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78ee" w14:paraId="32378ee" w:rsidRDefault="00D16F85" w:rsidP="0023140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C61E24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C61E24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</w:t>
      </w:r>
      <w:r w:rsidR="00EC6509">
        <w:rPr>
          <w:sz w:val="24"/>
          <w:szCs w:val="24"/>
        </w:rPr>
        <w:t>8</w:t>
      </w:r>
      <w:r w:rsidRPr="00F45B75">
        <w:rPr>
          <w:b/>
          <w:sz w:val="24"/>
          <w:szCs w:val="24"/>
        </w:rPr>
        <w:t xml:space="preserve"> </w:t>
      </w:r>
      <w:r w:rsidRPr="00F45B75">
        <w:rPr>
          <w:sz w:val="24"/>
          <w:szCs w:val="24"/>
        </w:rPr>
        <w:t>St-</w:t>
      </w:r>
      <w:r w:rsidR="002D1D94">
        <w:rPr>
          <w:sz w:val="24"/>
          <w:szCs w:val="24"/>
        </w:rPr>
        <w:t>3562</w:t>
      </w:r>
      <w:r w:rsidR="00EC6509">
        <w:rPr>
          <w:sz w:val="24"/>
          <w:szCs w:val="24"/>
        </w:rPr>
        <w:t>/16</w:t>
      </w:r>
      <w:r w:rsidR="00D16F85">
        <w:rPr>
          <w:sz w:val="24"/>
          <w:szCs w:val="24"/>
        </w:rPr>
        <w:t>-35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</w:t>
      </w:r>
      <w:r w:rsidR="00D16F85">
        <w:rPr>
          <w:bCs/>
          <w:sz w:val="24"/>
          <w:szCs w:val="24"/>
        </w:rPr>
        <w:t xml:space="preserve"> </w:t>
      </w:r>
      <w:r w:rsidRPr="00D13814">
        <w:rPr>
          <w:bCs/>
          <w:sz w:val="24"/>
          <w:szCs w:val="24"/>
        </w:rPr>
        <w:t>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2E04FD" w:rsidP="00D16F85" w:rsidR="002E04FD">
      <w:pPr>
        <w:ind w:firstLine="720"/>
        <w:jc w:val="both"/>
        <w:rPr>
          <w:sz w:val="24"/>
          <w:szCs w:val="24"/>
        </w:rPr>
      </w:pPr>
      <w:r w:rsidRPr="002E04FD">
        <w:rPr>
          <w:sz w:val="24"/>
          <w:szCs w:val="24"/>
        </w:rPr>
        <w:t>Trgovački sud u Zagrebu, po sucu Vesni Sremac Šoštar, u stečajnom postupku nad</w:t>
      </w:r>
      <w:r w:rsidR="00F5629F">
        <w:rPr>
          <w:sz w:val="24"/>
          <w:szCs w:val="24"/>
        </w:rPr>
        <w:t xml:space="preserve"> stečajnim</w:t>
      </w:r>
      <w:r w:rsidRPr="002E04FD">
        <w:rPr>
          <w:sz w:val="24"/>
          <w:szCs w:val="24"/>
        </w:rPr>
        <w:t xml:space="preserve"> dužnikom GRAĐEVINARSTVO I PROMET d.o.o.</w:t>
      </w:r>
      <w:r>
        <w:rPr>
          <w:sz w:val="24"/>
          <w:szCs w:val="24"/>
        </w:rPr>
        <w:t xml:space="preserve"> u stečaju</w:t>
      </w:r>
      <w:r w:rsidRPr="002E04FD">
        <w:rPr>
          <w:sz w:val="24"/>
          <w:szCs w:val="24"/>
        </w:rPr>
        <w:t>, Zagreb, Španovićeva 17, OIB: 78261732261</w:t>
      </w:r>
      <w:r w:rsidR="00DB49FB" w:rsidRPr="00DB49FB">
        <w:rPr>
          <w:sz w:val="24"/>
          <w:szCs w:val="24"/>
        </w:rPr>
        <w:t xml:space="preserve">, nakon održanog ispitnog i izvještajnog ročišta, dana </w:t>
      </w:r>
      <w:r>
        <w:rPr>
          <w:sz w:val="24"/>
          <w:szCs w:val="24"/>
        </w:rPr>
        <w:t>02. travnja 2019</w:t>
      </w:r>
      <w:r w:rsidR="00DB49FB" w:rsidRPr="00DB49FB">
        <w:rPr>
          <w:sz w:val="24"/>
          <w:szCs w:val="24"/>
        </w:rPr>
        <w:t>. godine</w:t>
      </w:r>
    </w:p>
    <w:p w:rsidRDefault="00D16F85" w:rsidP="00D16F85" w:rsidR="00D16F85" w:rsidRPr="00D16F85">
      <w:pPr>
        <w:ind w:firstLine="720"/>
        <w:jc w:val="both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766366">
        <w:rPr>
          <w:sz w:val="24"/>
          <w:szCs w:val="24"/>
        </w:rPr>
        <w:t>GRADA VODICE</w:t>
      </w:r>
      <w:r w:rsidR="00DB49FB">
        <w:rPr>
          <w:sz w:val="24"/>
          <w:szCs w:val="24"/>
        </w:rPr>
        <w:t xml:space="preserve"> iz </w:t>
      </w:r>
      <w:r w:rsidR="00766366">
        <w:rPr>
          <w:sz w:val="24"/>
          <w:szCs w:val="24"/>
        </w:rPr>
        <w:t>Vodica</w:t>
      </w:r>
      <w:r w:rsidR="00DB49FB">
        <w:rPr>
          <w:sz w:val="24"/>
          <w:szCs w:val="24"/>
        </w:rPr>
        <w:t xml:space="preserve">, </w:t>
      </w:r>
      <w:r w:rsidR="00766366">
        <w:rPr>
          <w:sz w:val="24"/>
          <w:szCs w:val="24"/>
        </w:rPr>
        <w:t>Ive Čače 8</w:t>
      </w:r>
      <w:r w:rsidR="003F06BD">
        <w:rPr>
          <w:sz w:val="24"/>
          <w:szCs w:val="24"/>
        </w:rPr>
        <w:t xml:space="preserve">, OIB: </w:t>
      </w:r>
      <w:r w:rsidR="00766366">
        <w:rPr>
          <w:sz w:val="24"/>
          <w:szCs w:val="24"/>
        </w:rPr>
        <w:t>74633363090</w:t>
      </w:r>
      <w:r w:rsidR="00F45B75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766366">
        <w:rPr>
          <w:sz w:val="24"/>
          <w:szCs w:val="24"/>
        </w:rPr>
        <w:t>1.338,52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0C5C16">
        <w:rPr>
          <w:sz w:val="24"/>
          <w:szCs w:val="24"/>
        </w:rPr>
        <w:t>09</w:t>
      </w:r>
      <w:r w:rsidR="005D2856" w:rsidRPr="00C816B2">
        <w:rPr>
          <w:sz w:val="24"/>
          <w:szCs w:val="24"/>
        </w:rPr>
        <w:t xml:space="preserve">. </w:t>
      </w:r>
      <w:r w:rsidR="000C5C16">
        <w:rPr>
          <w:sz w:val="24"/>
          <w:szCs w:val="24"/>
        </w:rPr>
        <w:t xml:space="preserve">travnja </w:t>
      </w:r>
      <w:r w:rsidR="005D2856" w:rsidRPr="00C816B2">
        <w:rPr>
          <w:sz w:val="24"/>
          <w:szCs w:val="24"/>
        </w:rPr>
        <w:t>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666ECA">
        <w:rPr>
          <w:sz w:val="24"/>
          <w:szCs w:val="24"/>
        </w:rPr>
        <w:t>kao nepravodobna</w:t>
      </w:r>
      <w:r w:rsidR="00B03425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P="00FD5B6F" w:rsidR="008606C6" w:rsidRPr="00D13814">
      <w:pPr>
        <w:rPr>
          <w:sz w:val="24"/>
          <w:szCs w:val="24"/>
        </w:rPr>
      </w:pPr>
    </w:p>
    <w:p w:rsidRDefault="0014199A" w:rsidP="00F5629F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0C5C16" w:rsidRPr="000C5C16">
        <w:rPr>
          <w:sz w:val="24"/>
          <w:szCs w:val="24"/>
        </w:rPr>
        <w:t>GRAĐEVINARSTVO I PROMET d.o.o. u stečaju, Zagreb, Španovićeva 17, OIB: 78261732261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od </w:t>
      </w:r>
      <w:r w:rsidR="00666ECA">
        <w:rPr>
          <w:sz w:val="24"/>
          <w:szCs w:val="24"/>
        </w:rPr>
        <w:t>21. prosinca</w:t>
      </w:r>
      <w:r w:rsidR="00DF5D0D" w:rsidRPr="00D13814">
        <w:rPr>
          <w:sz w:val="24"/>
          <w:szCs w:val="24"/>
        </w:rPr>
        <w:t xml:space="preserve">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>Rješenje o otvaranju stečajnog pos</w:t>
      </w:r>
      <w:r w:rsidR="00540B84">
        <w:rPr>
          <w:sz w:val="24"/>
          <w:szCs w:val="24"/>
        </w:rPr>
        <w:t>tupka objavljeno je na e-oglasnoj ploči</w:t>
      </w:r>
      <w:r w:rsidR="00D56E37" w:rsidRPr="00D13814">
        <w:rPr>
          <w:sz w:val="24"/>
          <w:szCs w:val="24"/>
        </w:rPr>
        <w:t xml:space="preserve"> suda </w:t>
      </w:r>
      <w:r w:rsidR="00666ECA">
        <w:rPr>
          <w:sz w:val="24"/>
          <w:szCs w:val="24"/>
        </w:rPr>
        <w:t>istog dana.</w:t>
      </w:r>
    </w:p>
    <w:p w:rsidRDefault="000A4EAC" w:rsidP="00F5629F" w:rsidR="00116F6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540253">
        <w:rPr>
          <w:sz w:val="24"/>
          <w:szCs w:val="24"/>
        </w:rPr>
        <w:t>GRAD</w:t>
      </w:r>
      <w:r w:rsidR="00540253" w:rsidRPr="00540253">
        <w:rPr>
          <w:sz w:val="24"/>
          <w:szCs w:val="24"/>
        </w:rPr>
        <w:t xml:space="preserve"> VODICE iz Vodica, Ive Čače 8, OIB: 74633363090</w:t>
      </w:r>
      <w:r w:rsidR="00540253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</w:t>
      </w:r>
      <w:r w:rsidR="00540253">
        <w:rPr>
          <w:sz w:val="24"/>
          <w:szCs w:val="24"/>
        </w:rPr>
        <w:t>1.338,52</w:t>
      </w:r>
      <w:r w:rsidR="00B05B0F">
        <w:rPr>
          <w:sz w:val="24"/>
          <w:szCs w:val="24"/>
        </w:rPr>
        <w:t xml:space="preserve"> kn </w:t>
      </w:r>
      <w:r w:rsidR="00C72788" w:rsidRPr="00D13814">
        <w:rPr>
          <w:sz w:val="24"/>
          <w:szCs w:val="24"/>
        </w:rPr>
        <w:t xml:space="preserve">stečajnom upravitelju </w:t>
      </w:r>
      <w:r w:rsidR="00540253">
        <w:rPr>
          <w:sz w:val="24"/>
          <w:szCs w:val="24"/>
        </w:rPr>
        <w:t>dana 09</w:t>
      </w:r>
      <w:r w:rsidR="004408C4">
        <w:rPr>
          <w:sz w:val="24"/>
          <w:szCs w:val="24"/>
        </w:rPr>
        <w:t xml:space="preserve">. </w:t>
      </w:r>
      <w:r w:rsidR="002D1D94">
        <w:rPr>
          <w:sz w:val="24"/>
          <w:szCs w:val="24"/>
        </w:rPr>
        <w:t>travnja</w:t>
      </w:r>
      <w:r w:rsidR="00540B84">
        <w:rPr>
          <w:sz w:val="24"/>
          <w:szCs w:val="24"/>
        </w:rPr>
        <w:t xml:space="preserve"> 2018, što je vidljivo iz povratnice, </w:t>
      </w:r>
      <w:r w:rsidR="00B32117">
        <w:rPr>
          <w:sz w:val="24"/>
          <w:szCs w:val="24"/>
        </w:rPr>
        <w:t xml:space="preserve">odnosno omotnice i nadnevka na </w:t>
      </w:r>
      <w:r w:rsidR="00D47D99">
        <w:rPr>
          <w:sz w:val="24"/>
          <w:szCs w:val="24"/>
        </w:rPr>
        <w:t>prijavi od 30. ožujka 2018., koje prileže</w:t>
      </w:r>
      <w:r w:rsidR="00540B84">
        <w:rPr>
          <w:sz w:val="24"/>
          <w:szCs w:val="24"/>
        </w:rPr>
        <w:t xml:space="preserve"> spisu.</w:t>
      </w:r>
    </w:p>
    <w:p w:rsidRDefault="00B52617" w:rsidP="00F5629F" w:rsidR="00DE288C" w:rsidRPr="00F5629F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416B7A" w:rsidP="00F5629F" w:rsidR="008606C6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</w:t>
      </w:r>
      <w:r w:rsidR="00AC424D">
        <w:rPr>
          <w:sz w:val="24"/>
          <w:szCs w:val="24"/>
        </w:rPr>
        <w:t xml:space="preserve"> stečajnog postupka na e-oglasnu ploču</w:t>
      </w:r>
      <w:r w:rsidR="000A4EAC" w:rsidRPr="00C72788">
        <w:rPr>
          <w:sz w:val="24"/>
          <w:szCs w:val="24"/>
        </w:rPr>
        <w:t xml:space="preserve"> suda</w:t>
      </w:r>
      <w:r w:rsidRPr="00C72788">
        <w:rPr>
          <w:sz w:val="24"/>
          <w:szCs w:val="24"/>
        </w:rPr>
        <w:t xml:space="preserve">, </w:t>
      </w:r>
      <w:r w:rsidR="004408C4">
        <w:rPr>
          <w:sz w:val="24"/>
          <w:szCs w:val="24"/>
        </w:rPr>
        <w:t xml:space="preserve">a taj </w:t>
      </w:r>
      <w:r w:rsidR="00AC424D">
        <w:rPr>
          <w:sz w:val="24"/>
          <w:szCs w:val="24"/>
        </w:rPr>
        <w:t xml:space="preserve">rok je istekao 27. veljače 2018., </w:t>
      </w:r>
      <w:r w:rsidRPr="00C72788">
        <w:rPr>
          <w:sz w:val="24"/>
          <w:szCs w:val="24"/>
        </w:rPr>
        <w:t>to je istu prijavu</w:t>
      </w:r>
      <w:r w:rsidR="00AC424D">
        <w:rPr>
          <w:sz w:val="24"/>
          <w:szCs w:val="24"/>
        </w:rPr>
        <w:t>,</w:t>
      </w:r>
      <w:r w:rsidR="00FD5B6F">
        <w:rPr>
          <w:sz w:val="24"/>
          <w:szCs w:val="24"/>
        </w:rPr>
        <w:t xml:space="preserve"> temeljem </w:t>
      </w:r>
      <w:r w:rsidRPr="00C72788">
        <w:rPr>
          <w:sz w:val="24"/>
          <w:szCs w:val="24"/>
        </w:rPr>
        <w:t xml:space="preserve">odredbi članka </w:t>
      </w:r>
      <w:r w:rsidR="000A4EAC" w:rsidRPr="00C72788">
        <w:rPr>
          <w:sz w:val="24"/>
          <w:szCs w:val="24"/>
        </w:rPr>
        <w:t>129. stavak 1. podstavak 4. i članka 257. stavak 6. SZ-a</w:t>
      </w:r>
      <w:r w:rsidR="00AC424D">
        <w:rPr>
          <w:sz w:val="24"/>
          <w:szCs w:val="24"/>
        </w:rPr>
        <w:t>,</w:t>
      </w:r>
      <w:r w:rsidR="000A4EAC" w:rsidRPr="00C72788">
        <w:rPr>
          <w:sz w:val="24"/>
          <w:szCs w:val="24"/>
        </w:rPr>
        <w:t xml:space="preserve"> </w:t>
      </w:r>
      <w:r w:rsidRPr="00C72788">
        <w:rPr>
          <w:sz w:val="24"/>
          <w:szCs w:val="24"/>
        </w:rPr>
        <w:t xml:space="preserve"> valjalo odbaciti kao </w:t>
      </w:r>
      <w:r w:rsidR="00AC424D">
        <w:rPr>
          <w:sz w:val="24"/>
          <w:szCs w:val="24"/>
        </w:rPr>
        <w:t>nepravodobnu i riješiti kao u izreci</w:t>
      </w:r>
      <w:r w:rsidRPr="00C72788">
        <w:rPr>
          <w:sz w:val="24"/>
          <w:szCs w:val="24"/>
        </w:rPr>
        <w:t>.</w:t>
      </w:r>
    </w:p>
    <w:p w:rsidRDefault="00C2350F" w:rsidP="000619B4" w:rsidR="008606C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606C6"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B32117">
        <w:rPr>
          <w:sz w:val="24"/>
          <w:szCs w:val="24"/>
        </w:rPr>
        <w:t>02</w:t>
      </w:r>
      <w:r w:rsidR="00FD5B6F">
        <w:rPr>
          <w:sz w:val="24"/>
          <w:szCs w:val="24"/>
        </w:rPr>
        <w:t xml:space="preserve">. </w:t>
      </w:r>
      <w:r w:rsidR="00B32117">
        <w:rPr>
          <w:sz w:val="24"/>
          <w:szCs w:val="24"/>
        </w:rPr>
        <w:t>travnja</w:t>
      </w:r>
      <w:r w:rsidR="000E14E3" w:rsidRPr="00C72788">
        <w:rPr>
          <w:sz w:val="24"/>
          <w:szCs w:val="24"/>
        </w:rPr>
        <w:t xml:space="preserve"> 201</w:t>
      </w:r>
      <w:r w:rsidR="00B32117">
        <w:rPr>
          <w:sz w:val="24"/>
          <w:szCs w:val="24"/>
        </w:rPr>
        <w:t>9</w:t>
      </w:r>
      <w:r w:rsidR="008606C6" w:rsidRPr="00C72788">
        <w:rPr>
          <w:sz w:val="24"/>
          <w:szCs w:val="24"/>
        </w:rPr>
        <w:t>.</w:t>
      </w:r>
    </w:p>
    <w:p w:rsidRDefault="001C525A" w:rsidP="00F5629F" w:rsidR="001C525A" w:rsidRPr="00C72788">
      <w:pPr>
        <w:jc w:val="both"/>
        <w:rPr>
          <w:sz w:val="24"/>
          <w:szCs w:val="24"/>
        </w:rPr>
      </w:pPr>
    </w:p>
    <w:p w:rsidRDefault="00FD5B6F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1C525A" w:rsidP="0023140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="00FD5B6F">
        <w:rPr>
          <w:sz w:val="24"/>
          <w:szCs w:val="24"/>
        </w:rPr>
        <w:t>Vesna Sremac Šoštar</w:t>
      </w:r>
      <w:r w:rsidR="00145295">
        <w:rPr>
          <w:sz w:val="24"/>
          <w:szCs w:val="24"/>
        </w:rPr>
        <w:t>,v.r.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F5629F" w:rsidR="00F5629F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145295" w:rsidR="00145295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145295" w:rsidR="001452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9B2838" w:rsidP="00C2350F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5629F" w:rsidR="00416B7A" w:rsidRPr="00C72788">
      <w:headerReference w:type="default" r:id="rId10"/>
      <w:pgSz w:h="16838" w:w="11906"/>
      <w:pgMar w:gutter="0" w:footer="720" w:header="720" w:left="1418" w:bottom="709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8D1" w:rsidR="003D28D1">
      <w:r>
        <w:separator/>
      </w:r>
    </w:p>
  </w:endnote>
  <w:endnote w:id="0" w:type="continuationSeparator">
    <w:p w:rsidRDefault="003D28D1" w:rsidR="003D2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8D1" w:rsidR="003D28D1">
      <w:r>
        <w:separator/>
      </w:r>
    </w:p>
  </w:footnote>
  <w:footnote w:id="0" w:type="continuationSeparator">
    <w:p w:rsidRDefault="003D28D1" w:rsidR="003D2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2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D94" w:rsidR="002D1D94">
    <w:pPr>
      <w:pStyle w:val="Zaglavlje"/>
      <w:jc w:val="right"/>
      <w:rPr>
        <w:sz w:val="24"/>
        <w:szCs w:val="24"/>
      </w:rPr>
    </w:pPr>
  </w:p>
  <w:p w:rsidRDefault="00EC6509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CD2B2A" w:rsidRPr="009F659F">
      <w:rPr>
        <w:sz w:val="24"/>
        <w:szCs w:val="24"/>
      </w:rPr>
      <w:t>St-</w:t>
    </w:r>
    <w:r w:rsidR="002D1D94">
      <w:rPr>
        <w:sz w:val="24"/>
        <w:szCs w:val="24"/>
      </w:rPr>
      <w:t>3562</w:t>
    </w:r>
    <w:r w:rsidR="000E14E3">
      <w:rPr>
        <w:sz w:val="24"/>
        <w:szCs w:val="24"/>
      </w:rPr>
      <w:t>/1</w:t>
    </w:r>
    <w:r>
      <w:rPr>
        <w:sz w:val="24"/>
        <w:szCs w:val="24"/>
      </w:rPr>
      <w:t>6</w:t>
    </w:r>
    <w:r w:rsidR="00F5629F">
      <w:rPr>
        <w:sz w:val="24"/>
        <w:szCs w:val="24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9B4"/>
    <w:rsid w:val="00082888"/>
    <w:rsid w:val="000A4EAC"/>
    <w:rsid w:val="000C5C16"/>
    <w:rsid w:val="000E14E3"/>
    <w:rsid w:val="000E6CF1"/>
    <w:rsid w:val="000F625B"/>
    <w:rsid w:val="00100BB7"/>
    <w:rsid w:val="001029CC"/>
    <w:rsid w:val="0010754C"/>
    <w:rsid w:val="0011285F"/>
    <w:rsid w:val="00116F67"/>
    <w:rsid w:val="0014199A"/>
    <w:rsid w:val="00145295"/>
    <w:rsid w:val="00175B28"/>
    <w:rsid w:val="00196D99"/>
    <w:rsid w:val="001B5BC6"/>
    <w:rsid w:val="001C525A"/>
    <w:rsid w:val="001D135B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C5DD1"/>
    <w:rsid w:val="002D1D94"/>
    <w:rsid w:val="002E04FD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3D28D1"/>
    <w:rsid w:val="003F06BD"/>
    <w:rsid w:val="00416B7A"/>
    <w:rsid w:val="0043106A"/>
    <w:rsid w:val="00431131"/>
    <w:rsid w:val="004408C4"/>
    <w:rsid w:val="004543F4"/>
    <w:rsid w:val="0045647A"/>
    <w:rsid w:val="0047559F"/>
    <w:rsid w:val="00475E08"/>
    <w:rsid w:val="00483504"/>
    <w:rsid w:val="004A36DF"/>
    <w:rsid w:val="004B27AD"/>
    <w:rsid w:val="004B535F"/>
    <w:rsid w:val="004C55EA"/>
    <w:rsid w:val="004E300B"/>
    <w:rsid w:val="004F19D8"/>
    <w:rsid w:val="00540253"/>
    <w:rsid w:val="00540B84"/>
    <w:rsid w:val="005576F8"/>
    <w:rsid w:val="005965E9"/>
    <w:rsid w:val="005A7DA8"/>
    <w:rsid w:val="005B5323"/>
    <w:rsid w:val="005B65EB"/>
    <w:rsid w:val="005C216D"/>
    <w:rsid w:val="005D2856"/>
    <w:rsid w:val="005D7C6A"/>
    <w:rsid w:val="0063348D"/>
    <w:rsid w:val="00666ECA"/>
    <w:rsid w:val="006C0F28"/>
    <w:rsid w:val="006D4DBD"/>
    <w:rsid w:val="006E5538"/>
    <w:rsid w:val="006F638D"/>
    <w:rsid w:val="00700BE5"/>
    <w:rsid w:val="007110AC"/>
    <w:rsid w:val="00712DD0"/>
    <w:rsid w:val="00725653"/>
    <w:rsid w:val="0073650D"/>
    <w:rsid w:val="0074238A"/>
    <w:rsid w:val="00766366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606C6"/>
    <w:rsid w:val="008712F1"/>
    <w:rsid w:val="008745B2"/>
    <w:rsid w:val="0089285D"/>
    <w:rsid w:val="008A4E8E"/>
    <w:rsid w:val="008B6492"/>
    <w:rsid w:val="008C1CA2"/>
    <w:rsid w:val="008D64DC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7411"/>
    <w:rsid w:val="00AC424D"/>
    <w:rsid w:val="00AD35AC"/>
    <w:rsid w:val="00AD7243"/>
    <w:rsid w:val="00B03425"/>
    <w:rsid w:val="00B05B0F"/>
    <w:rsid w:val="00B06765"/>
    <w:rsid w:val="00B201E5"/>
    <w:rsid w:val="00B21643"/>
    <w:rsid w:val="00B32117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141D0"/>
    <w:rsid w:val="00C2350F"/>
    <w:rsid w:val="00C273F5"/>
    <w:rsid w:val="00C33D49"/>
    <w:rsid w:val="00C61E24"/>
    <w:rsid w:val="00C7073A"/>
    <w:rsid w:val="00C72788"/>
    <w:rsid w:val="00CA236A"/>
    <w:rsid w:val="00CD2B2A"/>
    <w:rsid w:val="00D116CE"/>
    <w:rsid w:val="00D11DB4"/>
    <w:rsid w:val="00D13814"/>
    <w:rsid w:val="00D16F85"/>
    <w:rsid w:val="00D309B5"/>
    <w:rsid w:val="00D41665"/>
    <w:rsid w:val="00D47D99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49FB"/>
    <w:rsid w:val="00DD0E1A"/>
    <w:rsid w:val="00DD3E8F"/>
    <w:rsid w:val="00DE288C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EC6509"/>
    <w:rsid w:val="00F1433D"/>
    <w:rsid w:val="00F324D4"/>
    <w:rsid w:val="00F334AC"/>
    <w:rsid w:val="00F45B75"/>
    <w:rsid w:val="00F4774F"/>
    <w:rsid w:val="00F521EC"/>
    <w:rsid w:val="00F53D6F"/>
    <w:rsid w:val="00F5424A"/>
    <w:rsid w:val="00F5629F"/>
    <w:rsid w:val="00F83104"/>
    <w:rsid w:val="00F97BFF"/>
    <w:rsid w:val="00FB6CD6"/>
    <w:rsid w:val="00FC5F35"/>
    <w:rsid w:val="00FC67EF"/>
    <w:rsid w:val="00FD5B6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145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2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2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2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2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145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2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2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2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2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građanski sud u Zagrebu</izvorni_sadrzaj>
    <derivirana_varijabla naziv="DomainObject.Predmet.StrankaFormated_1">  FINA Regionalni centar Zagreb; Općinski građanski sud u Zagrebu</derivirana_varijabla>
  </DomainObject.Predmet.StrankaFormated>
  <DomainObject.Predmet.StrankaFormatedOIB>
    <izvorni_sadrzaj>  FINA Regionalni centar Zagreb, OIB 85821130368; Općinski građanski sud u Zagrebu</izvorni_sadrzaj>
    <derivirana_varijabla naziv="DomainObject.Predmet.StrankaFormatedOIB_1">  FINA Regionalni centar Zagreb, OIB 85821130368; Općinski građanski sud u Zagrebu</derivirana_varijabla>
  </DomainObject.Predmet.StrankaFormatedOIB>
  <DomainObject.Predmet.StrankaFormatedWithAdress>
    <izvorni_sadrzaj> FINA Regionalni centar Zagreb, Trg svibanjskih žrtava 1995. br. 1, 10000 Zagreb; Općinski građanski sud u Zagrebu</izvorni_sadrzaj>
    <derivirana_varijabla naziv="DomainObject.Predmet.StrankaFormatedWithAdress_1"> FINA Regionalni centar Zagreb, Trg svibanjskih žrtava 1995. br. 1, 10000 Zagreb; Općinski građanski sud u Zagrebu</derivirana_varijabla>
  </DomainObject.Predmet.StrankaFormatedWithAdress>
  <DomainObject.Predmet.StrankaFormatedWithAdressOIB>
    <izvorni_sadrzaj> FINA Regionalni centar Zagreb, OIB 85821130368, Trg svibanjskih žrtava 1995. br. 1, 10000 Zagreb; Općinski građanski sud u Zagrebu</izvorni_sadrzaj>
    <derivirana_varijabla naziv="DomainObject.Predmet.StrankaFormatedWithAdressOIB_1"> FINA Regionalni centar Zagreb, OIB 85821130368, Trg svibanjskih žrtava 1995. br. 1, 10000 Zagreb; Općinski građanski sud u Zagrebu</derivirana_varijabla>
  </DomainObject.Predmet.StrankaFormatedWithAdressOIB>
  <DomainObject.Predmet.StrankaWithAdress>
    <izvorni_sadrzaj>FINA Regionalni centar Zagreb Trg svibanjskih žrtava 1995. br. 1,10000 Zagreb,Općinski građanski sud u Zagrebu </izvorni_sadrzaj>
    <derivirana_varijabla naziv="DomainObject.Predmet.StrankaWithAdress_1">FINA Regionalni centar Zagreb Trg svibanjskih žrtava 1995. br. 1,10000 Zagreb,Općinski građanski sud u Zagrebu </derivirana_varijabla>
  </DomainObject.Predmet.StrankaWithAdress>
  <DomainObject.Predmet.StrankaWithAdressOIB>
    <izvorni_sadrzaj>FINA Regionalni centar Zagreb, OIB 85821130368, Trg svibanjskih žrtava 1995. br. 1,10000 Zagreb,Općinski građanski sud u Zagrebu</izvorni_sadrzaj>
    <derivirana_varijabla naziv="DomainObject.Predmet.StrankaWithAdressOIB_1">FINA Regionalni centar Zagreb, OIB 85821130368, Trg svibanjskih žrtava 1995. br. 1,10000 Zagreb,Općinski građanski sud u Zagrebu</derivirana_varijabla>
  </DomainObject.Predmet.StrankaWithAdressOIB>
  <DomainObject.Predmet.StrankaNazivFormated>
    <izvorni_sadrzaj>FINA Regionalni centar Zagreb,Općinski građanski sud u Zagrebu</izvorni_sadrzaj>
    <derivirana_varijabla naziv="DomainObject.Predmet.StrankaNazivFormated_1">FINA Regionalni centar Zagreb,Općinski građanski sud u Zagrebu</derivirana_varijabla>
  </DomainObject.Predmet.StrankaNazivFormated>
  <DomainObject.Predmet.StrankaNazivFormatedOIB>
    <izvorni_sadrzaj>FINA Regionalni centar Zagreb, OIB 85821130368,Općinski građanski sud u Zagrebu</izvorni_sadrzaj>
    <derivirana_varijabla naziv="DomainObject.Predmet.StrankaNazivFormatedOIB_1">FINA Regionalni centar Zagreb,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Općinski građanski sud u Zagrebu</item>
    </izvorni_sadrzaj>
    <derivirana_varijabla naziv="DomainObject.Predmet.StrankaListFormated_1">
      <item>FINA Regionalni centar Zagreb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Općinski građanski sud u Zagrebu</item>
    </izvorni_sadrzaj>
    <derivirana_varijabla naziv="DomainObject.Predmet.StrankaListFormatedOIB_1">
      <item>FINA Regionalni centar Zagreb, OIB 85821130368</item>
      <item>Općinski građanski sud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Općinski građanski sud u Zagrebu</item>
    </izvorni_sadrzaj>
    <derivirana_varijabla naziv="DomainObject.Predmet.StrankaListFormatedWithAdress_1">
      <item>FINA Regionalni centar Zagreb, Trg svibanjskih žrtava 1995. br. 1,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Općinski građanski sud u Zagrebu</item>
    </izvorni_sadrzaj>
    <derivirana_varijabla naziv="DomainObject.Predmet.StrankaListFormatedWithAdressOIB_1">
      <item>FINA Regionalni centar Zagreb, OIB 85821130368, Trg svibanjskih žrtava 1995. br. 1,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Općinski građanski sud u Zagrebu</item>
    </izvorni_sadrzaj>
    <derivirana_varijabla naziv="DomainObject.Predmet.StrankaListNazivFormated_1">
      <item>FINA Regionalni centar Zagreb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Općinski građanski sud u Zagrebu</item>
    </izvorni_sadrzaj>
    <derivirana_varijabla naziv="DomainObject.Predmet.StrankaListNazivFormatedOIB_1">
      <item>FINA Regionalni centar Zagreb, OIB 85821130368</item>
      <item>Općinski građanski sud u Zagrebu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  <item>Općinski građanski sud u Zagrebu</item>
    </izvorni_sadrzaj>
    <derivirana_varijabla naziv="DomainObject.Predmet.SudioniciListNaziv_1">
      <item>FINA Regionalni centar Zagreb</item>
      <item>GRAĐEVINARSTVO I PROMET d.o.o.</item>
      <item>JUSUF HUSKIĆ</item>
      <item>Općinski građanski sud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  <item>, OIB null</item>
    </izvorni_sadrzaj>
    <derivirana_varijabla naziv="DomainObject.Predmet.SudioniciListNazivOIB_1">
      <item>, OIB 85821130368</item>
      <item>, OIB 78261732261</item>
      <item>, OIB 89687596476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St-3562/2016-27</izvorni_sadrzaj>
    <derivirana_varijabla naziv="DomainObject.PredzadnjaOdlukaIzPredmeta.Oznaka_1">St-3562/2016-27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387</properties:Words>
  <properties:Characters>2023</properties:Characters>
  <properties:Lines>58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2019-04-02T10:46:00Z</dcterms:created>
  <dc:creator>Ante</dc:creator>
  <cp:lastModifiedBy>Vinka Mihalinčić</cp:lastModifiedBy>
  <cp:lastPrinted>2019-04-02T10:51:00Z</cp:lastPrinted>
  <dcterms:modified xmlns:xsi="http://www.w3.org/2001/XMLSchema-instance" xsi:type="dcterms:W3CDTF">2019-04-02T10:51:00Z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(St-3562-16-odbačaj nepravodobne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