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6c79" w14:paraId="cdf6c7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73C29">
        <w:t>1410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>Financijske agencije OIB: 85821130368 RC OSIJEK, Podružnica OSIJEK, L.Jagera 3</w:t>
      </w:r>
      <w:r>
        <w:t xml:space="preserve">, za pokretanje skraćenog stečajnog postupka  nad dužnikom </w:t>
      </w:r>
      <w:r w:rsidR="00D528F8">
        <w:t>TOP-WHEEL d.o.o. za trgovinu i usluge, Osijek, Vij. Lj. Babića 1, MBS: 030150989, OIB: 66515550335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373C29">
        <w:t>2. 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528F8">
        <w:t>TOP-WHEEL d.o.o. za trgovinu i usluge, Osijek, Vij. Lj. Babića 1, MBS: 030150989, OIB: 66515550335</w:t>
      </w:r>
      <w:r w:rsidR="00D43EFC">
        <w:t xml:space="preserve">, </w:t>
      </w:r>
      <w:r>
        <w:t xml:space="preserve">iznosi </w:t>
      </w:r>
      <w:r w:rsidR="00D528F8">
        <w:t>10.564,96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D528F8">
        <w:t>Gabor Thuma, OIB: 56076815292, Mađarska, 1224 Budapest, Gorgey utca 10,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D528F8">
        <w:t>1410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528F8">
        <w:t>2. 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335EB">
        <w:t>15</w:t>
      </w:r>
      <w:r w:rsidR="00D528F8">
        <w:t>/11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03AC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05171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0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0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St-1410/2017</izvorni_sadrzaj>
    <derivirana_varijabla naziv="DomainObject.Predmet.OznakaBroj_1">St-1410/2017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OISJEK</izvorni_sadrzaj>
    <derivirana_varijabla naziv="DomainObject.Predmet.StrankaFormated_1">  FINA RC OISJEK</derivirana_varijabla>
  </DomainObject.Predmet.StrankaFormated>
  <DomainObject.Predmet.StrankaFormatedOIB>
    <izvorni_sadrzaj>  FINA RC OISJEK, OIB 85821130368</izvorni_sadrzaj>
    <derivirana_varijabla naziv="DomainObject.Predmet.StrankaFormatedOIB_1">  FINA RC OISJEK, OIB 85821130368</derivirana_varijabla>
  </DomainObject.Predmet.StrankaFormatedOIB>
  <DomainObject.Predmet.StrankaFormatedWithAdress>
    <izvorni_sadrzaj> FINA RC OISJEK</izvorni_sadrzaj>
    <derivirana_varijabla naziv="DomainObject.Predmet.StrankaFormatedWithAdress_1"> FINA RC OISJEK</derivirana_varijabla>
  </DomainObject.Predmet.StrankaFormatedWithAdress>
  <DomainObject.Predmet.StrankaFormatedWithAdressOIB>
    <izvorni_sadrzaj> FINA RC OISJEK, OIB 85821130368</izvorni_sadrzaj>
    <derivirana_varijabla naziv="DomainObject.Predmet.StrankaFormatedWithAdressOIB_1"> FINA RC OISJEK, OIB 85821130368</derivirana_varijabla>
  </DomainObject.Predmet.StrankaFormatedWithAdressOIB>
  <DomainObject.Predmet.StrankaWithAdress>
    <izvorni_sadrzaj>FINA RC OISJEK </izvorni_sadrzaj>
    <derivirana_varijabla naziv="DomainObject.Predmet.StrankaWithAdress_1">FINA RC OISJEK </derivirana_varijabla>
  </DomainObject.Predmet.StrankaWithAdress>
  <DomainObject.Predmet.StrankaWithAdressOIB>
    <izvorni_sadrzaj>FINA RC OISJEK, OIB 85821130368</izvorni_sadrzaj>
    <derivirana_varijabla naziv="DomainObject.Predmet.StrankaWithAdressOIB_1">FINA RC OISJEK, OIB 85821130368</derivirana_varijabla>
  </DomainObject.Predmet.StrankaWithAdressOIB>
  <DomainObject.Predmet.StrankaNazivFormated>
    <izvorni_sadrzaj>FINA RC OISJEK</izvorni_sadrzaj>
    <derivirana_varijabla naziv="DomainObject.Predmet.StrankaNazivFormated_1">FINA RC OISJEK</derivirana_varijabla>
  </DomainObject.Predmet.StrankaNazivFormated>
  <DomainObject.Predmet.StrankaNazivFormatedOIB>
    <izvorni_sadrzaj>FINA RC OISJEK, OIB 85821130368</izvorni_sadrzaj>
    <derivirana_varijabla naziv="DomainObject.Predmet.StrankaNazivFormatedOIB_1">FINA RC OISJEK,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OISJEK</item>
    </izvorni_sadrzaj>
    <derivirana_varijabla naziv="DomainObject.Predmet.StrankaListFormated_1">
      <item>FINA RC OISJEK</item>
    </derivirana_varijabla>
  </DomainObject.Predmet.StrankaListFormated>
  <DomainObject.Predmet.StrankaListFormatedOIB>
    <izvorni_sadrzaj>
      <item>FINA RC OISJEK, OIB 85821130368</item>
    </izvorni_sadrzaj>
    <derivirana_varijabla naziv="DomainObject.Predmet.StrankaListFormatedOIB_1">
      <item>FINA RC OISJEK, OIB 85821130368</item>
    </derivirana_varijabla>
  </DomainObject.Predmet.StrankaListFormatedOIB>
  <DomainObject.Predmet.StrankaListFormatedWithAdress>
    <izvorni_sadrzaj>
      <item>FINA RC OISJEK</item>
    </izvorni_sadrzaj>
    <derivirana_varijabla naziv="DomainObject.Predmet.StrankaListFormatedWithAdress_1">
      <item>FINA RC OISJEK</item>
    </derivirana_varijabla>
  </DomainObject.Predmet.StrankaListFormatedWithAdress>
  <DomainObject.Predmet.StrankaListFormatedWithAdressOIB>
    <izvorni_sadrzaj>
      <item>FINA RC OISJEK, OIB 85821130368</item>
    </izvorni_sadrzaj>
    <derivirana_varijabla naziv="DomainObject.Predmet.StrankaListFormatedWithAdressOIB_1">
      <item>FINA RC OISJEK, OIB 85821130368</item>
    </derivirana_varijabla>
  </DomainObject.Predmet.StrankaListFormatedWithAdressOIB>
  <DomainObject.Predmet.StrankaListNazivFormated>
    <izvorni_sadrzaj>
      <item>FINA RC OISJEK</item>
    </izvorni_sadrzaj>
    <derivirana_varijabla naziv="DomainObject.Predmet.StrankaListNazivFormated_1">
      <item>FINA RC OISJEK</item>
    </derivirana_varijabla>
  </DomainObject.Predmet.StrankaListNazivFormated>
  <DomainObject.Predmet.StrankaListNazivFormatedOIB>
    <izvorni_sadrzaj>
      <item>FINA RC OISJEK, OIB 85821130368</item>
    </izvorni_sadrzaj>
    <derivirana_varijabla naziv="DomainObject.Predmet.StrankaListNazivFormatedOIB_1">
      <item>FINA RC OISJEK, OIB 85821130368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OISJEK</izvorni_sadrzaj>
    <derivirana_varijabla naziv="DomainObject.Predmet.StrankaIDrugi_1">FINA RC OISJEK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FINA RC OISJEK, OIB 85821130368</izvorni_sadrzaj>
    <derivirana_varijabla naziv="DomainObject.Predmet.StrankaIDrugiAdressOIB_1">FINA RC OISJEK, OIB 85821130368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OISJEK</item>
      <item>Top-Wheel društvo s ograničenom odgovornošću za trgovinu i usluge</item>
    </izvorni_sadrzaj>
    <derivirana_varijabla naziv="DomainObject.Predmet.SudioniciListNaziv_1">
      <item>FINA RC OISJEK</item>
      <item>Top-Wheel društvo s ograničenom odgovornošću za trgovinu i usluge</item>
    </derivirana_varijabla>
  </DomainObject.Predmet.SudioniciListNaziv>
  <DomainObject.Predmet.SudioniciListAdressOIB>
    <izvorni_sadrzaj>
      <item>FINA RC OISJEK, OIB 85821130368</item>
      <item>Top-Wheel društvo s ograničenom odgovornošću za trgovinu i usluge, OIB 66515550335, Vijenac Ljube Babića 1,31000 Osijek</item>
    </izvorni_sadrzaj>
    <derivirana_varijabla naziv="DomainObject.Predmet.SudioniciListAdressOIB_1">
      <item>FINA RC OISJEK, OIB 85821130368</item>
      <item>Top-Wheel društvo s ograničenom odgovornošću za trgovinu i usluge, OIB 66515550335,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66515550335</item>
    </izvorni_sadrzaj>
    <derivirana_varijabla naziv="DomainObject.Predmet.SudioniciListNazivOIB_1">
      <item>, OIB 85821130368</item>
      <item>, OIB 66515550335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2017-09-29T09:26:00Z</dcterms:created>
  <dc:creator>Korisnik</dc:creator>
  <cp:lastModifiedBy>Maja Videnović</cp:lastModifiedBy>
  <cp:lastPrinted>2017-08-08T10:58:00Z</cp:lastPrinted>
  <dcterms:modified xmlns:xsi="http://www.w3.org/2001/XMLSchema-instance" xsi:type="dcterms:W3CDTF">2017-10-02T05:51:00Z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