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3bdd" w14:paraId="3583bdd" w:rsidRDefault="000152B8" w:rsidP="000152B8" w:rsidR="000152B8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2B8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6750EE">
        <w:rPr>
          <w:sz w:val="24"/>
          <w:szCs w:val="24"/>
        </w:rPr>
        <w:t>825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6750EE">
        <w:rPr>
          <w:sz w:val="24"/>
          <w:szCs w:val="24"/>
        </w:rPr>
        <w:t>2</w:t>
      </w:r>
    </w:p>
    <w:p w:rsidRDefault="000152B8" w:rsidP="00335AF5" w:rsidR="000152B8" w:rsidRPr="00335AF5">
      <w:pPr>
        <w:rPr>
          <w:sz w:val="24"/>
          <w:szCs w:val="24"/>
        </w:rPr>
      </w:pPr>
    </w:p>
    <w:p w:rsidRDefault="000152B8" w:rsidP="000152B8" w:rsidR="00F41F5E" w:rsidRPr="00A626FA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0152B8">
      <w:pPr>
        <w:jc w:val="center"/>
        <w:rPr>
          <w:sz w:val="24"/>
          <w:szCs w:val="24"/>
        </w:rPr>
      </w:pPr>
      <w:r w:rsidRPr="000152B8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942351" w:rsidRPr="00942351">
        <w:rPr>
          <w:sz w:val="24"/>
          <w:szCs w:val="24"/>
        </w:rPr>
        <w:t xml:space="preserve">Stambena zadruga </w:t>
      </w:r>
      <w:r w:rsidR="006750EE" w:rsidRPr="006750EE">
        <w:rPr>
          <w:sz w:val="24"/>
          <w:szCs w:val="24"/>
        </w:rPr>
        <w:t>NCL NOVOSTI d.o.o. u stečaju, Zagreb, Radnička cesta 45/III, MBS.080503421, OIB.32291306034</w:t>
      </w:r>
      <w:r w:rsidRPr="00A626FA">
        <w:rPr>
          <w:sz w:val="24"/>
          <w:szCs w:val="24"/>
        </w:rPr>
        <w:t xml:space="preserve">, </w:t>
      </w:r>
      <w:r w:rsidR="006750EE">
        <w:rPr>
          <w:sz w:val="24"/>
          <w:szCs w:val="24"/>
        </w:rPr>
        <w:t>27</w:t>
      </w:r>
      <w:r w:rsidRPr="00A626FA">
        <w:rPr>
          <w:sz w:val="24"/>
          <w:szCs w:val="24"/>
        </w:rPr>
        <w:t xml:space="preserve">. </w:t>
      </w:r>
      <w:r w:rsidR="00942351">
        <w:rPr>
          <w:sz w:val="24"/>
          <w:szCs w:val="24"/>
        </w:rPr>
        <w:t>siječnja</w:t>
      </w:r>
      <w:r w:rsidRPr="00A626FA">
        <w:rPr>
          <w:sz w:val="24"/>
          <w:szCs w:val="24"/>
        </w:rPr>
        <w:t xml:space="preserve"> 201</w:t>
      </w:r>
      <w:r w:rsidR="00942351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0152B8">
      <w:pPr>
        <w:jc w:val="center"/>
        <w:rPr>
          <w:sz w:val="24"/>
          <w:szCs w:val="24"/>
        </w:rPr>
      </w:pPr>
      <w:r w:rsidRPr="000152B8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7A2326" w:rsidR="007A232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tbl>
      <w:tblPr>
        <w:tblW w:type="dxa" w:w="9560"/>
        <w:tblInd w:type="dxa" w:w="93"/>
        <w:tblLook w:val="04A0" w:noVBand="1" w:noHBand="0" w:lastColumn="0" w:firstColumn="1" w:lastRow="0" w:firstRow="1"/>
      </w:tblPr>
      <w:tblGrid>
        <w:gridCol w:w="827"/>
        <w:gridCol w:w="1969"/>
        <w:gridCol w:w="1617"/>
        <w:gridCol w:w="1359"/>
        <w:gridCol w:w="1272"/>
        <w:gridCol w:w="1078"/>
        <w:gridCol w:w="1438"/>
      </w:tblGrid>
      <w:tr w:rsidTr="000152B8" w:rsidR="006750EE" w:rsidRPr="006750EE">
        <w:trPr>
          <w:trHeight w:val="1422"/>
        </w:trPr>
        <w:tc>
          <w:tcPr>
            <w:tcW w:type="dxa" w:w="827"/>
            <w:tcBorders>
              <w:top w:space="0" w:sz="6" w:color="3C3C3C" w:val="double"/>
              <w:left w:space="0" w:sz="4" w:color="3C3C3C" w:val="single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Broj prijave</w:t>
            </w:r>
          </w:p>
        </w:tc>
        <w:tc>
          <w:tcPr>
            <w:tcW w:type="dxa" w:w="1969"/>
            <w:tcBorders>
              <w:top w:space="0" w:sz="6" w:color="3C3C3C" w:val="double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NAZIV VJEROVNIKA, ADRESA</w:t>
            </w:r>
          </w:p>
        </w:tc>
        <w:tc>
          <w:tcPr>
            <w:tcW w:type="dxa" w:w="1617"/>
            <w:tcBorders>
              <w:top w:space="0" w:sz="6" w:color="3C3C3C" w:val="double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 xml:space="preserve">UKUPNO PRIJAVLJENO </w:t>
            </w:r>
            <w:r w:rsidRPr="006750EE">
              <w:rPr>
                <w:b/>
                <w:bCs/>
              </w:rPr>
              <w:br/>
              <w:t xml:space="preserve">(glavnica </w:t>
            </w:r>
            <w:r w:rsidRPr="006750EE">
              <w:rPr>
                <w:b/>
                <w:bCs/>
              </w:rPr>
              <w:br/>
              <w:t>+ kamate+ ostalo)</w:t>
            </w:r>
          </w:p>
        </w:tc>
        <w:tc>
          <w:tcPr>
            <w:tcW w:type="dxa" w:w="1359"/>
            <w:tcBorders>
              <w:top w:space="0" w:sz="6" w:color="3C3C3C" w:val="double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PRIZNATO</w:t>
            </w:r>
            <w:r w:rsidRPr="006750EE">
              <w:rPr>
                <w:b/>
                <w:bCs/>
              </w:rPr>
              <w:br/>
              <w:t>glavnica</w:t>
            </w:r>
          </w:p>
        </w:tc>
        <w:tc>
          <w:tcPr>
            <w:tcW w:type="dxa" w:w="1272"/>
            <w:tcBorders>
              <w:top w:space="0" w:sz="6" w:color="3C3C3C" w:val="double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PRIZNATO</w:t>
            </w:r>
            <w:r w:rsidRPr="006750EE">
              <w:rPr>
                <w:b/>
                <w:bCs/>
              </w:rPr>
              <w:br/>
              <w:t>kamate</w:t>
            </w:r>
          </w:p>
        </w:tc>
        <w:tc>
          <w:tcPr>
            <w:tcW w:type="dxa" w:w="1078"/>
            <w:tcBorders>
              <w:top w:space="0" w:sz="6" w:color="3C3C3C" w:val="double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 xml:space="preserve">OSTALI </w:t>
            </w:r>
            <w:r w:rsidRPr="006750EE">
              <w:rPr>
                <w:b/>
                <w:bCs/>
              </w:rPr>
              <w:br/>
              <w:t>troškovi</w:t>
            </w:r>
          </w:p>
        </w:tc>
        <w:tc>
          <w:tcPr>
            <w:tcW w:type="dxa" w:w="1438"/>
            <w:tcBorders>
              <w:top w:space="0" w:sz="6" w:color="3C3C3C" w:val="double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UKUPNO</w:t>
            </w:r>
            <w:r w:rsidRPr="006750EE">
              <w:rPr>
                <w:b/>
                <w:bCs/>
              </w:rPr>
              <w:br/>
              <w:t>PRIZNATO (kol. 4+5+6)</w:t>
            </w:r>
          </w:p>
        </w:tc>
      </w:tr>
      <w:tr w:rsidTr="000152B8" w:rsidR="006750EE" w:rsidRPr="006750EE">
        <w:trPr>
          <w:trHeight w:val="300"/>
        </w:trPr>
        <w:tc>
          <w:tcPr>
            <w:tcW w:type="dxa" w:w="827"/>
            <w:tcBorders>
              <w:top w:val="nil"/>
              <w:left w:space="0" w:sz="4" w:color="3C3C3C" w:val="single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1</w:t>
            </w:r>
          </w:p>
        </w:tc>
        <w:tc>
          <w:tcPr>
            <w:tcW w:type="dxa" w:w="1969"/>
            <w:tcBorders>
              <w:top w:val="nil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2</w:t>
            </w:r>
          </w:p>
        </w:tc>
        <w:tc>
          <w:tcPr>
            <w:tcW w:type="dxa" w:w="1617"/>
            <w:tcBorders>
              <w:top w:val="nil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3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4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5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6</w:t>
            </w:r>
          </w:p>
        </w:tc>
        <w:tc>
          <w:tcPr>
            <w:tcW w:type="dxa" w:w="1438"/>
            <w:tcBorders>
              <w:top w:val="nil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7</w:t>
            </w:r>
          </w:p>
        </w:tc>
      </w:tr>
      <w:tr w:rsidTr="000152B8" w:rsidR="006750EE" w:rsidRPr="006750EE">
        <w:trPr>
          <w:trHeight w:val="2348"/>
        </w:trPr>
        <w:tc>
          <w:tcPr>
            <w:tcW w:type="dxa" w:w="827"/>
            <w:tcBorders>
              <w:top w:val="nil"/>
              <w:left w:space="0" w:sz="4" w:color="3C3C3C" w:val="single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</w:pPr>
            <w:r w:rsidRPr="006750EE">
              <w:t>008</w:t>
            </w:r>
          </w:p>
        </w:tc>
        <w:tc>
          <w:tcPr>
            <w:tcW w:type="dxa" w:w="1969"/>
            <w:tcBorders>
              <w:top w:val="nil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</w:pPr>
            <w:r w:rsidRPr="006750EE">
              <w:t>LEITNER + LEITNER Consulting d.o.o., Zagreb, Radnička cesta 47/II, OIB: 26618043061</w:t>
            </w:r>
          </w:p>
        </w:tc>
        <w:tc>
          <w:tcPr>
            <w:tcW w:type="dxa" w:w="1617"/>
            <w:tcBorders>
              <w:top w:val="nil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noWrap/>
            <w:vAlign w:val="center"/>
            <w:hideMark/>
          </w:tcPr>
          <w:p w:rsidRDefault="006750EE" w:rsidP="006750EE" w:rsidR="006750EE" w:rsidRPr="006750EE">
            <w:pPr>
              <w:jc w:val="center"/>
            </w:pPr>
            <w:r w:rsidRPr="006750EE">
              <w:t>7.328,10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</w:pPr>
            <w:r w:rsidRPr="006750EE">
              <w:t>6.481,35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</w:pPr>
            <w:r w:rsidRPr="006750EE">
              <w:t>846,75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</w:pPr>
            <w:r w:rsidRPr="006750EE">
              <w:t>0,00</w:t>
            </w:r>
          </w:p>
        </w:tc>
        <w:tc>
          <w:tcPr>
            <w:tcW w:type="dxa" w:w="1438"/>
            <w:tcBorders>
              <w:top w:val="nil"/>
              <w:left w:val="nil"/>
              <w:bottom w:space="0" w:sz="4" w:color="3C3C3C" w:val="single"/>
              <w:right w:space="0" w:sz="4" w:color="3C3C3C" w:val="single"/>
            </w:tcBorders>
            <w:shd w:fill="auto" w:color="auto" w:val="clear"/>
            <w:vAlign w:val="center"/>
            <w:hideMark/>
          </w:tcPr>
          <w:p w:rsidRDefault="006750EE" w:rsidP="006750EE" w:rsidR="006750EE" w:rsidRPr="006750EE">
            <w:pPr>
              <w:jc w:val="center"/>
            </w:pPr>
            <w:r w:rsidRPr="006750EE">
              <w:t>7.328,10</w:t>
            </w:r>
          </w:p>
        </w:tc>
      </w:tr>
      <w:tr w:rsidTr="000152B8" w:rsidR="006750EE" w:rsidRPr="006750EE">
        <w:trPr>
          <w:trHeight w:val="930"/>
        </w:trPr>
        <w:tc>
          <w:tcPr>
            <w:tcW w:type="dxa" w:w="827"/>
            <w:tcBorders>
              <w:top w:val="nil"/>
              <w:left w:space="0" w:sz="4" w:color="3C3C3C" w:val="single"/>
              <w:bottom w:space="0" w:sz="6" w:color="3C3C3C" w:val="double"/>
              <w:right w:space="0" w:sz="4" w:color="3C3C3C" w:val="single"/>
            </w:tcBorders>
            <w:shd w:fill="00FFFF" w:color="00FFFF" w:val="clear"/>
            <w:noWrap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 </w:t>
            </w:r>
          </w:p>
        </w:tc>
        <w:tc>
          <w:tcPr>
            <w:tcW w:type="dxa" w:w="1969"/>
            <w:tcBorders>
              <w:top w:val="nil"/>
              <w:left w:val="nil"/>
              <w:bottom w:space="0" w:sz="6" w:color="3C3C3C" w:val="double"/>
              <w:right w:space="0" w:sz="4" w:color="3C3C3C" w:val="single"/>
            </w:tcBorders>
            <w:shd w:fill="00FFFF" w:color="00FFFF" w:val="clear"/>
            <w:vAlign w:val="bottom"/>
            <w:hideMark/>
          </w:tcPr>
          <w:p w:rsidRDefault="006750EE" w:rsidP="006750EE" w:rsidR="006750EE" w:rsidRPr="006750EE">
            <w:pPr>
              <w:rPr>
                <w:b/>
                <w:bCs/>
              </w:rPr>
            </w:pPr>
            <w:r w:rsidRPr="006750EE">
              <w:rPr>
                <w:b/>
                <w:bCs/>
              </w:rPr>
              <w:t>UKUPNO II. ISPLATNI RED</w:t>
            </w:r>
          </w:p>
        </w:tc>
        <w:tc>
          <w:tcPr>
            <w:tcW w:type="dxa" w:w="1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FFFF" w:color="00FFFF" w:val="clear"/>
            <w:noWrap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7.328,10</w:t>
            </w:r>
          </w:p>
        </w:tc>
        <w:tc>
          <w:tcPr>
            <w:tcW w:type="dxa" w:w="13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00FFFF" w:color="00FFFF" w:val="clear"/>
            <w:noWrap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6.481,35</w:t>
            </w:r>
          </w:p>
        </w:tc>
        <w:tc>
          <w:tcPr>
            <w:tcW w:type="dxa" w:w="127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00FFFF" w:color="00FFFF" w:val="clear"/>
            <w:noWrap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846,75</w:t>
            </w:r>
          </w:p>
        </w:tc>
        <w:tc>
          <w:tcPr>
            <w:tcW w:type="dxa" w:w="10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00FFFF" w:color="00FFFF" w:val="clear"/>
            <w:noWrap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0,00</w:t>
            </w:r>
          </w:p>
        </w:tc>
        <w:tc>
          <w:tcPr>
            <w:tcW w:type="dxa" w:w="143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00FFFF" w:color="00FFFF" w:val="clear"/>
            <w:noWrap/>
            <w:vAlign w:val="center"/>
            <w:hideMark/>
          </w:tcPr>
          <w:p w:rsidRDefault="006750EE" w:rsidP="006750EE" w:rsidR="006750EE" w:rsidRPr="006750EE">
            <w:pPr>
              <w:jc w:val="center"/>
              <w:rPr>
                <w:b/>
                <w:bCs/>
              </w:rPr>
            </w:pPr>
            <w:r w:rsidRPr="006750EE">
              <w:rPr>
                <w:b/>
                <w:bCs/>
              </w:rPr>
              <w:t>7.328,10</w:t>
            </w:r>
          </w:p>
        </w:tc>
      </w:tr>
    </w:tbl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E178DA" w:rsidP="006750EE" w:rsidR="00E178DA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Stečajni upravitelj je osporio tražbine:</w:t>
      </w:r>
    </w:p>
    <w:p w:rsidRDefault="006750EE" w:rsidP="006750EE" w:rsidR="006750EE" w:rsidRPr="006750EE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6750EE">
        <w:rPr>
          <w:sz w:val="24"/>
          <w:szCs w:val="24"/>
        </w:rPr>
        <w:t xml:space="preserve">NCL MEDIA GRUPA d.o.o. u stečaju, </w:t>
      </w:r>
      <w:r>
        <w:rPr>
          <w:sz w:val="24"/>
          <w:szCs w:val="24"/>
        </w:rPr>
        <w:t>Zagreb, Radnička cesta 45, OIB:</w:t>
      </w:r>
      <w:r w:rsidRPr="006750EE">
        <w:rPr>
          <w:sz w:val="24"/>
          <w:szCs w:val="24"/>
        </w:rPr>
        <w:t>15334658621, zastupana po odvjetnici Vesni Terhaj iz Zagreba, Pavla Hatza 3</w:t>
      </w:r>
      <w:r>
        <w:rPr>
          <w:sz w:val="24"/>
          <w:szCs w:val="24"/>
        </w:rPr>
        <w:t xml:space="preserve"> u iznosu od </w:t>
      </w:r>
      <w:r w:rsidRPr="006750EE">
        <w:rPr>
          <w:sz w:val="24"/>
          <w:szCs w:val="24"/>
        </w:rPr>
        <w:t>6.123.963,67</w:t>
      </w:r>
      <w:r>
        <w:rPr>
          <w:sz w:val="24"/>
          <w:szCs w:val="24"/>
        </w:rPr>
        <w:t xml:space="preserve"> kn.</w:t>
      </w:r>
    </w:p>
    <w:p w:rsidRDefault="00A626FA" w:rsidP="001F34C2" w:rsidR="001F34C2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 w:rsidR="00D56158">
        <w:rPr>
          <w:sz w:val="24"/>
          <w:szCs w:val="24"/>
        </w:rPr>
        <w:t xml:space="preserve">Upućuje se </w:t>
      </w:r>
      <w:r w:rsidR="006750EE" w:rsidRPr="006750EE">
        <w:rPr>
          <w:sz w:val="24"/>
          <w:szCs w:val="24"/>
        </w:rPr>
        <w:t>NCL MEDIA GRUPA d.o.o. u stečaju, Zagreb, Radnička cesta 45, OIB:15334658621, zastupana po odvjetnici Vesni Terhaj iz Zagreba, Pavla Hatza 3</w:t>
      </w:r>
      <w:r w:rsidRPr="00A626FA">
        <w:rPr>
          <w:sz w:val="24"/>
          <w:szCs w:val="24"/>
        </w:rPr>
        <w:t xml:space="preserve"> osporeno u cijelosti u iznosu od </w:t>
      </w:r>
      <w:r w:rsidR="006750EE" w:rsidRPr="006750EE">
        <w:rPr>
          <w:sz w:val="24"/>
          <w:szCs w:val="24"/>
        </w:rPr>
        <w:t>6.123.963,67</w:t>
      </w:r>
      <w:r w:rsidRPr="00A626FA">
        <w:rPr>
          <w:sz w:val="24"/>
          <w:szCs w:val="24"/>
        </w:rPr>
        <w:t xml:space="preserve"> kn</w:t>
      </w:r>
      <w:r w:rsidR="00354CC8" w:rsidRPr="00A626FA">
        <w:rPr>
          <w:sz w:val="24"/>
          <w:szCs w:val="24"/>
        </w:rPr>
        <w:t xml:space="preserve">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>parnicu</w:t>
      </w:r>
      <w:r w:rsidR="006750EE">
        <w:rPr>
          <w:sz w:val="24"/>
          <w:szCs w:val="24"/>
        </w:rPr>
        <w:t xml:space="preserve"> ili nastavak već započete parnice</w:t>
      </w:r>
      <w:r w:rsidR="00187783" w:rsidRPr="00A626FA">
        <w:rPr>
          <w:sz w:val="24"/>
          <w:szCs w:val="24"/>
        </w:rPr>
        <w:t xml:space="preserve"> protiv stečajnog dužnika radi utvrđivanja osporene tražbine u iznosu </w:t>
      </w:r>
      <w:r w:rsidR="006750EE" w:rsidRPr="006750EE">
        <w:rPr>
          <w:sz w:val="24"/>
          <w:szCs w:val="24"/>
        </w:rPr>
        <w:t>6.123.963,67 kn</w:t>
      </w:r>
      <w:r w:rsidR="00187783" w:rsidRPr="00A626FA">
        <w:rPr>
          <w:sz w:val="24"/>
          <w:szCs w:val="24"/>
        </w:rPr>
        <w:t xml:space="preserve"> 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67303F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>Ako vjerovnik koji je upućen na parnicu ne pokrene parnicu u roku od 8 dana od primitka ovog rješenja, smatrat će se da je odustao od prava na vođenje parnice.</w:t>
      </w:r>
    </w:p>
    <w:p w:rsidRDefault="00187783" w:rsidP="00187783" w:rsidR="00187783" w:rsidRPr="00A626FA">
      <w:pPr>
        <w:jc w:val="both"/>
        <w:rPr>
          <w:sz w:val="24"/>
          <w:szCs w:val="24"/>
        </w:rPr>
      </w:pP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6750EE">
        <w:rPr>
          <w:sz w:val="24"/>
          <w:szCs w:val="24"/>
        </w:rPr>
        <w:t>posebnom</w:t>
      </w:r>
      <w:r w:rsidRPr="00A626FA">
        <w:rPr>
          <w:sz w:val="24"/>
          <w:szCs w:val="24"/>
        </w:rPr>
        <w:t xml:space="preserve"> ispitnom ročištu održan</w:t>
      </w:r>
      <w:r w:rsidR="00856D15" w:rsidRPr="00A626FA">
        <w:rPr>
          <w:sz w:val="24"/>
          <w:szCs w:val="24"/>
        </w:rPr>
        <w:t xml:space="preserve">om dana </w:t>
      </w:r>
      <w:r w:rsidR="006750EE">
        <w:rPr>
          <w:sz w:val="24"/>
          <w:szCs w:val="24"/>
        </w:rPr>
        <w:t>9</w:t>
      </w:r>
      <w:r w:rsidR="0048769A" w:rsidRPr="00A626FA">
        <w:rPr>
          <w:sz w:val="24"/>
          <w:szCs w:val="24"/>
        </w:rPr>
        <w:t xml:space="preserve">. </w:t>
      </w:r>
      <w:r w:rsidR="006750EE">
        <w:rPr>
          <w:sz w:val="24"/>
          <w:szCs w:val="24"/>
        </w:rPr>
        <w:t>prosinca</w:t>
      </w:r>
      <w:r w:rsidR="0048769A" w:rsidRPr="00A626FA">
        <w:rPr>
          <w:sz w:val="24"/>
          <w:szCs w:val="24"/>
        </w:rPr>
        <w:t xml:space="preserve"> 201</w:t>
      </w:r>
      <w:r w:rsidR="007B6880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</w:t>
      </w:r>
      <w:r w:rsidR="006750EE">
        <w:rPr>
          <w:sz w:val="24"/>
          <w:szCs w:val="24"/>
        </w:rPr>
        <w:t>posebnog</w:t>
      </w:r>
      <w:r w:rsidRPr="00A626FA">
        <w:rPr>
          <w:sz w:val="24"/>
          <w:szCs w:val="24"/>
        </w:rPr>
        <w:t xml:space="preserve">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 i 116/10</w:t>
      </w:r>
      <w:r w:rsidR="006750EE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2B5C8B" w:rsidP="002B5C8B" w:rsidR="002B5C8B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Stečajni upravitelj je osporio tražbinu, </w:t>
      </w:r>
      <w:r w:rsidR="006750EE" w:rsidRPr="006750EE">
        <w:rPr>
          <w:sz w:val="24"/>
          <w:szCs w:val="24"/>
        </w:rPr>
        <w:t>NCL MEDIA GRUPA d.o.o. u stečaju, Zagreb, Radnička cesta 45, OIB:15334658621, zastupana po odvjetnici Vesni Terhaj iz Zagreba, Pavla Hatza 3 osporeno u cijelosti u iznosu od 6.123.963,67 kn</w:t>
      </w:r>
      <w:r w:rsidRPr="00A626FA">
        <w:rPr>
          <w:sz w:val="24"/>
          <w:szCs w:val="24"/>
        </w:rPr>
        <w:t xml:space="preserve">,  </w:t>
      </w:r>
      <w:r w:rsidR="00D56158">
        <w:rPr>
          <w:sz w:val="24"/>
          <w:szCs w:val="24"/>
        </w:rPr>
        <w:t>iz razloga što s</w:t>
      </w:r>
      <w:r w:rsidR="00D56158" w:rsidRPr="00D56158">
        <w:rPr>
          <w:sz w:val="24"/>
          <w:szCs w:val="24"/>
        </w:rPr>
        <w:t xml:space="preserve">tečajni dužnik nema evidentiranu obvezu prema vjerovniku u svojim poslovnim knjigama, a iz prijave vjerovnika ne proizlazi eventualna osnovanost tražbine. Vjerovnik ne posjeduje ovršnu ispravu </w:t>
      </w:r>
      <w:r w:rsidR="00D56158">
        <w:rPr>
          <w:sz w:val="24"/>
          <w:szCs w:val="24"/>
        </w:rPr>
        <w:t xml:space="preserve">te je </w:t>
      </w:r>
      <w:r w:rsidR="00D56158" w:rsidRPr="00D56158">
        <w:rPr>
          <w:sz w:val="24"/>
          <w:szCs w:val="24"/>
        </w:rPr>
        <w:t>predl</w:t>
      </w:r>
      <w:r w:rsidR="00D56158">
        <w:rPr>
          <w:sz w:val="24"/>
          <w:szCs w:val="24"/>
        </w:rPr>
        <w:t>o</w:t>
      </w:r>
      <w:r w:rsidR="00D56158" w:rsidRPr="00D56158">
        <w:rPr>
          <w:sz w:val="24"/>
          <w:szCs w:val="24"/>
        </w:rPr>
        <w:t>ž</w:t>
      </w:r>
      <w:r w:rsidR="00D56158">
        <w:rPr>
          <w:sz w:val="24"/>
          <w:szCs w:val="24"/>
        </w:rPr>
        <w:t>io</w:t>
      </w:r>
      <w:r w:rsidR="00D56158" w:rsidRPr="00D56158">
        <w:rPr>
          <w:sz w:val="24"/>
          <w:szCs w:val="24"/>
        </w:rPr>
        <w:t xml:space="preserve"> da ga se za osporen</w:t>
      </w:r>
      <w:r w:rsidR="00D56158">
        <w:rPr>
          <w:sz w:val="24"/>
          <w:szCs w:val="24"/>
        </w:rPr>
        <w:t>i</w:t>
      </w:r>
      <w:r w:rsidR="00D56158" w:rsidRPr="00D56158">
        <w:rPr>
          <w:sz w:val="24"/>
          <w:szCs w:val="24"/>
        </w:rPr>
        <w:t xml:space="preserve"> iznos uputi u  parnicu</w:t>
      </w:r>
      <w:r w:rsidRPr="00A626FA">
        <w:rPr>
          <w:sz w:val="24"/>
          <w:szCs w:val="24"/>
        </w:rPr>
        <w:t>.</w:t>
      </w:r>
    </w:p>
    <w:p w:rsidRDefault="003A1E63" w:rsidP="002B5C8B" w:rsidR="00D43A9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D831AA" w:rsidRPr="00A626FA">
        <w:rPr>
          <w:bCs/>
          <w:sz w:val="24"/>
          <w:szCs w:val="24"/>
        </w:rPr>
        <w:t>178.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 xml:space="preserve">III do </w:t>
      </w:r>
      <w:r w:rsidR="00CD05A8" w:rsidRPr="00A626FA">
        <w:rPr>
          <w:sz w:val="24"/>
          <w:szCs w:val="24"/>
        </w:rPr>
        <w:t>V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D54206" w:rsidP="00E14407" w:rsidR="00E14407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</w:t>
      </w:r>
      <w:r w:rsidR="006750EE">
        <w:rPr>
          <w:sz w:val="24"/>
          <w:szCs w:val="24"/>
        </w:rPr>
        <w:t xml:space="preserve"> navedenog odlučeno je kao u izreci rješenja</w:t>
      </w:r>
      <w:r w:rsidR="00E14407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942351">
        <w:rPr>
          <w:sz w:val="24"/>
          <w:szCs w:val="24"/>
        </w:rPr>
        <w:t>2</w:t>
      </w:r>
      <w:r w:rsidR="006750EE">
        <w:rPr>
          <w:sz w:val="24"/>
          <w:szCs w:val="24"/>
        </w:rPr>
        <w:t>7</w:t>
      </w:r>
      <w:r w:rsidR="002B5C8B" w:rsidRPr="00A626FA">
        <w:rPr>
          <w:sz w:val="24"/>
          <w:szCs w:val="24"/>
        </w:rPr>
        <w:t xml:space="preserve">. </w:t>
      </w:r>
      <w:r w:rsidR="00942351">
        <w:rPr>
          <w:sz w:val="24"/>
          <w:szCs w:val="24"/>
        </w:rPr>
        <w:t>siječnja</w:t>
      </w:r>
      <w:r w:rsidR="002B5C8B" w:rsidRPr="00A626FA">
        <w:rPr>
          <w:sz w:val="24"/>
          <w:szCs w:val="24"/>
        </w:rPr>
        <w:t xml:space="preserve"> 201</w:t>
      </w:r>
      <w:r w:rsidR="00942351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>
      <w:pPr>
        <w:jc w:val="center"/>
        <w:rPr>
          <w:sz w:val="24"/>
          <w:szCs w:val="24"/>
        </w:rPr>
      </w:pPr>
    </w:p>
    <w:p w:rsidRDefault="000152B8" w:rsidP="00E14407" w:rsidR="000152B8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3D1C90" w:rsidR="003D1C90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A559E0">
        <w:rPr>
          <w:sz w:val="24"/>
          <w:szCs w:val="24"/>
        </w:rPr>
        <w:t xml:space="preserve"> </w:t>
      </w:r>
    </w:p>
    <w:p w:rsidRDefault="000152B8" w:rsidP="003D1C90" w:rsidR="000152B8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503AAE" w:rsidR="00503AAE">
      <w:pPr>
        <w:rPr>
          <w:sz w:val="24"/>
          <w:szCs w:val="24"/>
        </w:rPr>
      </w:pPr>
    </w:p>
    <w:p w:rsidRDefault="00503AAE" w:rsidR="00503AAE"/>
    <w:p w:rsidRDefault="00A559E0" w:rsidP="00A559E0" w:rsidR="00A559E0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A559E0" w:rsidP="00A559E0" w:rsidR="00A559E0">
      <w:pPr>
        <w:numPr>
          <w:ilvl w:val="0"/>
          <w:numId w:val="7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A559E0" w:rsidP="00A559E0" w:rsidR="00A559E0">
      <w:pPr>
        <w:numPr>
          <w:ilvl w:val="0"/>
          <w:numId w:val="7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suda 8 dana</w:t>
      </w:r>
    </w:p>
    <w:p w:rsidRDefault="00A559E0" w:rsidR="00A559E0" w:rsidRPr="00A626FA">
      <w:pPr>
        <w:rPr>
          <w:sz w:val="24"/>
          <w:szCs w:val="24"/>
        </w:rPr>
      </w:pPr>
    </w:p>
    <w:sectPr w:rsidSect="000152B8" w:rsidR="00A559E0" w:rsidRPr="00A626FA">
      <w:headerReference w:type="even" r:id="rId10"/>
      <w:headerReference w:type="default" r:id="rId11"/>
      <w:pgSz w:h="15840" w:w="12240"/>
      <w:pgMar w:gutter="0" w:footer="708" w:header="708" w:left="1800" w:bottom="1440" w:right="1800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44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6750EE">
      <w:t>825</w:t>
    </w:r>
    <w:r>
      <w:t>/1</w:t>
    </w:r>
    <w:r w:rsidR="006750EE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01400"/>
    <w:multiLevelType w:val="hybridMultilevel"/>
    <w:tmpl w:val="A3B6FB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152B8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8769A"/>
    <w:rsid w:val="004B7F3F"/>
    <w:rsid w:val="004E5469"/>
    <w:rsid w:val="004F022B"/>
    <w:rsid w:val="004F4A1E"/>
    <w:rsid w:val="00503AAE"/>
    <w:rsid w:val="005071FA"/>
    <w:rsid w:val="00512C28"/>
    <w:rsid w:val="00566425"/>
    <w:rsid w:val="0057659A"/>
    <w:rsid w:val="00584403"/>
    <w:rsid w:val="005A6091"/>
    <w:rsid w:val="005E569C"/>
    <w:rsid w:val="0067303F"/>
    <w:rsid w:val="006750EE"/>
    <w:rsid w:val="00696D41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6880"/>
    <w:rsid w:val="007B79C0"/>
    <w:rsid w:val="00856387"/>
    <w:rsid w:val="00856D15"/>
    <w:rsid w:val="008659F3"/>
    <w:rsid w:val="008B05F8"/>
    <w:rsid w:val="008D76E4"/>
    <w:rsid w:val="008F011C"/>
    <w:rsid w:val="009074C8"/>
    <w:rsid w:val="00942351"/>
    <w:rsid w:val="0095233C"/>
    <w:rsid w:val="009C40D2"/>
    <w:rsid w:val="009D1393"/>
    <w:rsid w:val="009E7596"/>
    <w:rsid w:val="00A042A5"/>
    <w:rsid w:val="00A521CF"/>
    <w:rsid w:val="00A559E0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BD7F48"/>
    <w:rsid w:val="00C03133"/>
    <w:rsid w:val="00C1424B"/>
    <w:rsid w:val="00C24F31"/>
    <w:rsid w:val="00C71432"/>
    <w:rsid w:val="00CD05A8"/>
    <w:rsid w:val="00CE7262"/>
    <w:rsid w:val="00D43A96"/>
    <w:rsid w:val="00D54206"/>
    <w:rsid w:val="00D56158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F41F5E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750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A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A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A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A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750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A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A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A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A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901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St-825/2012-43</izvorni_sadrzaj>
    <derivirana_varijabla naziv="DomainObject.Oznaka_1">St-825/2012-43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2012.</izvorni_sadrzaj>
    <derivirana_varijabla naziv="DomainObject.Predmet.DatumOsnivanja_1">24.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St-825/2012</izvorni_sadrzaj>
    <derivirana_varijabla naziv="DomainObject.Predmet.OznakaBroj_1">St-825/2012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NCL NOVOSTI d.o.o.</izvorni_sadrzaj>
    <derivirana_varijabla naziv="DomainObject.Predmet.ProtustrankaFormated_1">  NCL NOVOSTI d.o.o.</derivirana_varijabla>
  </DomainObject.Predmet.ProtustrankaFormated>
  <DomainObject.Predmet.ProtustrankaFormatedOIB>
    <izvorni_sadrzaj>  NCL NOVOSTI d.o.o., OIB 32291306034</izvorni_sadrzaj>
    <derivirana_varijabla naziv="DomainObject.Predmet.ProtustrankaFormatedOIB_1">  NCL NOVOSTI d.o.o., OIB 32291306034</derivirana_varijabla>
  </DomainObject.Predmet.ProtustrankaFormatedOIB>
  <DomainObject.Predmet.ProtustrankaFormatedWithAdress>
    <izvorni_sadrzaj> NCL NOVOSTI d.o.o., Radnička cesta 45/III, 10000 Zagreb</izvorni_sadrzaj>
    <derivirana_varijabla naziv="DomainObject.Predmet.ProtustrankaFormatedWithAdress_1"> NCL NOVOSTI d.o.o., Radnička cesta 45/III, 10000 Zagreb</derivirana_varijabla>
  </DomainObject.Predmet.ProtustrankaFormatedWithAdress>
  <DomainObject.Predmet.ProtustrankaFormatedWithAdressOIB>
    <izvorni_sadrzaj> NCL NOVOSTI d.o.o., OIB 32291306034, Radnička cesta 45/III, 10000 Zagreb</izvorni_sadrzaj>
    <derivirana_varijabla naziv="DomainObject.Predmet.ProtustrankaFormatedWithAdressOIB_1"> NCL NOVOSTI d.o.o., OIB 32291306034, Radnička cesta 45/III, 10000 Zagreb</derivirana_varijabla>
  </DomainObject.Predmet.ProtustrankaFormatedWithAdressOIB>
  <DomainObject.Predmet.ProtustrankaWithAdress>
    <izvorni_sadrzaj>NCL NOVOSTI d.o.o. Radnička cesta 45/III, 10000 Zagreb</izvorni_sadrzaj>
    <derivirana_varijabla naziv="DomainObject.Predmet.ProtustrankaWithAdress_1">NCL NOVOSTI d.o.o. Radnička cesta 45/III, 10000 Zagreb</derivirana_varijabla>
  </DomainObject.Predmet.ProtustrankaWithAdress>
  <DomainObject.Predmet.ProtustrankaWithAdressOIB>
    <izvorni_sadrzaj>NCL NOVOSTI d.o.o., OIB 32291306034, Radnička cesta 45/III, 10000 Zagreb</izvorni_sadrzaj>
    <derivirana_varijabla naziv="DomainObject.Predmet.ProtustrankaWithAdressOIB_1">NCL NOVOSTI d.o.o., OIB 32291306034, Radnička cesta 45/III, 10000 Zagreb</derivirana_varijabla>
  </DomainObject.Predmet.ProtustrankaWithAdressOIB>
  <DomainObject.Predmet.ProtustrankaNazivFormated>
    <izvorni_sadrzaj>NCL NOVOSTI d.o.o.</izvorni_sadrzaj>
    <derivirana_varijabla naziv="DomainObject.Predmet.ProtustrankaNazivFormated_1">NCL NOVOSTI d.o.o.</derivirana_varijabla>
  </DomainObject.Predmet.ProtustrankaNazivFormated>
  <DomainObject.Predmet.ProtustrankaNazivFormatedOIB>
    <izvorni_sadrzaj>NCL NOVOSTI d.o.o., OIB 32291306034</izvorni_sadrzaj>
    <derivirana_varijabla naziv="DomainObject.Predmet.ProtustrankaNazivFormatedOIB_1">NCL NOVOSTI d.o.o., OIB 32291306034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NCL NOVOSTI d.o.o.</izvorni_sadrzaj>
    <derivirana_varijabla naziv="DomainObject.Predmet.StrankaFormated_1">  NCL NOVOSTI d.o.o.</derivirana_varijabla>
  </DomainObject.Predmet.StrankaFormated>
  <DomainObject.Predmet.StrankaFormatedOIB>
    <izvorni_sadrzaj>  NCL NOVOSTI d.o.o., OIB 32291306034</izvorni_sadrzaj>
    <derivirana_varijabla naziv="DomainObject.Predmet.StrankaFormatedOIB_1">  NCL NOVOSTI d.o.o., OIB 32291306034</derivirana_varijabla>
  </DomainObject.Predmet.StrankaFormatedOIB>
  <DomainObject.Predmet.StrankaFormatedWithAdress>
    <izvorni_sadrzaj> NCL NOVOSTI d.o.o., Radnička cesta 45/III, 10000 Zagreb</izvorni_sadrzaj>
    <derivirana_varijabla naziv="DomainObject.Predmet.StrankaFormatedWithAdress_1"> NCL NOVOSTI d.o.o., Radnička cesta 45/III, 10000 Zagreb</derivirana_varijabla>
  </DomainObject.Predmet.StrankaFormatedWithAdress>
  <DomainObject.Predmet.StrankaFormatedWithAdressOIB>
    <izvorni_sadrzaj> NCL NOVOSTI d.o.o., OIB 32291306034, Radnička cesta 45/III, 10000 Zagreb</izvorni_sadrzaj>
    <derivirana_varijabla naziv="DomainObject.Predmet.StrankaFormatedWithAdressOIB_1"> NCL NOVOSTI d.o.o., OIB 32291306034, Radnička cesta 45/III, 10000 Zagreb</derivirana_varijabla>
  </DomainObject.Predmet.StrankaFormatedWithAdressOIB>
  <DomainObject.Predmet.StrankaWithAdress>
    <izvorni_sadrzaj>NCL NOVOSTI d.o.o. Radnička cesta 45/III,10000 Zagreb</izvorni_sadrzaj>
    <derivirana_varijabla naziv="DomainObject.Predmet.StrankaWithAdress_1">NCL NOVOSTI d.o.o. Radnička cesta 45/III,10000 Zagreb</derivirana_varijabla>
  </DomainObject.Predmet.StrankaWithAdress>
  <DomainObject.Predmet.StrankaWithAdressOIB>
    <izvorni_sadrzaj>NCL NOVOSTI d.o.o., OIB 32291306034, Radnička cesta 45/III,10000 Zagreb</izvorni_sadrzaj>
    <derivirana_varijabla naziv="DomainObject.Predmet.StrankaWithAdressOIB_1">NCL NOVOSTI d.o.o., OIB 32291306034, Radnička cesta 45/III,10000 Zagreb</derivirana_varijabla>
  </DomainObject.Predmet.StrankaWithAdressOIB>
  <DomainObject.Predmet.StrankaNazivFormated>
    <izvorni_sadrzaj>NCL NOVOSTI d.o.o.</izvorni_sadrzaj>
    <derivirana_varijabla naziv="DomainObject.Predmet.StrankaNazivFormated_1">NCL NOVOSTI d.o.o.</derivirana_varijabla>
  </DomainObject.Predmet.StrankaNazivFormated>
  <DomainObject.Predmet.StrankaNazivFormatedOIB>
    <izvorni_sadrzaj>NCL NOVOSTI d.o.o., OIB 32291306034</izvorni_sadrzaj>
    <derivirana_varijabla naziv="DomainObject.Predmet.StrankaNazivFormatedOIB_1">NCL NOVOSTI d.o.o., OIB 32291306034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NCL NOVOSTI d.o.o.</item>
    </izvorni_sadrzaj>
    <derivirana_varijabla naziv="DomainObject.Predmet.StrankaListFormated_1">
      <item>NCL NOVOSTI d.o.o.</item>
    </derivirana_varijabla>
  </DomainObject.Predmet.StrankaListFormated>
  <DomainObject.Predmet.StrankaListFormatedOIB>
    <izvorni_sadrzaj>
      <item>NCL NOVOSTI d.o.o., OIB 32291306034</item>
    </izvorni_sadrzaj>
    <derivirana_varijabla naziv="DomainObject.Predmet.StrankaListFormatedOIB_1">
      <item>NCL NOVOSTI d.o.o., OIB 32291306034</item>
    </derivirana_varijabla>
  </DomainObject.Predmet.StrankaListFormatedOIB>
  <DomainObject.Predmet.StrankaListFormatedWithAdress>
    <izvorni_sadrzaj>
      <item>NCL NOVOSTI d.o.o., Radnička cesta 45/III, 10000 Zagreb</item>
    </izvorni_sadrzaj>
    <derivirana_varijabla naziv="DomainObject.Predmet.StrankaListFormatedWithAdress_1">
      <item>NCL NOVOSTI d.o.o., Radnička cesta 45/III, 10000 Zagreb</item>
    </derivirana_varijabla>
  </DomainObject.Predmet.StrankaListFormatedWithAdress>
  <DomainObject.Predmet.StrankaListFormatedWithAdressOIB>
    <izvorni_sadrzaj>
      <item>NCL NOVOSTI d.o.o., OIB 32291306034, Radnička cesta 45/III, 10000 Zagreb</item>
    </izvorni_sadrzaj>
    <derivirana_varijabla naziv="DomainObject.Predmet.StrankaListFormatedWithAdressOIB_1">
      <item>NCL NOVOSTI d.o.o., OIB 32291306034, Radnička cesta 45/III, 10000 Zagreb</item>
    </derivirana_varijabla>
  </DomainObject.Predmet.StrankaListFormatedWithAdressOIB>
  <DomainObject.Predmet.StrankaListNazivFormated>
    <izvorni_sadrzaj>
      <item>NCL NOVOSTI d.o.o.</item>
    </izvorni_sadrzaj>
    <derivirana_varijabla naziv="DomainObject.Predmet.StrankaListNazivFormated_1">
      <item>NCL NOVOSTI d.o.o.</item>
    </derivirana_varijabla>
  </DomainObject.Predmet.StrankaListNazivFormated>
  <DomainObject.Predmet.StrankaListNazivFormatedOIB>
    <izvorni_sadrzaj>
      <item>NCL NOVOSTI d.o.o., OIB 32291306034</item>
    </izvorni_sadrzaj>
    <derivirana_varijabla naziv="DomainObject.Predmet.StrankaListNazivFormatedOIB_1">
      <item>NCL NOVOSTI d.o.o., OIB 32291306034</item>
    </derivirana_varijabla>
  </DomainObject.Predmet.StrankaListNazivFormatedOIB>
  <DomainObject.Predmet.ProtuStrankaListFormated>
    <izvorni_sadrzaj>
      <item>NCL NOVOSTI d.o.o.</item>
    </izvorni_sadrzaj>
    <derivirana_varijabla naziv="DomainObject.Predmet.ProtuStrankaListFormated_1">
      <item>NCL NOVOSTI d.o.o.</item>
    </derivirana_varijabla>
  </DomainObject.Predmet.ProtuStrankaListFormated>
  <DomainObject.Predmet.ProtuStrankaListFormatedOIB>
    <izvorni_sadrzaj>
      <item>NCL NOVOSTI d.o.o., OIB 32291306034</item>
    </izvorni_sadrzaj>
    <derivirana_varijabla naziv="DomainObject.Predmet.ProtuStrankaListFormatedOIB_1">
      <item>NCL NOVOSTI d.o.o., OIB 32291306034</item>
    </derivirana_varijabla>
  </DomainObject.Predmet.ProtuStrankaListFormatedOIB>
  <DomainObject.Predmet.ProtuStrankaListFormatedWithAdress>
    <izvorni_sadrzaj>
      <item>NCL NOVOSTI d.o.o., Radnička cesta 45/III, 10000 Zagreb</item>
    </izvorni_sadrzaj>
    <derivirana_varijabla naziv="DomainObject.Predmet.ProtuStrankaListFormatedWithAdress_1">
      <item>NCL NOVOSTI d.o.o., Radnička cesta 45/III, 10000 Zagreb</item>
    </derivirana_varijabla>
  </DomainObject.Predmet.ProtuStrankaListFormatedWithAdress>
  <DomainObject.Predmet.ProtuStrankaListFormatedWithAdressOIB>
    <izvorni_sadrzaj>
      <item>NCL NOVOSTI d.o.o., OIB 32291306034, Radnička cesta 45/III, 10000 Zagreb</item>
    </izvorni_sadrzaj>
    <derivirana_varijabla naziv="DomainObject.Predmet.ProtuStrankaListFormatedWithAdressOIB_1">
      <item>NCL NOVOSTI d.o.o., OIB 32291306034, Radnička cesta 45/III, 10000 Zagreb</item>
    </derivirana_varijabla>
  </DomainObject.Predmet.ProtuStrankaListFormatedWithAdressOIB>
  <DomainObject.Predmet.ProtuStrankaListNazivFormated>
    <izvorni_sadrzaj>
      <item>NCL NOVOSTI d.o.o.</item>
    </izvorni_sadrzaj>
    <derivirana_varijabla naziv="DomainObject.Predmet.ProtuStrankaListNazivFormated_1">
      <item>NCL NOVOSTI d.o.o.</item>
    </derivirana_varijabla>
  </DomainObject.Predmet.ProtuStrankaListNazivFormated>
  <DomainObject.Predmet.ProtuStrankaListNazivFormatedOIB>
    <izvorni_sadrzaj>
      <item>NCL NOVOSTI d.o.o., OIB 32291306034</item>
    </izvorni_sadrzaj>
    <derivirana_varijabla naziv="DomainObject.Predmet.ProtuStrankaListNazivFormatedOIB_1">
      <item>NCL NOVOSTI d.o.o., OIB 32291306034</item>
    </derivirana_varijabla>
  </DomainObject.Predmet.ProtuStrankaListNazivFormatedOIB>
  <DomainObject.Predmet.OstaliList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Formated>
  <DomainObject.Predmet.OstaliList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FormatedOIB>
  <DomainObject.Predmet.OstaliListFormatedWithAdress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izvorni_sadrzaj>
    <derivirana_varijabla naziv="DomainObject.Predmet.OstaliListFormatedWithAdress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derivirana_varijabla>
  </DomainObject.Predmet.OstaliListFormatedWithAdress>
  <DomainObject.Predmet.OstaliListFormatedWithAdressOIB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izvorni_sadrzaj>
    <derivirana_varijabla naziv="DomainObject.Predmet.OstaliListFormatedWithAdressOIB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derivirana_varijabla>
  </DomainObject.Predmet.OstaliListFormatedWithAdressOIB>
  <DomainObject.Predmet.OstaliListNaziv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Naziv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NazivFormated>
  <DomainObject.Predmet.OstaliListNaziv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Naziv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St-825/2012-43</izvorni_sadrzaj>
    <derivirana_varijabla naziv="DomainObject.PoslovniBrojDokumenta_1">St-825/2012-43</derivirana_varijabla>
  </DomainObject.PoslovniBrojDokumenta>
  <DomainObject.Predmet.StrankaIDrugi>
    <izvorni_sadrzaj>NCL NOVOSTI d.o.o.</izvorni_sadrzaj>
    <derivirana_varijabla naziv="DomainObject.Predmet.StrankaIDrugi_1">NCL NOVOSTI d.o.o.</derivirana_varijabla>
  </DomainObject.Predmet.StrankaIDrugi>
  <DomainObject.Predmet.ProtustrankaIDrugi>
    <izvorni_sadrzaj>NCL NOVOSTI d.o.o.</izvorni_sadrzaj>
    <derivirana_varijabla naziv="DomainObject.Predmet.ProtustrankaIDrugi_1">NCL NOVOSTI d.o.o.</derivirana_varijabla>
  </DomainObject.Predmet.ProtustrankaIDrugi>
  <DomainObject.Predmet.StrankaIDrugiAdressOIB>
    <izvorni_sadrzaj>NCL NOVOSTI d.o.o., OIB 32291306034, Radnička cesta 45/III, 10000 Zagreb</izvorni_sadrzaj>
    <derivirana_varijabla naziv="DomainObject.Predmet.StrankaIDrugiAdressOIB_1">NCL NOVOSTI d.o.o., OIB 32291306034, Radnička cesta 45/III, 10000 Zagreb</derivirana_varijabla>
  </DomainObject.Predmet.StrankaIDrugiAdressOIB>
  <DomainObject.Predmet.ProtustrankaIDrugiAdressOIB>
    <izvorni_sadrzaj>NCL NOVOSTI d.o.o., OIB 32291306034, Radnička cesta 45/III, 10000 Zagreb</izvorni_sadrzaj>
    <derivirana_varijabla naziv="DomainObject.Predmet.ProtustrankaIDrugiAdressOIB_1">NCL NOVOSTI d.o.o., OIB 32291306034, Radnička cesta 45/III,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SudioniciListNaziv_1"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SudioniciListNaziv>
  <DomainObject.Predmet.SudioniciListAdressOIB>
    <izvorni_sadrzaj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izvorni_sadrzaj>
    <derivirana_varijabla naziv="DomainObject.Predmet.SudioniciListAdressOIB_1"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izvorni_sadrzaj>
    <derivirana_varijabla naziv="DomainObject.Predmet.SudioniciListNazivOIB_1"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3354</properties:Characters>
  <properties:Lines>119</properties:Lines>
  <properties:Paragraphs>56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2016-01-27T08:24:00Z</dcterms:created>
  <dc:creator>nmarkovic</dc:creator>
  <cp:lastModifiedBy>Ivana Stampf</cp:lastModifiedBy>
  <cp:lastPrinted>2013-05-16T12:33:00Z</cp:lastPrinted>
  <dcterms:modified xmlns:xsi="http://www.w3.org/2001/XMLSchema-instance" xsi:type="dcterms:W3CDTF">2016-01-27T08:49:00Z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St-825/2012-43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