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0997" w14:paraId="76c0997" w:rsidRDefault="00F25D75" w:rsidP="00F25D75" w:rsidR="00F25D75" w:rsidRPr="00FD5064">
      <w:pPr>
        <w:jc w:val="center"/>
        <w15:collapsed w:val="false"/>
      </w:pPr>
      <w:bookmarkStart w:name="_GoBack" w:id="0"/>
      <w:bookmarkEnd w:id="0"/>
    </w:p>
    <w:p w:rsidRDefault="00F25D75" w:rsidP="00F25D75" w:rsidR="00F25D75" w:rsidRPr="00FD5064">
      <w:pPr>
        <w:jc w:val="both"/>
      </w:pPr>
      <w:r w:rsidRPr="00FD5064">
        <w:t xml:space="preserve">           </w:t>
      </w:r>
      <w:r w:rsidR="006A78C7">
        <w:t xml:space="preserve"> </w:t>
      </w:r>
      <w:r w:rsidRPr="00FD5064">
        <w:t xml:space="preserve">      </w:t>
      </w:r>
      <w:r>
        <w:rPr>
          <w:noProof/>
        </w:rPr>
        <w:drawing>
          <wp:inline distR="0" distL="0" distB="0" distT="0">
            <wp:extent cy="694944" cx="604258"/>
            <wp:effectExtent b="0"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604" cx="606571"/>
                    </a:xfrm>
                    <a:prstGeom prst="rect">
                      <a:avLst/>
                    </a:prstGeom>
                    <a:noFill/>
                    <a:ln>
                      <a:noFill/>
                    </a:ln>
                  </pic:spPr>
                </pic:pic>
              </a:graphicData>
            </a:graphic>
          </wp:inline>
        </w:drawing>
      </w:r>
      <w:r w:rsidRPr="00FD5064">
        <w:t xml:space="preserve">                                                         </w:t>
      </w:r>
    </w:p>
    <w:p w:rsidRDefault="00F25D75" w:rsidP="00F25D75" w:rsidR="00F25D75" w:rsidRPr="00FD5064">
      <w:r w:rsidRPr="00FD5064">
        <w:t xml:space="preserve">    REPUBLIKA HRVATSKA</w:t>
      </w:r>
    </w:p>
    <w:p w:rsidRDefault="00F25D75" w:rsidP="00F25D75" w:rsidR="00F25D75" w:rsidRPr="00FD5064">
      <w:r w:rsidRPr="00FD5064">
        <w:t xml:space="preserve"> TRGOVAČKI SUD U PAZINU</w:t>
      </w:r>
    </w:p>
    <w:p w:rsidRDefault="00F25D75" w:rsidP="00F25D75" w:rsidR="00F25D75" w:rsidRPr="00FD5064">
      <w:r>
        <w:t xml:space="preserve">      52000 </w:t>
      </w:r>
      <w:r w:rsidRPr="00FD5064">
        <w:t>Pazin, Dršćevka 1</w:t>
      </w:r>
      <w:r w:rsidRPr="00DF700F">
        <w:t xml:space="preserve"> </w:t>
      </w:r>
      <w:r>
        <w:tab/>
      </w:r>
      <w:r>
        <w:tab/>
      </w:r>
      <w:r>
        <w:tab/>
      </w:r>
      <w:r>
        <w:tab/>
      </w:r>
      <w:r>
        <w:tab/>
        <w:t xml:space="preserve">                    Posl.br.: 2 St-50/15-79</w:t>
      </w:r>
    </w:p>
    <w:p w:rsidRDefault="00F25D75" w:rsidP="00F25D75" w:rsidR="00F25D75" w:rsidRPr="00FD5064">
      <w:pPr>
        <w:jc w:val="center"/>
      </w:pPr>
    </w:p>
    <w:p w:rsidRDefault="00F25D75" w:rsidP="00F25D75" w:rsidR="00F25D75" w:rsidRPr="00FD5064">
      <w:pPr>
        <w:jc w:val="center"/>
      </w:pPr>
      <w:r w:rsidRPr="00FD5064">
        <w:t>R E P U B L I K A  H R V A T S K A</w:t>
      </w:r>
    </w:p>
    <w:p w:rsidRDefault="00F25D75" w:rsidP="00F25D75" w:rsidR="00F25D75" w:rsidRPr="00FD5064">
      <w:pPr>
        <w:jc w:val="center"/>
      </w:pPr>
    </w:p>
    <w:p w:rsidRDefault="00F25D75" w:rsidP="00F25D75" w:rsidR="00F25D75" w:rsidRPr="00FD5064">
      <w:pPr>
        <w:jc w:val="center"/>
      </w:pPr>
      <w:r w:rsidRPr="00FD5064">
        <w:t>R J E Š E NJ E</w:t>
      </w:r>
    </w:p>
    <w:p w:rsidRDefault="00F25D75" w:rsidP="00F25D75" w:rsidR="00F25D75" w:rsidRPr="00FD5064">
      <w:pPr>
        <w:jc w:val="center"/>
      </w:pPr>
    </w:p>
    <w:p w:rsidRDefault="00F25D75" w:rsidP="00F25D75" w:rsidR="00F25D75" w:rsidRPr="00FD5064">
      <w:pPr>
        <w:ind w:firstLine="708"/>
        <w:jc w:val="both"/>
      </w:pPr>
      <w:r w:rsidRPr="00FD5064">
        <w:t xml:space="preserve">Trgovački sud u Pazinu, po stečajnom sucu </w:t>
      </w:r>
      <w:r>
        <w:t>Adrijani Labinjan Skok</w:t>
      </w:r>
      <w:r w:rsidRPr="00FD5064">
        <w:t xml:space="preserve">, u stečajnom postupku nad </w:t>
      </w:r>
      <w:r>
        <w:t xml:space="preserve">stečajnim </w:t>
      </w:r>
      <w:r w:rsidRPr="00FD5064">
        <w:t xml:space="preserve">dužnikom </w:t>
      </w:r>
      <w:r w:rsidRPr="009578E8">
        <w:t>PROJEKT RAMANESA d.o.o. u stečaju, Poreč, Partizanska 13, OIB: 160356495</w:t>
      </w:r>
      <w:r w:rsidRPr="004227B1">
        <w:t>50, 2</w:t>
      </w:r>
      <w:r w:rsidR="009E1B8D" w:rsidRPr="004227B1">
        <w:t>4</w:t>
      </w:r>
      <w:r w:rsidRPr="004227B1">
        <w:t>. kolovoza 2017</w:t>
      </w:r>
      <w:r w:rsidRPr="00FD5064">
        <w:t xml:space="preserve">. </w:t>
      </w:r>
    </w:p>
    <w:p w:rsidRDefault="00F25D75" w:rsidP="00F25D75" w:rsidR="00F25D75" w:rsidRPr="00FD5064">
      <w:pPr>
        <w:ind w:firstLine="708"/>
        <w:jc w:val="both"/>
      </w:pPr>
    </w:p>
    <w:p w:rsidRDefault="00F25D75" w:rsidP="00F25D75" w:rsidR="00F25D75" w:rsidRPr="00FD5064">
      <w:pPr>
        <w:jc w:val="center"/>
      </w:pPr>
      <w:r w:rsidRPr="00FD5064">
        <w:t>r i j e š i o  j e</w:t>
      </w:r>
    </w:p>
    <w:p w:rsidRDefault="00F25D75" w:rsidP="00F25D75" w:rsidR="00F25D75" w:rsidRPr="00FD5064"/>
    <w:p w:rsidRDefault="00F25D75" w:rsidP="00F25D75" w:rsidR="00F25D75">
      <w:pPr>
        <w:ind w:firstLine="708"/>
        <w:jc w:val="both"/>
      </w:pPr>
      <w:r w:rsidRPr="00A54A86">
        <w:rPr>
          <w:bCs w:val="false"/>
        </w:rPr>
        <w:t>I</w:t>
      </w:r>
      <w:r>
        <w:rPr>
          <w:bCs w:val="false"/>
        </w:rPr>
        <w:t>.</w:t>
      </w:r>
      <w:r w:rsidRPr="00A54A86">
        <w:rPr>
          <w:bCs w:val="false"/>
        </w:rPr>
        <w:tab/>
      </w:r>
      <w:r w:rsidR="006A78C7">
        <w:rPr>
          <w:bCs w:val="false"/>
        </w:rPr>
        <w:t xml:space="preserve">Kupcu </w:t>
      </w:r>
      <w:r w:rsidR="00261647">
        <w:t>Maroju Stjepoviću iz Zagreba, Preradovićeva ulica 25, OIB: 57640555089,</w:t>
      </w:r>
      <w:r w:rsidRPr="00A54A86">
        <w:rPr>
          <w:i/>
        </w:rPr>
        <w:t xml:space="preserve"> </w:t>
      </w:r>
      <w:r w:rsidRPr="00A54A86">
        <w:t>dosuđuju se nekretnine označene kao k.č.</w:t>
      </w:r>
      <w:r>
        <w:t>br.</w:t>
      </w:r>
      <w:r w:rsidRPr="00A54A86">
        <w:t xml:space="preserve"> </w:t>
      </w:r>
      <w:r w:rsidR="00261647">
        <w:t>4362/4, k.č.br. 4366/5, k.</w:t>
      </w:r>
      <w:r w:rsidR="00261647" w:rsidRPr="00DA5BD1">
        <w:t xml:space="preserve">č.br. 4366/7, </w:t>
      </w:r>
      <w:r w:rsidR="00261647">
        <w:t>k.č.br. 4367, k.č.br. 4368/1, k.č.br. 4390/1, k.č.br. 4390/2, k.č.br. 4412/1, k.č.br. 4412/2, k.</w:t>
      </w:r>
      <w:r w:rsidR="00261647" w:rsidRPr="00DA5BD1">
        <w:t>č.br. 44</w:t>
      </w:r>
      <w:r w:rsidR="00261647">
        <w:t>12/3, k.č.br. 4413/1, k.</w:t>
      </w:r>
      <w:r w:rsidR="00261647" w:rsidRPr="00DA5BD1">
        <w:t>č.br. 4414/2, upisanih u zk.ul. 988 k.o. Bokordići</w:t>
      </w:r>
      <w:r w:rsidR="00C6595E">
        <w:t xml:space="preserve">, za </w:t>
      </w:r>
      <w:r w:rsidR="006A78C7">
        <w:t>iznos</w:t>
      </w:r>
      <w:r w:rsidR="00C6595E">
        <w:t xml:space="preserve"> od 3.001,00 kn</w:t>
      </w:r>
      <w:r>
        <w:t>.</w:t>
      </w:r>
    </w:p>
    <w:p w:rsidRDefault="00F25D75" w:rsidP="00F25D75" w:rsidR="00F25D75" w:rsidRPr="00A54A86">
      <w:pPr>
        <w:ind w:firstLine="708"/>
        <w:jc w:val="both"/>
        <w:rPr>
          <w:bCs w:val="false"/>
          <w:color w:themeTint="99" w:themeColor="text2" w:val="548DD4"/>
        </w:rPr>
      </w:pPr>
    </w:p>
    <w:p w:rsidRDefault="00F25D75" w:rsidP="00F25D75" w:rsidR="00F25D75" w:rsidRPr="0092469E">
      <w:pPr>
        <w:jc w:val="both"/>
      </w:pPr>
      <w:r w:rsidRPr="0092469E">
        <w:rPr>
          <w:bCs w:val="false"/>
        </w:rPr>
        <w:tab/>
        <w:t>II.</w:t>
      </w:r>
      <w:r w:rsidRPr="0092469E">
        <w:rPr>
          <w:bCs w:val="false"/>
        </w:rPr>
        <w:tab/>
      </w:r>
      <w:r>
        <w:t xml:space="preserve">Kupovnina u iznosu od </w:t>
      </w:r>
      <w:r w:rsidR="00C6595E">
        <w:t>3.001,00</w:t>
      </w:r>
      <w:r>
        <w:t xml:space="preserve"> kn naplatiti će se iz jamčevine koju je uplatio </w:t>
      </w:r>
      <w:r w:rsidR="00C6595E">
        <w:t>Maroje Stjepović iz Zagreba, Preradovićeva ulica 25, OIB: 57640555089</w:t>
      </w:r>
      <w:r>
        <w:t>.</w:t>
      </w:r>
    </w:p>
    <w:p w:rsidRDefault="00F25D75" w:rsidP="00F25D75" w:rsidR="00F25D75" w:rsidRPr="00A54A86">
      <w:pPr>
        <w:jc w:val="both"/>
        <w:rPr>
          <w:color w:themeTint="99" w:themeColor="text2" w:val="548DD4"/>
        </w:rPr>
      </w:pPr>
    </w:p>
    <w:p w:rsidRDefault="00F25D75" w:rsidP="00F25D75" w:rsidR="001E6048">
      <w:pPr>
        <w:ind w:firstLine="708"/>
        <w:jc w:val="both"/>
      </w:pPr>
      <w:r w:rsidRPr="0092469E">
        <w:t>III.</w:t>
      </w:r>
      <w:r w:rsidRPr="0092469E">
        <w:tab/>
        <w:t>Nakon što ovo rješenje postane pravomoćno</w:t>
      </w:r>
      <w:r>
        <w:t>,</w:t>
      </w:r>
      <w:r w:rsidRPr="0092469E">
        <w:t xml:space="preserve"> upisat će se u zemljišnoj knjizi  pravo vlasništva</w:t>
      </w:r>
      <w:r>
        <w:t xml:space="preserve"> u korist </w:t>
      </w:r>
      <w:r w:rsidR="001E6048">
        <w:t>Maroja Stjepovića iz Zagreba, Preradovićeva ulica 25, OIB: 57640555089</w:t>
      </w:r>
      <w:r>
        <w:t>,</w:t>
      </w:r>
      <w:r w:rsidRPr="0092469E">
        <w:t xml:space="preserve"> na nekretninama iz točke I ovog rješenja te će se iz zemljišne knjige brisati sljedeći tereti:</w:t>
      </w:r>
    </w:p>
    <w:p w:rsidRDefault="00F25D75" w:rsidP="00F25D75" w:rsidR="00F25D75" w:rsidRPr="001E6048">
      <w:pPr>
        <w:ind w:firstLine="708"/>
        <w:jc w:val="both"/>
      </w:pPr>
      <w:r w:rsidRPr="001E6048">
        <w:t>- zabilježba spora koji se vodi pred Trgovačkim sudom u Rijeci, Stalna služba u Pazinu, pod posl.br. P-2741/11,</w:t>
      </w:r>
    </w:p>
    <w:p w:rsidRDefault="00F25D75" w:rsidP="00F25D75" w:rsidR="00F25D75" w:rsidRPr="001E6048">
      <w:pPr>
        <w:ind w:firstLine="708"/>
        <w:jc w:val="both"/>
      </w:pPr>
      <w:r w:rsidRPr="001E6048">
        <w:t>- zabilježba otvaranja stečajnog postupka,</w:t>
      </w:r>
    </w:p>
    <w:p w:rsidRDefault="00F25D75" w:rsidP="00F25D75" w:rsidR="001E6048">
      <w:pPr>
        <w:ind w:firstLine="708"/>
        <w:jc w:val="both"/>
      </w:pPr>
      <w:r w:rsidRPr="001E6048">
        <w:t>- zabilježba rješenja o prodaji nekretnina ovog stečajnog dužnika,</w:t>
      </w:r>
    </w:p>
    <w:p w:rsidRDefault="001E6048" w:rsidP="001E6048" w:rsidR="001E6048" w:rsidRPr="001E6048">
      <w:pPr>
        <w:ind w:firstLine="708"/>
        <w:jc w:val="both"/>
      </w:pPr>
      <w:r w:rsidRPr="001E6048">
        <w:t xml:space="preserve">- uknjižba založnog prava u iznosu od 14.522,61 kn i ostalih uvjeta iz rješenja, upisana u korist Republike Hrvatske, Ministarstva financija, Porezne uprave – Područni ured Pazin, izvršena na temelju rješenja posl.br. Ovr-2016/09 od 21. rujna 2009., </w:t>
      </w:r>
    </w:p>
    <w:p w:rsidRDefault="001E6048" w:rsidP="00F25D75" w:rsidR="001E6048" w:rsidRPr="001E6048">
      <w:pPr>
        <w:ind w:firstLine="708"/>
        <w:jc w:val="both"/>
      </w:pPr>
      <w:r w:rsidRPr="001E6048">
        <w:t>- zabilježba ovrhe na temelju rješenja o ovrsi posl.br. Ovr-2093/10 od 19. kolovoza 2010.,</w:t>
      </w:r>
    </w:p>
    <w:p w:rsidRDefault="00F25D75" w:rsidP="00F25D75" w:rsidR="00F25D75">
      <w:pPr>
        <w:ind w:firstLine="708"/>
        <w:jc w:val="both"/>
      </w:pPr>
      <w:r w:rsidRPr="001E6048">
        <w:t>- uknjižba založnog prava upisana u korist Republike Hrvatske, Ministarstva financija,  izvršena na temelju rješenja posl.br. Ovr-</w:t>
      </w:r>
      <w:r w:rsidR="001E6048" w:rsidRPr="001E6048">
        <w:t xml:space="preserve">2362/12 </w:t>
      </w:r>
      <w:r w:rsidRPr="001E6048">
        <w:t xml:space="preserve">od </w:t>
      </w:r>
      <w:r w:rsidR="001E6048" w:rsidRPr="001E6048">
        <w:t>25. listopada 2012</w:t>
      </w:r>
      <w:r w:rsidRPr="001E6048">
        <w:t xml:space="preserve">. radi osiguranja novčane tražbine u iznosu od </w:t>
      </w:r>
      <w:r w:rsidR="001E6048" w:rsidRPr="001E6048">
        <w:t>14.522,61</w:t>
      </w:r>
      <w:r w:rsidRPr="001E6048">
        <w:t xml:space="preserve"> kn sa </w:t>
      </w:r>
      <w:r w:rsidR="001E6048" w:rsidRPr="001E6048">
        <w:t xml:space="preserve">zakonskom zateznom kamatom koja na navedeni iznos teče od 26. studenog 2008. pa nadalje po stopi od 14% godišnje, a u slučaju promjene stope zateznih kamata prema eskontnoj stopi HNB koja je vrijedila zadnjeg dana polugodišta koje je prethodilo tekućem polugodištu uvećane za 5 postotnih poena, do isplate, kao i na novčanoj tražbini na troškovima ovršnog postupka (Ovr-2093/10) u iznosu od 3.930,00 </w:t>
      </w:r>
      <w:r w:rsidR="00417157">
        <w:t>kn i ostalih uvjeta iz rješenja</w:t>
      </w:r>
      <w:r w:rsidRPr="001E6048">
        <w:t>,</w:t>
      </w:r>
    </w:p>
    <w:p w:rsidRDefault="007A73FF" w:rsidP="007A73FF" w:rsidR="007A73FF" w:rsidRPr="007A73FF">
      <w:pPr>
        <w:ind w:firstLine="708"/>
        <w:jc w:val="both"/>
      </w:pPr>
      <w:r w:rsidRPr="007A73FF">
        <w:lastRenderedPageBreak/>
        <w:t>- uknjižba založnog prava za iznos od 10.415.978,00 eur u kunskoj protuvrijednosti i ostalim uvjetima iz rješenja, upisana na temelju rješenja o osiguranju posl.br. Ovr-951/14 od 26. svibnja 2014. u korist KERMAS ULAGANJA D.O.O., OIB: 42403091909, PULA, DOBRILINA 9,</w:t>
      </w:r>
    </w:p>
    <w:p w:rsidRDefault="007A73FF" w:rsidP="00F25D75" w:rsidR="007A73FF">
      <w:pPr>
        <w:ind w:firstLine="708"/>
        <w:jc w:val="both"/>
      </w:pPr>
      <w:r>
        <w:t>- zabilježba izmjene i nadopune upisa izvršene na temelju prijedloga i rješenja po osiguranju posl.br. Ovr-951/14 od 26.5.2014. te rješenja posl.br. Z-5609/14,</w:t>
      </w:r>
    </w:p>
    <w:p w:rsidRDefault="007A73FF" w:rsidP="007A73FF" w:rsidR="007A73FF" w:rsidRPr="007A73FF">
      <w:pPr>
        <w:ind w:firstLine="708"/>
        <w:jc w:val="both"/>
      </w:pPr>
      <w:r w:rsidRPr="007A73FF">
        <w:t xml:space="preserve">- uknjižba založnog prava za iznos od </w:t>
      </w:r>
      <w:r>
        <w:t>11.697.259,00</w:t>
      </w:r>
      <w:r w:rsidRPr="007A73FF">
        <w:t xml:space="preserve"> eur u ku</w:t>
      </w:r>
      <w:r>
        <w:t>nskoj protuvrijednosti i ostale uvjete</w:t>
      </w:r>
      <w:r w:rsidRPr="007A73FF">
        <w:t xml:space="preserve"> iz rješenja, </w:t>
      </w:r>
      <w:r>
        <w:t>upisane</w:t>
      </w:r>
      <w:r w:rsidRPr="007A73FF">
        <w:t xml:space="preserve"> na temelju rješenja o osiguranju posl.br. Ovr-951/14 od 26. svibnja 2014. u korist KERMAS ULAGANJA D.O.O., OIB: 42403091909, PULA, DOBRILINA 9,</w:t>
      </w:r>
    </w:p>
    <w:p w:rsidRDefault="007A73FF" w:rsidP="007A73FF" w:rsidR="007A73FF">
      <w:pPr>
        <w:ind w:firstLine="708"/>
        <w:jc w:val="both"/>
      </w:pPr>
      <w:r>
        <w:t>- zabilježba izmjene i nadopune upisa izvršene na temelju prijedloga i rješenja po osiguranju posl.br. Ovr-951/14 od 26.5.2014. te rješenja posl.br. Z-5609/14,</w:t>
      </w:r>
    </w:p>
    <w:p w:rsidRDefault="007A73FF" w:rsidP="007A73FF" w:rsidR="007A73FF" w:rsidRPr="007A73FF">
      <w:pPr>
        <w:ind w:firstLine="708"/>
        <w:jc w:val="both"/>
      </w:pPr>
      <w:r w:rsidRPr="007A73FF">
        <w:t xml:space="preserve">- uknjižba založnog prava za iznos od </w:t>
      </w:r>
      <w:r>
        <w:t>1.473.366,00</w:t>
      </w:r>
      <w:r w:rsidRPr="007A73FF">
        <w:t xml:space="preserve"> eur u ku</w:t>
      </w:r>
      <w:r>
        <w:t>nskoj protuvrijednosti i ostale uvjete</w:t>
      </w:r>
      <w:r w:rsidRPr="007A73FF">
        <w:t xml:space="preserve"> iz rješenja, </w:t>
      </w:r>
      <w:r>
        <w:t>upisane</w:t>
      </w:r>
      <w:r w:rsidRPr="007A73FF">
        <w:t xml:space="preserve"> na temelju rješenja o osiguranju posl.br. Ovr-951/14 od 26. svibnja 2014. u korist KERMAS ULAGANJA D.O.O., OIB: 42403091909, PULA, DOBRILINA 9,</w:t>
      </w:r>
    </w:p>
    <w:p w:rsidRDefault="007A73FF" w:rsidP="007A73FF" w:rsidR="007A73FF">
      <w:pPr>
        <w:ind w:firstLine="708"/>
        <w:jc w:val="both"/>
      </w:pPr>
      <w:r>
        <w:t>- zabilježba izmjene i nadopune upisa izvršene na temelju prijedloga i rješenja po osiguranju posl.br. Ovr-951/14 od 26.5.2014. te rješenja posl.br. Z-5609/14,</w:t>
      </w:r>
    </w:p>
    <w:p w:rsidRDefault="007A73FF" w:rsidP="007A73FF" w:rsidR="007A73FF" w:rsidRPr="007A73FF">
      <w:pPr>
        <w:ind w:firstLine="708"/>
        <w:jc w:val="both"/>
      </w:pPr>
      <w:r w:rsidRPr="007A73FF">
        <w:t xml:space="preserve">- uknjižba založnog prava za iznos od </w:t>
      </w:r>
      <w:r>
        <w:t>489.093,00</w:t>
      </w:r>
      <w:r w:rsidRPr="007A73FF">
        <w:t xml:space="preserve"> eur u ku</w:t>
      </w:r>
      <w:r>
        <w:t>nskoj protuvrijednosti i ostale uvjete</w:t>
      </w:r>
      <w:r w:rsidRPr="007A73FF">
        <w:t xml:space="preserve"> iz rješenja, </w:t>
      </w:r>
      <w:r>
        <w:t>upisane</w:t>
      </w:r>
      <w:r w:rsidRPr="007A73FF">
        <w:t xml:space="preserve"> na temelju rješenja o osiguranju posl.br. Ovr-951/14 od 26. svibnja 2014. u korist KERMAS ULAGANJA D.O.O., OIB: 42403091909, PULA, DOBRILINA 9,</w:t>
      </w:r>
    </w:p>
    <w:p w:rsidRDefault="007A73FF" w:rsidP="007A73FF" w:rsidR="007A73FF">
      <w:pPr>
        <w:ind w:firstLine="708"/>
        <w:jc w:val="both"/>
      </w:pPr>
      <w:r>
        <w:t>- zabilježba izmjene i nadopune upisa izvršene na temelju prijedloga i rješenja po osiguranju posl.br. Ovr-951/14 od 26.5.2014. te rješenja posl.br. Z-5609/14,</w:t>
      </w:r>
    </w:p>
    <w:p w:rsidRDefault="007A73FF" w:rsidP="00F25D75" w:rsidR="007A73FF" w:rsidRPr="002C0D10">
      <w:pPr>
        <w:ind w:firstLine="708"/>
        <w:jc w:val="both"/>
      </w:pPr>
      <w:r>
        <w:t xml:space="preserve">- zabilježba odbijenog prijedloga </w:t>
      </w:r>
      <w:r w:rsidRPr="007A73FF">
        <w:t>KERMAS ULAGANJA D.O.O.</w:t>
      </w:r>
      <w:r>
        <w:t xml:space="preserve"> za uknjižbu prava </w:t>
      </w:r>
      <w:r w:rsidRPr="002C0D10">
        <w:t xml:space="preserve">zaloga temeljem pravomoćne presude na temelju priznanja </w:t>
      </w:r>
      <w:r w:rsidR="002C0D10" w:rsidRPr="002C0D10">
        <w:t>Trgovačkog suda u Rijeci, Stalne službe u Pazinu</w:t>
      </w:r>
      <w:r w:rsidR="002C0D10">
        <w:t>,</w:t>
      </w:r>
      <w:r w:rsidR="002C0D10" w:rsidRPr="002C0D10">
        <w:t xml:space="preserve"> </w:t>
      </w:r>
      <w:r w:rsidRPr="002C0D10">
        <w:t>posl.br. 20 P-2741/11-2</w:t>
      </w:r>
      <w:r w:rsidR="002C0D10" w:rsidRPr="002C0D10">
        <w:t>7 od 23. travnja 2014.</w:t>
      </w:r>
      <w:r w:rsidR="002C0D10">
        <w:t>,</w:t>
      </w:r>
      <w:r w:rsidR="002C0D10" w:rsidRPr="002C0D10">
        <w:t xml:space="preserve"> </w:t>
      </w:r>
      <w:r w:rsidRPr="002C0D10">
        <w:t xml:space="preserve"> </w:t>
      </w:r>
    </w:p>
    <w:p w:rsidRDefault="00F25D75" w:rsidP="00F25D75" w:rsidR="00C655C7" w:rsidRPr="00C655C7">
      <w:pPr>
        <w:ind w:firstLine="708"/>
        <w:jc w:val="both"/>
      </w:pPr>
      <w:r w:rsidRPr="00C655C7">
        <w:t xml:space="preserve">- uknjižba založnog prava </w:t>
      </w:r>
      <w:r w:rsidR="00C655C7" w:rsidRPr="00C655C7">
        <w:t xml:space="preserve">radi osiguranja novčane tražbine </w:t>
      </w:r>
      <w:r w:rsidRPr="00C655C7">
        <w:t>u korist Republike Hrvatske, Ministarstva financija</w:t>
      </w:r>
      <w:r w:rsidR="00C655C7" w:rsidRPr="00C655C7">
        <w:t>,</w:t>
      </w:r>
      <w:r w:rsidRPr="00C655C7">
        <w:t xml:space="preserve"> izvršen</w:t>
      </w:r>
      <w:r w:rsidR="00C655C7" w:rsidRPr="00C655C7">
        <w:t>e</w:t>
      </w:r>
      <w:r w:rsidRPr="00C655C7">
        <w:t xml:space="preserve"> na temelju rješenja </w:t>
      </w:r>
      <w:r w:rsidR="00C655C7" w:rsidRPr="00C655C7">
        <w:t>posl.br. Ovr-1527</w:t>
      </w:r>
      <w:r w:rsidRPr="00C655C7">
        <w:t xml:space="preserve">/12 od </w:t>
      </w:r>
      <w:r w:rsidR="00C655C7" w:rsidRPr="00C655C7">
        <w:t xml:space="preserve">28. ožujka 2014.: </w:t>
      </w:r>
    </w:p>
    <w:p w:rsidRDefault="00C655C7" w:rsidP="00F25D75" w:rsidR="00C655C7" w:rsidRPr="00C655C7">
      <w:pPr>
        <w:ind w:firstLine="708"/>
        <w:jc w:val="both"/>
      </w:pPr>
      <w:r>
        <w:tab/>
        <w:t xml:space="preserve">- </w:t>
      </w:r>
      <w:r w:rsidRPr="00C655C7">
        <w:t>u iznosu od 155.583,45 kn i ostalih uvjeta iz rješenja, istog prvenstvenog reda upisa,</w:t>
      </w:r>
    </w:p>
    <w:p w:rsidRDefault="00C655C7" w:rsidP="00C655C7" w:rsidR="00C655C7" w:rsidRPr="00C655C7">
      <w:pPr>
        <w:ind w:firstLine="708"/>
        <w:jc w:val="both"/>
      </w:pPr>
      <w:r>
        <w:tab/>
        <w:t xml:space="preserve">- </w:t>
      </w:r>
      <w:r w:rsidRPr="00C655C7">
        <w:t>u iznosu od 2.500,00 kn i ostalih uvjeta iz rješenja, istog prvenstvenog reda upisa,</w:t>
      </w:r>
    </w:p>
    <w:p w:rsidRDefault="00C655C7" w:rsidP="00F25D75" w:rsidR="00C655C7" w:rsidRPr="00C655C7">
      <w:pPr>
        <w:ind w:firstLine="708"/>
        <w:jc w:val="both"/>
      </w:pPr>
      <w:r>
        <w:tab/>
      </w:r>
      <w:r w:rsidRPr="00C655C7">
        <w:t xml:space="preserve">- </w:t>
      </w:r>
      <w:r w:rsidR="006A78C7">
        <w:t>upis</w:t>
      </w:r>
      <w:r>
        <w:t xml:space="preserve"> kojim se čini vidljivim da se prednosni red upisa založnih prava upisanih rješenjem posl.br. Z-1527/12 pod C računa od dana stjecanja prava na namirenje, </w:t>
      </w:r>
      <w:r w:rsidRPr="00C655C7">
        <w:t>odnosno od 5. srpnja 2012.</w:t>
      </w:r>
    </w:p>
    <w:p w:rsidRDefault="00C655C7" w:rsidP="00C655C7" w:rsidR="00C655C7">
      <w:pPr>
        <w:ind w:firstLine="708"/>
        <w:jc w:val="both"/>
      </w:pPr>
      <w:r w:rsidRPr="00C655C7">
        <w:t>- uknjižba založnog prava u iznosu od 11.269.301,00 eur plativo u kunskoj protuvrijednosti po srednjem tečaju HNB na dan plaćanja, te ostalih uvjeta iz rješenja, upisane na temelju rješenja o osiguranju posl.br. Ovr-1201/2014 od 24. lipnja 2014., u korist KERMAS HOLDING LIMITED, OIB: 43896993551, MALTA, FLORIANA FRN 1400, ST. ANNE STREET, EUROPA CENTRE, 2ND FLOOR,</w:t>
      </w:r>
    </w:p>
    <w:p w:rsidRDefault="00A20DBB" w:rsidP="00C655C7" w:rsidR="00A20DBB" w:rsidRPr="00C655C7">
      <w:pPr>
        <w:ind w:firstLine="708"/>
        <w:jc w:val="both"/>
      </w:pPr>
      <w:r>
        <w:t xml:space="preserve">- zabilježba odbijenog prijedloga </w:t>
      </w:r>
      <w:r w:rsidRPr="007A73FF">
        <w:t>KERMAS ULAGANJA D.O.O.</w:t>
      </w:r>
      <w:r>
        <w:t xml:space="preserve"> za uknjižbu prava </w:t>
      </w:r>
      <w:r w:rsidRPr="002C0D10">
        <w:t>zaloga temeljem pravomoćne presude na temelju priznanja Trgovačkog suda u Rijeci, Stalne službe u Pazinu</w:t>
      </w:r>
      <w:r>
        <w:t>,</w:t>
      </w:r>
      <w:r w:rsidRPr="002C0D10">
        <w:t xml:space="preserve"> posl.br. 20 P-2741/11-27 od 23. travnja 2014.</w:t>
      </w:r>
    </w:p>
    <w:p w:rsidRDefault="00F25D75" w:rsidP="00F25D75" w:rsidR="00F25D75" w:rsidRPr="007A5956">
      <w:pPr>
        <w:ind w:firstLine="708"/>
        <w:jc w:val="both"/>
      </w:pPr>
    </w:p>
    <w:p w:rsidRDefault="00F25D75" w:rsidP="00F25D75" w:rsidR="00F25D75" w:rsidRPr="007A5956">
      <w:pPr>
        <w:ind w:firstLine="708"/>
        <w:jc w:val="both"/>
      </w:pPr>
      <w:r w:rsidRPr="007A5956">
        <w:t>IV.</w:t>
      </w:r>
      <w:r w:rsidRPr="007A5956">
        <w:tab/>
        <w:t>Nekretnin</w:t>
      </w:r>
      <w:r>
        <w:t>e</w:t>
      </w:r>
      <w:r w:rsidRPr="007A5956">
        <w:t xml:space="preserve"> iz točke I. izreke ovog rješenja predati će se </w:t>
      </w:r>
      <w:r w:rsidR="00AA48B0">
        <w:t>Maroju Stjepoviću iz Zagreba, Preradovićeva ulica 25, OIB: 57640555089</w:t>
      </w:r>
      <w:r w:rsidRPr="007A5956">
        <w:t xml:space="preserve">, nakon što ovo rješenje postane pravomoćno. </w:t>
      </w:r>
    </w:p>
    <w:p w:rsidRDefault="00F25D75" w:rsidP="00F25D75" w:rsidR="00F25D75" w:rsidRPr="00A54A86">
      <w:pPr>
        <w:jc w:val="both"/>
        <w:rPr>
          <w:color w:themeTint="99" w:themeColor="text2" w:val="548DD4"/>
        </w:rPr>
      </w:pPr>
    </w:p>
    <w:p w:rsidRDefault="00F25D75" w:rsidP="00F25D75" w:rsidR="00F25D75">
      <w:pPr>
        <w:ind w:firstLine="708"/>
        <w:jc w:val="both"/>
      </w:pPr>
      <w:r w:rsidRPr="007A5956">
        <w:lastRenderedPageBreak/>
        <w:t>V.</w:t>
      </w:r>
      <w:r w:rsidRPr="007A5956">
        <w:tab/>
        <w:t>Nalaže se zemljišnoknjižnom odjelu Općinskog suda u Puli – Pola, da u zemljišnoj knjizi upiše zabilježbu dosude na nekretninama iz točke I. izreke ovog rješenja.</w:t>
      </w:r>
    </w:p>
    <w:p w:rsidRDefault="00F25D75" w:rsidP="00F25D75" w:rsidR="00F25D75">
      <w:pPr>
        <w:ind w:firstLine="708"/>
        <w:jc w:val="both"/>
      </w:pPr>
    </w:p>
    <w:p w:rsidRDefault="00F25D75" w:rsidP="00F25D75" w:rsidR="00F25D75">
      <w:pPr>
        <w:ind w:firstLine="708"/>
        <w:jc w:val="both"/>
      </w:pPr>
      <w:r>
        <w:t>VI.</w:t>
      </w:r>
      <w:r>
        <w:tab/>
        <w:t xml:space="preserve">Zemljišnoknjižni odjel </w:t>
      </w:r>
      <w:r w:rsidRPr="007A5956">
        <w:t xml:space="preserve">Općinskog suda u Puli – Pola, </w:t>
      </w:r>
      <w:r>
        <w:t>obaviti će upis iz točke III. izreke na temelju ovog pravomoćnog rješenja o dosudi nekretnina i na temelju potvrde stečajnog suda da je uplaćena kupovnina za predmetne nekretnine.</w:t>
      </w:r>
    </w:p>
    <w:p w:rsidRDefault="00F25D75" w:rsidP="00F25D75" w:rsidR="00F25D75" w:rsidRPr="00A54A86">
      <w:pPr>
        <w:rPr>
          <w:color w:themeTint="99" w:themeColor="text2" w:val="548DD4"/>
        </w:rPr>
      </w:pPr>
    </w:p>
    <w:p w:rsidRDefault="00F25D75" w:rsidP="00F25D75" w:rsidR="00F25D75" w:rsidRPr="005A2508">
      <w:pPr>
        <w:jc w:val="center"/>
      </w:pPr>
      <w:r w:rsidRPr="005A2508">
        <w:t>Obrazloženje</w:t>
      </w:r>
    </w:p>
    <w:p w:rsidRDefault="00F25D75" w:rsidP="00F25D75" w:rsidR="00F25D75" w:rsidRPr="00A54A86">
      <w:pPr>
        <w:ind w:left="360"/>
        <w:jc w:val="both"/>
        <w:rPr>
          <w:color w:themeTint="99" w:themeColor="text2" w:val="548DD4"/>
        </w:rPr>
      </w:pPr>
    </w:p>
    <w:p w:rsidRDefault="00F25D75" w:rsidP="00F25D75" w:rsidR="00F25D75" w:rsidRPr="00D81DD5">
      <w:pPr>
        <w:jc w:val="both"/>
      </w:pPr>
      <w:r w:rsidRPr="005A2508">
        <w:tab/>
        <w:t>Ovosudnim zaključkom o prodaji posl.br. 2 St-</w:t>
      </w:r>
      <w:r w:rsidR="00490F41">
        <w:t>50</w:t>
      </w:r>
      <w:r w:rsidRPr="005A2508">
        <w:t>/15-</w:t>
      </w:r>
      <w:r w:rsidR="00490F41">
        <w:t>52</w:t>
      </w:r>
      <w:r w:rsidRPr="005A2508">
        <w:t xml:space="preserve"> od </w:t>
      </w:r>
      <w:r w:rsidR="00490F41">
        <w:t>7</w:t>
      </w:r>
      <w:r w:rsidRPr="005A2508">
        <w:t xml:space="preserve">. lipnja 2016., na temelju odredbe čl. 247. st. 3. Stečajnog zakona (dalje: SZ), utvrđena je vrijednost nekretnina stečajnog dužnika </w:t>
      </w:r>
      <w:r w:rsidR="00490F41" w:rsidRPr="00A54A86">
        <w:t>k.č.</w:t>
      </w:r>
      <w:r w:rsidR="00490F41">
        <w:t>br.</w:t>
      </w:r>
      <w:r w:rsidR="00490F41" w:rsidRPr="00A54A86">
        <w:t xml:space="preserve"> </w:t>
      </w:r>
      <w:r w:rsidR="00490F41">
        <w:t>4362/4, k.č.br. 4366/5, k.</w:t>
      </w:r>
      <w:r w:rsidR="00490F41" w:rsidRPr="00DA5BD1">
        <w:t xml:space="preserve">č.br. 4366/7, </w:t>
      </w:r>
      <w:r w:rsidR="00490F41">
        <w:t>k.č.br. 4367, k.č.br. 4368/1, k.č.br. 4390/1, k.č.br. 4390/2, k.č.br. 4412/1, k.č.br. 4412/2, k.</w:t>
      </w:r>
      <w:r w:rsidR="00490F41" w:rsidRPr="00DA5BD1">
        <w:t>č.br. 44</w:t>
      </w:r>
      <w:r w:rsidR="00490F41">
        <w:t>12/3, k.č.br. 4413/1, k.</w:t>
      </w:r>
      <w:r w:rsidR="00490F41" w:rsidRPr="00DA5BD1">
        <w:t>č.br. 4414/2, upisanih u zk.ul. 988 k.o. Bokordići</w:t>
      </w:r>
      <w:r w:rsidRPr="005A2508">
        <w:t xml:space="preserve">, u iznosu od </w:t>
      </w:r>
      <w:r w:rsidR="00490F41">
        <w:t>821.946,00</w:t>
      </w:r>
      <w:r w:rsidRPr="005A2508">
        <w:t xml:space="preserve"> kn, te da će prodaju nekretnina provesti Financijska agencija elektroničkom javnom dražbom uz odgovarajuću primjenu pravila ovršnoga postupka o ovrsi na nekretnini.</w:t>
      </w:r>
    </w:p>
    <w:p w:rsidRDefault="00F25D75" w:rsidP="00F25D75" w:rsidR="00F25D75" w:rsidRPr="00D81DD5">
      <w:pPr>
        <w:ind w:firstLine="708"/>
        <w:jc w:val="both"/>
      </w:pPr>
      <w:r w:rsidRPr="00650ACF">
        <w:t xml:space="preserve">Nakon završetka elektroničke javne dražbe Financijska agencija je, </w:t>
      </w:r>
      <w:r w:rsidR="00490F41">
        <w:t>7</w:t>
      </w:r>
      <w:r>
        <w:t>. kolovoza</w:t>
      </w:r>
      <w:r w:rsidRPr="00650ACF">
        <w:t xml:space="preserve"> 2017., dostavila sudu izvještaj o provedenoj elektroničkoj javnoj dražbi.</w:t>
      </w:r>
    </w:p>
    <w:p w:rsidRDefault="00F25D75" w:rsidP="00F25D75" w:rsidR="00490F41">
      <w:pPr>
        <w:jc w:val="both"/>
      </w:pPr>
      <w:r w:rsidRPr="001303BC">
        <w:tab/>
        <w:t>Na temelju tog izvještaja utvrđeno je da</w:t>
      </w:r>
      <w:r w:rsidR="00490F41">
        <w:t xml:space="preserve"> su bile uplaćene četiri jamčevine u iznosu od po 82.194,60 kn za sudjelovanje na četvrtoj dražbi, na kojoj su se predmetne nekretnine prodavale skupno po početnoj cijeni od 1,00 kn. Ponuda PANORAMICA d.o.o., Medovićeva 15, Rijeka, odbijena je zbog pr</w:t>
      </w:r>
      <w:r w:rsidR="003B0790">
        <w:t xml:space="preserve">oteka roka za predaju ponude, </w:t>
      </w:r>
      <w:r w:rsidR="00490F41">
        <w:t>ponuda PRI MARČI d.o.o., Đure Žugaja 10, 10312 Stara Marča,  je neva</w:t>
      </w:r>
      <w:r w:rsidR="003B0790">
        <w:t>žeć</w:t>
      </w:r>
      <w:r w:rsidR="00490F41">
        <w:t>a jer je valjana ponuda istog iznosa</w:t>
      </w:r>
      <w:r w:rsidR="003B0790">
        <w:t xml:space="preserve"> od 3.001,00 kn</w:t>
      </w:r>
      <w:r w:rsidR="00490F41">
        <w:t xml:space="preserve"> već bila evidentirana u sustavu</w:t>
      </w:r>
      <w:r w:rsidR="003B0790">
        <w:t>, a ponuda TERRA FIRMA d.d., Budmanijeva 3, Zagreb, u iznosu od 6.001,00 kn odbijena je jer je istekao rok za predaju ponuda.</w:t>
      </w:r>
    </w:p>
    <w:p w:rsidRDefault="003B0790" w:rsidP="00F25D75" w:rsidR="003B0790">
      <w:pPr>
        <w:jc w:val="both"/>
      </w:pPr>
      <w:r>
        <w:tab/>
        <w:t xml:space="preserve">Valjane ponude dali su </w:t>
      </w:r>
      <w:r w:rsidR="00490F41">
        <w:t xml:space="preserve">Maroje Stjepović iz Zagreba, Preradovićeva ulica 25, </w:t>
      </w:r>
      <w:r>
        <w:t>u iznosu od 3.001,00 kn i TERRA FIRMA d.d., Budmanijeva 3, Zagreb, u iznosu od 1,00 kn.</w:t>
      </w:r>
    </w:p>
    <w:p w:rsidRDefault="003B0790" w:rsidP="00F25D75" w:rsidR="003B0790">
      <w:pPr>
        <w:jc w:val="both"/>
      </w:pPr>
      <w:r>
        <w:tab/>
      </w:r>
    </w:p>
    <w:p w:rsidRDefault="003B0790" w:rsidP="00F25D75" w:rsidR="00F25D75" w:rsidRPr="003B0790">
      <w:pPr>
        <w:jc w:val="both"/>
      </w:pPr>
      <w:r>
        <w:tab/>
        <w:t xml:space="preserve">Na temelju navedenog izvještaja FINA-e utvrđeno je da je Maroje Stjepović iz Zagreba, Preradovićeva ulica 25, </w:t>
      </w:r>
      <w:r w:rsidR="00490F41">
        <w:t>dao</w:t>
      </w:r>
      <w:r w:rsidR="00F25D75" w:rsidRPr="001303BC">
        <w:t xml:space="preserve"> najviši iznos </w:t>
      </w:r>
      <w:r w:rsidR="00F25D75">
        <w:t xml:space="preserve">zadnje </w:t>
      </w:r>
      <w:r w:rsidR="00F25D75" w:rsidRPr="001303BC">
        <w:t xml:space="preserve">valjane ponude i to </w:t>
      </w:r>
      <w:r>
        <w:t>3.001</w:t>
      </w:r>
      <w:r w:rsidR="00F25D75">
        <w:t>,00</w:t>
      </w:r>
      <w:r w:rsidR="00F25D75" w:rsidRPr="001303BC">
        <w:rPr>
          <w:bCs w:val="false"/>
        </w:rPr>
        <w:t xml:space="preserve"> </w:t>
      </w:r>
      <w:r w:rsidR="00F25D75" w:rsidRPr="001303BC">
        <w:t xml:space="preserve">kuna te da su ispunjene pretpostavke da </w:t>
      </w:r>
      <w:r w:rsidR="00F25D75">
        <w:t>mu se dosudi nekretnine</w:t>
      </w:r>
      <w:r w:rsidR="00F25D75" w:rsidRPr="001303BC">
        <w:t xml:space="preserve"> (čl. 103. st. 3. Ovršnog zakona, dalje: OZ, vezano uz čl. 247. st. 1. SZ-a).</w:t>
      </w:r>
    </w:p>
    <w:p w:rsidRDefault="00F25D75" w:rsidP="00F25D75" w:rsidR="00F25D75" w:rsidRPr="00D81DD5">
      <w:pPr>
        <w:jc w:val="both"/>
        <w:rPr>
          <w:bCs w:val="false"/>
        </w:rPr>
      </w:pPr>
      <w:r w:rsidRPr="00EE02B9">
        <w:tab/>
        <w:t>Iz izvještaja Financijske agencije o provedenoj elektroničkoj javnoj dražbi proizlazi da je ponuditelj</w:t>
      </w:r>
      <w:r>
        <w:t xml:space="preserve"> - kupac</w:t>
      </w:r>
      <w:r w:rsidRPr="00EE02B9">
        <w:t xml:space="preserve"> </w:t>
      </w:r>
      <w:r w:rsidR="003B0790">
        <w:t>Maroje Stjepović iz Zagreba, Preradovićeva ulica 25, uplati</w:t>
      </w:r>
      <w:r>
        <w:t>o</w:t>
      </w:r>
      <w:r w:rsidRPr="00EE02B9">
        <w:t xml:space="preserve"> jamčevinu za sudjelovanje na </w:t>
      </w:r>
      <w:r>
        <w:t>četvrtoj</w:t>
      </w:r>
      <w:r w:rsidRPr="00EE02B9">
        <w:t xml:space="preserve"> javnoj dražbi u iznosu od</w:t>
      </w:r>
      <w:r w:rsidR="003B0790">
        <w:t xml:space="preserve"> 82.194,60</w:t>
      </w:r>
      <w:r w:rsidRPr="00EE02B9">
        <w:rPr>
          <w:bCs w:val="false"/>
        </w:rPr>
        <w:t xml:space="preserve"> </w:t>
      </w:r>
      <w:r w:rsidRPr="00EE02B9">
        <w:t xml:space="preserve">kuna, </w:t>
      </w:r>
      <w:r>
        <w:t xml:space="preserve">iz kojeg iznosa će biti naplaćena kupovnina od </w:t>
      </w:r>
      <w:r w:rsidR="003B0790">
        <w:t>3.001,00</w:t>
      </w:r>
      <w:r w:rsidR="003B0790" w:rsidRPr="001303BC">
        <w:rPr>
          <w:bCs w:val="false"/>
        </w:rPr>
        <w:t xml:space="preserve"> </w:t>
      </w:r>
      <w:r>
        <w:t>kn.</w:t>
      </w:r>
    </w:p>
    <w:p w:rsidRDefault="00F25D75" w:rsidP="00F25D75" w:rsidR="00F25D75" w:rsidRPr="00E63B56">
      <w:pPr>
        <w:ind w:firstLine="708"/>
        <w:jc w:val="both"/>
      </w:pPr>
      <w:r w:rsidRPr="00E63B56">
        <w:t xml:space="preserve"> Slijedom svega navedenog, a temeljem čl. 103. st. 3., 4. i 5., čl. 106. i čl. 108. OZ-a sve vezano uz čl. 247. SZ-a, odlučeno je kao u točkama I</w:t>
      </w:r>
      <w:r>
        <w:t>.</w:t>
      </w:r>
      <w:r w:rsidRPr="00E63B56">
        <w:t xml:space="preserve"> – IV</w:t>
      </w:r>
      <w:r>
        <w:t>.</w:t>
      </w:r>
      <w:r w:rsidRPr="00E63B56">
        <w:t xml:space="preserve"> izreke ovog rješenja.</w:t>
      </w:r>
    </w:p>
    <w:p w:rsidRDefault="00F25D75" w:rsidP="00F25D75" w:rsidR="00F25D75">
      <w:pPr>
        <w:ind w:firstLine="708"/>
        <w:jc w:val="both"/>
      </w:pPr>
      <w:r w:rsidRPr="00E63B56">
        <w:t xml:space="preserve">Temeljem čl. </w:t>
      </w:r>
      <w:smartTag w:element="metricconverter" w:uri="urn:schemas-microsoft-com:office:smarttags">
        <w:smartTagPr>
          <w:attr w:val="89. st" w:name="ProductID"/>
        </w:smartTagPr>
        <w:r w:rsidRPr="00E63B56">
          <w:t>89. st</w:t>
        </w:r>
      </w:smartTag>
      <w:r w:rsidRPr="00E63B56">
        <w:t xml:space="preserve">. 1. </w:t>
      </w:r>
      <w:smartTag w:element="zakoni" w:uri="http://www.java.hr/xml/smarttags/zakoni">
        <w:r w:rsidRPr="00E63B56">
          <w:t>Zakona o zemljišnim knjigama</w:t>
        </w:r>
      </w:smartTag>
      <w:r w:rsidRPr="00E63B56">
        <w:t xml:space="preserve"> odlučeno je kao u točki V</w:t>
      </w:r>
      <w:r>
        <w:t>.</w:t>
      </w:r>
      <w:r w:rsidRPr="00E63B56">
        <w:t xml:space="preserve"> izreke ovog rješenja. </w:t>
      </w:r>
    </w:p>
    <w:p w:rsidRDefault="00F25D75" w:rsidP="00F25D75" w:rsidR="00F25D75">
      <w:pPr>
        <w:jc w:val="both"/>
      </w:pPr>
      <w:r>
        <w:tab/>
        <w:t>Na temelju čl. 108. st. 3. OZ-a donesena je odluka kao u točki VI. izreke.</w:t>
      </w:r>
    </w:p>
    <w:p w:rsidRDefault="00F25D75" w:rsidP="00F25D75" w:rsidR="00F25D75">
      <w:pPr>
        <w:jc w:val="both"/>
        <w:rPr>
          <w:color w:themeTint="99" w:themeColor="text2" w:val="548DD4"/>
        </w:rPr>
      </w:pPr>
    </w:p>
    <w:p w:rsidRDefault="00F25D75" w:rsidP="00F25D75" w:rsidR="00F25D75" w:rsidRPr="00A54A86">
      <w:pPr>
        <w:jc w:val="both"/>
        <w:rPr>
          <w:color w:themeTint="99" w:themeColor="text2" w:val="548DD4"/>
        </w:rPr>
      </w:pPr>
    </w:p>
    <w:p w:rsidRDefault="00F25D75" w:rsidP="00F25D75" w:rsidR="00F25D75" w:rsidRPr="00650ACF">
      <w:pPr>
        <w:jc w:val="center"/>
      </w:pPr>
      <w:r w:rsidRPr="00650ACF">
        <w:t>U Pazin</w:t>
      </w:r>
      <w:r w:rsidRPr="004227B1">
        <w:t>u 2</w:t>
      </w:r>
      <w:r w:rsidR="009E1B8D" w:rsidRPr="004227B1">
        <w:t>4</w:t>
      </w:r>
      <w:r w:rsidRPr="004227B1">
        <w:t>. kolovoza 2017</w:t>
      </w:r>
      <w:r w:rsidRPr="00650ACF">
        <w:t>.</w:t>
      </w:r>
    </w:p>
    <w:p w:rsidRDefault="00F25D75" w:rsidP="00F25D75" w:rsidR="00F25D75"/>
    <w:p w:rsidRDefault="00F25D75" w:rsidP="00F25D75" w:rsidR="00F25D75" w:rsidRPr="00650ACF"/>
    <w:p w:rsidRDefault="00F25D75" w:rsidP="00F25D75" w:rsidR="00F25D75" w:rsidRPr="00650ACF">
      <w:r w:rsidRPr="00650ACF">
        <w:t xml:space="preserve">                                                                                                      </w:t>
      </w:r>
      <w:r w:rsidRPr="00650ACF">
        <w:tab/>
        <w:t xml:space="preserve">    Stečajna sutkinja</w:t>
      </w:r>
    </w:p>
    <w:p w:rsidRDefault="00F25D75" w:rsidP="00F25D75" w:rsidR="00F25D75" w:rsidRPr="00650ACF">
      <w:pPr>
        <w:ind w:firstLine="708"/>
      </w:pPr>
      <w:r w:rsidRPr="00650ACF">
        <w:t xml:space="preserve">                   </w:t>
      </w:r>
      <w:r w:rsidRPr="00650ACF">
        <w:tab/>
      </w:r>
      <w:r w:rsidRPr="00650ACF">
        <w:tab/>
      </w:r>
      <w:r w:rsidRPr="00650ACF">
        <w:tab/>
      </w:r>
      <w:r w:rsidRPr="00650ACF">
        <w:tab/>
      </w:r>
      <w:r w:rsidRPr="00650ACF">
        <w:tab/>
      </w:r>
      <w:r w:rsidRPr="00650ACF">
        <w:tab/>
        <w:t xml:space="preserve">       Adrijana Labinjan Skok, v.r.</w:t>
      </w:r>
    </w:p>
    <w:p w:rsidRDefault="00F25D75" w:rsidP="00F25D75" w:rsidR="00F25D75" w:rsidRPr="00A54A86">
      <w:pPr>
        <w:rPr>
          <w:color w:themeTint="99" w:themeColor="text2" w:val="548DD4"/>
        </w:rPr>
      </w:pPr>
    </w:p>
    <w:p w:rsidRDefault="00F25D75" w:rsidP="00F25D75" w:rsidR="00F25D75">
      <w:pPr>
        <w:rPr>
          <w:color w:themeTint="99" w:themeColor="text2" w:val="548DD4"/>
        </w:rPr>
      </w:pPr>
    </w:p>
    <w:p w:rsidRDefault="00F25D75" w:rsidP="00F25D75" w:rsidR="00F25D75" w:rsidRPr="00A54A86">
      <w:pPr>
        <w:rPr>
          <w:color w:themeTint="99" w:themeColor="text2" w:val="548DD4"/>
        </w:rPr>
      </w:pPr>
    </w:p>
    <w:p w:rsidRDefault="00F25D75" w:rsidP="00F25D75" w:rsidR="00F25D75" w:rsidRPr="00E63B56">
      <w:r w:rsidRPr="00E63B56">
        <w:t>UPUTA O PRAVNOM LIJEKU</w:t>
      </w:r>
      <w:r>
        <w:t>:</w:t>
      </w:r>
    </w:p>
    <w:p w:rsidRDefault="00F25D75" w:rsidP="00F25D75" w:rsidR="00F25D75" w:rsidRPr="00E63B56">
      <w:pPr>
        <w:jc w:val="both"/>
      </w:pPr>
      <w:r w:rsidRPr="00E63B56">
        <w:t xml:space="preserve">Protiv ovog rješenja može se podnijeti </w:t>
      </w:r>
      <w:r>
        <w:t xml:space="preserve">žalba </w:t>
      </w:r>
      <w:r w:rsidRPr="00E63B56">
        <w:t xml:space="preserve">u roku od 8 dana od dana dostave, a dostava se smatra obavljenom istekom </w:t>
      </w:r>
      <w:r>
        <w:t xml:space="preserve">trećeg </w:t>
      </w:r>
      <w:r w:rsidRPr="00E63B56">
        <w:t xml:space="preserve">dana od dana objave pismena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F25D75" w:rsidP="00F25D75" w:rsidR="00F25D75" w:rsidRPr="00E63B56"/>
    <w:p w:rsidRDefault="00F25D75" w:rsidP="00F25D75" w:rsidR="00F25D75" w:rsidRPr="00E63B56">
      <w:r w:rsidRPr="00E63B56">
        <w:t>DNA:</w:t>
      </w:r>
    </w:p>
    <w:p w:rsidRDefault="00F25D75" w:rsidP="00F25D75" w:rsidR="00F25D75" w:rsidRPr="00E63B56">
      <w:r>
        <w:t>- e-oglasna ploča suda 3</w:t>
      </w:r>
      <w:r w:rsidRPr="00E63B56">
        <w:t xml:space="preserve"> dana</w:t>
      </w:r>
    </w:p>
    <w:p w:rsidRDefault="00F25D75" w:rsidP="00F25D75" w:rsidR="00F25D75">
      <w:r w:rsidRPr="00E63B56">
        <w:t xml:space="preserve">- Financijskoj agenciji, Rijeka, F. Kurelca 8, radi objave na mrežnim stranicama (čl. 103. st. 4. </w:t>
      </w:r>
    </w:p>
    <w:p w:rsidRDefault="00F25D75" w:rsidP="00F25D75" w:rsidR="00F25D75" w:rsidRPr="00E63B56">
      <w:r>
        <w:t xml:space="preserve">  </w:t>
      </w:r>
      <w:r w:rsidRPr="00E63B56">
        <w:t>OZ-a)</w:t>
      </w:r>
    </w:p>
    <w:p w:rsidRDefault="00F25D75" w:rsidP="00F25D75" w:rsidR="00F25D75" w:rsidRPr="00A54A86">
      <w:pPr>
        <w:rPr>
          <w:color w:themeTint="99" w:themeColor="text2" w:val="548DD4"/>
        </w:rPr>
      </w:pPr>
      <w:r w:rsidRPr="00A54A86">
        <w:rPr>
          <w:color w:themeTint="99" w:themeColor="text2" w:val="548DD4"/>
        </w:rPr>
        <w:t xml:space="preserve">- </w:t>
      </w:r>
      <w:r w:rsidR="006A78C7">
        <w:t>Maroje Stjepović iz Zagreba, Preradovićeva ulica 25</w:t>
      </w:r>
    </w:p>
    <w:p w:rsidRDefault="00F25D75" w:rsidP="00F25D75" w:rsidR="00F25D75" w:rsidRPr="00E63B56">
      <w:r w:rsidRPr="00E63B56">
        <w:t xml:space="preserve">- stečajni upravitelj </w:t>
      </w:r>
      <w:r>
        <w:t>Damir Majstorović, Pula, Koparska 37</w:t>
      </w:r>
    </w:p>
    <w:p w:rsidRDefault="00F25D75" w:rsidP="00F25D75" w:rsidR="00F25D75">
      <w:r w:rsidRPr="00C619B3">
        <w:t>- Republika Hrvatska po ŽDO Pula</w:t>
      </w:r>
      <w:r>
        <w:t>, Pula, Rovinjska ul. 2</w:t>
      </w:r>
    </w:p>
    <w:p w:rsidRDefault="00F25D75" w:rsidP="00F25D75" w:rsidR="00F25D75">
      <w:pPr>
        <w:rPr>
          <w:b/>
        </w:rPr>
      </w:pPr>
      <w:r w:rsidRPr="00442215">
        <w:t>- KERMAS ULAGANJA d.o.o., Pula, Dobrilina 9, pp iz ZOU Goran Veljović i dr., Pula,</w:t>
      </w:r>
      <w:r>
        <w:t xml:space="preserve"> </w:t>
      </w:r>
    </w:p>
    <w:p w:rsidRDefault="00F25D75" w:rsidP="00F25D75" w:rsidR="00F25D75" w:rsidRPr="00442215">
      <w:pPr>
        <w:rPr>
          <w:b/>
        </w:rPr>
      </w:pPr>
      <w:r>
        <w:t xml:space="preserve">  </w:t>
      </w:r>
      <w:r w:rsidRPr="00442215">
        <w:t>Dobrilina 9</w:t>
      </w:r>
    </w:p>
    <w:p w:rsidRDefault="00F25D75" w:rsidP="00F25D75" w:rsidR="00F25D75">
      <w:pPr>
        <w:jc w:val="both"/>
      </w:pPr>
      <w:r w:rsidRPr="00442215">
        <w:t xml:space="preserve">- KERMAS HOLDING LIMITED, Malta, Floriana FRN 1400, St. Anne Street, Europe </w:t>
      </w:r>
    </w:p>
    <w:p w:rsidRDefault="00F25D75" w:rsidP="00F25D75" w:rsidR="00F25D75">
      <w:pPr>
        <w:jc w:val="both"/>
      </w:pPr>
      <w:r>
        <w:t xml:space="preserve">  </w:t>
      </w:r>
      <w:r w:rsidRPr="00442215">
        <w:t>centre, 2</w:t>
      </w:r>
      <w:r w:rsidRPr="00442215">
        <w:rPr>
          <w:vertAlign w:val="superscript"/>
        </w:rPr>
        <w:t>nd</w:t>
      </w:r>
      <w:r w:rsidRPr="00442215">
        <w:t xml:space="preserve"> floor</w:t>
      </w:r>
    </w:p>
    <w:p w:rsidRDefault="00F25D75" w:rsidP="00F25D75" w:rsidR="006A78C7">
      <w:r w:rsidRPr="00C619B3">
        <w:t xml:space="preserve">- </w:t>
      </w:r>
      <w:r>
        <w:t>Općinski sud</w:t>
      </w:r>
      <w:r w:rsidRPr="00C619B3">
        <w:t xml:space="preserve"> u Puli-Pola,</w:t>
      </w:r>
      <w:r>
        <w:t xml:space="preserve"> </w:t>
      </w:r>
      <w:r w:rsidRPr="00C619B3">
        <w:t>Z</w:t>
      </w:r>
      <w:r>
        <w:t>emljišnoknjižni odjel,</w:t>
      </w:r>
      <w:r w:rsidR="006A78C7">
        <w:t xml:space="preserve"> Pula, Rovinjska ul. 2 a,</w:t>
      </w:r>
      <w:r>
        <w:t xml:space="preserve"> </w:t>
      </w:r>
      <w:r w:rsidRPr="00C619B3">
        <w:t xml:space="preserve">radi provedbe </w:t>
      </w:r>
    </w:p>
    <w:p w:rsidRDefault="006A78C7" w:rsidP="00F25D75" w:rsidR="00F25D75">
      <w:r>
        <w:t xml:space="preserve">  </w:t>
      </w:r>
      <w:r w:rsidR="00F25D75" w:rsidRPr="00C619B3">
        <w:t xml:space="preserve">točke V. izreke ovog rješenja </w:t>
      </w:r>
    </w:p>
    <w:p w:rsidRDefault="00F25D75" w:rsidP="00F25D75" w:rsidR="00F25D75" w:rsidRPr="00442215">
      <w:pPr>
        <w:rPr>
          <w:b/>
        </w:rPr>
      </w:pPr>
      <w:r w:rsidRPr="00442215">
        <w:t>- Porezna uprava, Ispostava Pazin, Pazin, M. B. Rašana 2/4</w:t>
      </w:r>
      <w:r>
        <w:t>, p.p. 60</w:t>
      </w:r>
    </w:p>
    <w:p w:rsidRDefault="00F25D75" w:rsidP="00F25D75" w:rsidR="00F25D75" w:rsidRPr="00A54A86">
      <w:pPr>
        <w:rPr>
          <w:color w:themeTint="99" w:themeColor="text2" w:val="548DD4"/>
        </w:rPr>
      </w:pPr>
    </w:p>
    <w:p w:rsidRDefault="00F25D75" w:rsidP="00F25D75" w:rsidR="00F25D75" w:rsidRPr="00C619B3">
      <w:pPr>
        <w:jc w:val="both"/>
      </w:pPr>
      <w:r w:rsidRPr="00C619B3">
        <w:t xml:space="preserve">Po pravomoćnosti: </w:t>
      </w:r>
    </w:p>
    <w:p w:rsidRDefault="00F25D75" w:rsidP="006A78C7" w:rsidR="006A78C7">
      <w:r w:rsidRPr="00C619B3">
        <w:t xml:space="preserve">- </w:t>
      </w:r>
      <w:r w:rsidR="006A78C7">
        <w:t>Općinski sud</w:t>
      </w:r>
      <w:r w:rsidR="006A78C7" w:rsidRPr="00C619B3">
        <w:t xml:space="preserve"> u Puli-Pola,</w:t>
      </w:r>
      <w:r w:rsidR="006A78C7">
        <w:t xml:space="preserve"> </w:t>
      </w:r>
      <w:r w:rsidR="006A78C7" w:rsidRPr="00C619B3">
        <w:t>Z</w:t>
      </w:r>
      <w:r w:rsidR="006A78C7">
        <w:t>emljišnoknjižni odjel, Pula, Rovinjska ul. 2 a</w:t>
      </w:r>
      <w:r w:rsidRPr="00C619B3">
        <w:t xml:space="preserve">, </w:t>
      </w:r>
      <w:r>
        <w:t xml:space="preserve">sa potvrdom </w:t>
      </w:r>
    </w:p>
    <w:p w:rsidRDefault="006A78C7" w:rsidP="006A78C7" w:rsidR="006A78C7">
      <w:r>
        <w:t xml:space="preserve">  </w:t>
      </w:r>
      <w:r w:rsidR="00F25D75">
        <w:t xml:space="preserve">pravomoćnosti i </w:t>
      </w:r>
      <w:r w:rsidR="00F25D75" w:rsidRPr="00C619B3">
        <w:t>uz potvrdu o plaćenoj kupovnini, radi provedbe točke III</w:t>
      </w:r>
      <w:r w:rsidR="00F25D75">
        <w:t>.</w:t>
      </w:r>
      <w:r w:rsidR="00F25D75" w:rsidRPr="00C619B3">
        <w:t xml:space="preserve"> izreke ovog </w:t>
      </w:r>
    </w:p>
    <w:p w:rsidRDefault="006A78C7" w:rsidP="006A78C7" w:rsidR="00F25D75" w:rsidRPr="00C619B3">
      <w:r>
        <w:t xml:space="preserve">  </w:t>
      </w:r>
      <w:r w:rsidR="00F25D75" w:rsidRPr="00C619B3">
        <w:t>rješenja</w:t>
      </w:r>
    </w:p>
    <w:p w:rsidRDefault="00F25D75" w:rsidP="00F25D75" w:rsidR="00F25D75">
      <w:pPr>
        <w:jc w:val="both"/>
      </w:pPr>
      <w:r>
        <w:t>- Financijska agencija</w:t>
      </w:r>
      <w:r w:rsidRPr="00C619B3">
        <w:t xml:space="preserve">, Rijeka, F. Kurelca 8, sa potvrdom pravomoćnosti, radi objave na </w:t>
      </w:r>
    </w:p>
    <w:p w:rsidRDefault="00F25D75" w:rsidP="00F25D75" w:rsidR="00F25D75">
      <w:pPr>
        <w:jc w:val="both"/>
      </w:pPr>
      <w:r>
        <w:t xml:space="preserve">  </w:t>
      </w:r>
      <w:r w:rsidRPr="00C619B3">
        <w:t xml:space="preserve">mrežnim stranicama (čl. 26. Pravilnika o načinu i postupku provedbe prodaje nekretnina i </w:t>
      </w:r>
    </w:p>
    <w:p w:rsidRDefault="00F25D75" w:rsidP="00F25D75" w:rsidR="00F25D75">
      <w:pPr>
        <w:jc w:val="both"/>
      </w:pPr>
      <w:r>
        <w:t xml:space="preserve">  </w:t>
      </w:r>
      <w:r w:rsidRPr="00C619B3">
        <w:t xml:space="preserve">pokretnina u ovršnom postupku) </w:t>
      </w:r>
    </w:p>
    <w:p w:rsidRDefault="00407FDC" w:rsidR="00500701"/>
    <w:sectPr w:rsidSect="00972714" w:rsidR="0050070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D75" w:rsidP="00F25D75" w:rsidR="00F25D75">
      <w:r>
        <w:separator/>
      </w:r>
    </w:p>
  </w:endnote>
  <w:endnote w:id="0" w:type="continuationSeparator">
    <w:p w:rsidRDefault="00F25D75" w:rsidP="00F25D75" w:rsidR="00F25D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D75" w:rsidP="00F25D75" w:rsidR="00F25D75">
      <w:r>
        <w:separator/>
      </w:r>
    </w:p>
  </w:footnote>
  <w:footnote w:id="0" w:type="continuationSeparator">
    <w:p w:rsidRDefault="00F25D75" w:rsidP="00F25D75" w:rsidR="00F25D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B8D"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7FDC"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B8D"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FDC">
      <w:rPr>
        <w:rStyle w:val="Brojstranice"/>
        <w:noProof/>
      </w:rPr>
      <w:t>4</w:t>
    </w:r>
    <w:r>
      <w:rPr>
        <w:rStyle w:val="Brojstranice"/>
      </w:rPr>
      <w:fldChar w:fldCharType="end"/>
    </w:r>
  </w:p>
  <w:p w:rsidRDefault="009E1B8D" w:rsidP="00446407" w:rsidR="00793C76" w:rsidRPr="00446407">
    <w:pPr>
      <w:jc w:val="center"/>
    </w:pPr>
    <w:r w:rsidRPr="004E7232">
      <w:rPr>
        <w:b/>
      </w:rPr>
      <w:t xml:space="preserve">                                                                                    </w:t>
    </w:r>
    <w:r>
      <w:rPr>
        <w:b/>
      </w:rPr>
      <w:t xml:space="preserve">                            </w:t>
    </w:r>
    <w:r w:rsidR="00F25D75">
      <w:t>Posl.br.: 2 St-50/15-79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B8D" w:rsidR="00446407">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D75"/>
    <w:rsid w:val="001E6048"/>
    <w:rsid w:val="00261647"/>
    <w:rsid w:val="002C0D10"/>
    <w:rsid w:val="003B0790"/>
    <w:rsid w:val="00407FDC"/>
    <w:rsid w:val="00417157"/>
    <w:rsid w:val="004227B1"/>
    <w:rsid w:val="00490F41"/>
    <w:rsid w:val="00554328"/>
    <w:rsid w:val="006A78C7"/>
    <w:rsid w:val="00766217"/>
    <w:rsid w:val="007A73FF"/>
    <w:rsid w:val="00985388"/>
    <w:rsid w:val="009E1B8D"/>
    <w:rsid w:val="00A20DBB"/>
    <w:rsid w:val="00AA48B0"/>
    <w:rsid w:val="00C655C7"/>
    <w:rsid w:val="00C6595E"/>
    <w:rsid w:val="00F25D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55C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25D75"/>
    <w:pPr>
      <w:tabs>
        <w:tab w:pos="4536" w:val="center"/>
        <w:tab w:pos="9072" w:val="right"/>
      </w:tabs>
    </w:pPr>
  </w:style>
  <w:style w:customStyle="true" w:styleId="ZaglavljeChar" w:type="character">
    <w:name w:val="Zaglavlje Char"/>
    <w:basedOn w:val="Zadanifontodlomka"/>
    <w:link w:val="Zaglavlje"/>
    <w:rsid w:val="00F25D75"/>
    <w:rPr>
      <w:rFonts w:cs="Times New Roman" w:eastAsia="Times New Roman" w:hAnsi="Times New Roman" w:ascii="Times New Roman"/>
      <w:bCs/>
      <w:sz w:val="24"/>
      <w:szCs w:val="24"/>
      <w:lang w:eastAsia="hr-HR"/>
    </w:rPr>
  </w:style>
  <w:style w:styleId="Brojstranice" w:type="character">
    <w:name w:val="page number"/>
    <w:basedOn w:val="Zadanifontodlomka"/>
    <w:rsid w:val="00F25D75"/>
  </w:style>
  <w:style w:styleId="Tekstbalonia" w:type="paragraph">
    <w:name w:val="Balloon Text"/>
    <w:basedOn w:val="Normal"/>
    <w:link w:val="TekstbaloniaChar"/>
    <w:uiPriority w:val="99"/>
    <w:semiHidden/>
    <w:unhideWhenUsed/>
    <w:rsid w:val="00F25D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5D75"/>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F25D75"/>
    <w:pPr>
      <w:tabs>
        <w:tab w:pos="4536" w:val="center"/>
        <w:tab w:pos="9072" w:val="right"/>
      </w:tabs>
    </w:pPr>
  </w:style>
  <w:style w:customStyle="true" w:styleId="PodnojeChar" w:type="character">
    <w:name w:val="Podnožje Char"/>
    <w:basedOn w:val="Zadanifontodlomka"/>
    <w:link w:val="Podnoje"/>
    <w:uiPriority w:val="99"/>
    <w:rsid w:val="00F25D75"/>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407FDC"/>
    <w:rPr>
      <w:color w:val="808080"/>
      <w:bdr w:space="0" w:sz="0" w:color="auto" w:val="none"/>
      <w:shd w:fill="auto" w:color="auto" w:val="clear"/>
    </w:rPr>
  </w:style>
  <w:style w:customStyle="true" w:styleId="eSPISCCParagraphDefaultFont" w:type="character">
    <w:name w:val="eSPIS_CC_Paragraph Default Font"/>
    <w:basedOn w:val="Zadanifontodlomka"/>
    <w:rsid w:val="00407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FDC"/>
    <w:rPr>
      <w:bdr w:space="0" w:sz="0" w:color="auto" w:val="none"/>
      <w:shd w:fill="FFFFCC" w:color="auto" w:val="clear"/>
      <w:lang w:val="hr-HR"/>
    </w:rPr>
  </w:style>
  <w:style w:customStyle="true" w:styleId="PozadinaSvijetloCrvena" w:type="character">
    <w:name w:val="Pozadina_SvijetloCrvena"/>
    <w:basedOn w:val="eSPISCCParagraphDefaultFont"/>
    <w:rsid w:val="00407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55C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25D75"/>
    <w:pPr>
      <w:tabs>
        <w:tab w:pos="4536" w:val="center"/>
        <w:tab w:pos="9072" w:val="right"/>
      </w:tabs>
    </w:pPr>
  </w:style>
  <w:style w:customStyle="1" w:styleId="ZaglavljeChar" w:type="character">
    <w:name w:val="Zaglavlje Char"/>
    <w:basedOn w:val="Zadanifontodlomka"/>
    <w:link w:val="Zaglavlje"/>
    <w:rsid w:val="00F25D75"/>
    <w:rPr>
      <w:rFonts w:ascii="Times New Roman" w:cs="Times New Roman" w:eastAsia="Times New Roman" w:hAnsi="Times New Roman"/>
      <w:bCs/>
      <w:sz w:val="24"/>
      <w:szCs w:val="24"/>
      <w:lang w:eastAsia="hr-HR"/>
    </w:rPr>
  </w:style>
  <w:style w:styleId="Brojstranice" w:type="character">
    <w:name w:val="page number"/>
    <w:basedOn w:val="Zadanifontodlomka"/>
    <w:rsid w:val="00F25D75"/>
  </w:style>
  <w:style w:styleId="Tekstbalonia" w:type="paragraph">
    <w:name w:val="Balloon Text"/>
    <w:basedOn w:val="Normal"/>
    <w:link w:val="TekstbaloniaChar"/>
    <w:uiPriority w:val="99"/>
    <w:semiHidden/>
    <w:unhideWhenUsed/>
    <w:rsid w:val="00F25D75"/>
    <w:rPr>
      <w:rFonts w:ascii="Tahoma" w:cs="Tahoma" w:hAnsi="Tahoma"/>
      <w:sz w:val="16"/>
      <w:szCs w:val="16"/>
    </w:rPr>
  </w:style>
  <w:style w:customStyle="1" w:styleId="TekstbaloniaChar" w:type="character">
    <w:name w:val="Tekst balončića Char"/>
    <w:basedOn w:val="Zadanifontodlomka"/>
    <w:link w:val="Tekstbalonia"/>
    <w:uiPriority w:val="99"/>
    <w:semiHidden/>
    <w:rsid w:val="00F25D75"/>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F25D75"/>
    <w:pPr>
      <w:tabs>
        <w:tab w:pos="4536" w:val="center"/>
        <w:tab w:pos="9072" w:val="right"/>
      </w:tabs>
    </w:pPr>
  </w:style>
  <w:style w:customStyle="1" w:styleId="PodnojeChar" w:type="character">
    <w:name w:val="Podnožje Char"/>
    <w:basedOn w:val="Zadanifontodlomka"/>
    <w:link w:val="Podnoje"/>
    <w:uiPriority w:val="99"/>
    <w:rsid w:val="00F25D75"/>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407FDC"/>
    <w:rPr>
      <w:color w:val="808080"/>
      <w:bdr w:color="auto" w:space="0" w:sz="0" w:val="none"/>
      <w:shd w:color="auto" w:fill="auto" w:val="clear"/>
    </w:rPr>
  </w:style>
  <w:style w:customStyle="1" w:styleId="eSPISCCParagraphDefaultFont" w:type="character">
    <w:name w:val="eSPIS_CC_Paragraph Default Font"/>
    <w:basedOn w:val="Zadanifontodlomka"/>
    <w:rsid w:val="00407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FDC"/>
    <w:rPr>
      <w:bdr w:color="auto" w:space="0" w:sz="0" w:val="none"/>
      <w:shd w:color="auto" w:fill="FFFFCC" w:val="clear"/>
      <w:lang w:val="hr-HR"/>
    </w:rPr>
  </w:style>
  <w:style w:customStyle="1" w:styleId="PozadinaSvijetloCrvena" w:type="character">
    <w:name w:val="Pozadina_SvijetloCrvena"/>
    <w:basedOn w:val="eSPISCCParagraphDefaultFont"/>
    <w:rsid w:val="00407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St-50/2015</izvorni_sadrzaj>
    <derivirana_varijabla naziv="DomainObject.Predmet.OznakaBroj_1">St-50/2015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5.10.16. na uvidu u ref. 4, 
vraćen dana 6.10.2016.</izvorni_sadrzaj>
    <derivirana_varijabla naziv="DomainObject.Predmet.PrimjedbaSuca_1">od dana 5.10.16. na uvidu u ref. 4, 
vraćen dana 6.10.2016.</derivirana_varijabla>
  </DomainObject.Predmet.PrimjedbaSuca>
  <DomainObject.Predmet.ProtustrankaFormated>
    <izvorni_sadrzaj>  PROJEKT RAMANESA d.o.o. POREČ; PROJEKT RAMANESA d.o.o. POREČ</izvorni_sadrzaj>
    <derivirana_varijabla naziv="DomainObject.Predmet.ProtustrankaFormated_1">  PROJEKT RAMANESA d.o.o. POREČ; PROJEKT RAMANESA d.o.o. POREČ</derivirana_varijabla>
  </DomainObject.Predmet.ProtustrankaFormated>
  <DomainObject.Predmet.ProtustrankaFormatedOIB>
    <izvorni_sadrzaj>  PROJEKT RAMANESA d.o.o. POREČ, OIB 16035649550; PROJEKT RAMANESA d.o.o. POREČ, OIB 16035649550</izvorni_sadrzaj>
    <derivirana_varijabla naziv="DomainObject.Predmet.ProtustrankaFormatedOIB_1">  PROJEKT RAMANESA d.o.o. POREČ, OIB 16035649550; PROJEKT RAMANESA d.o.o. POREČ, OIB 16035649550</derivirana_varijabla>
  </DomainObject.Predmet.ProtustrankaFormatedOIB>
  <DomainObject.Predmet.ProtustrankaFormatedWithAdress>
    <izvorni_sadrzaj> PROJEKT RAMANESA d.o.o. POREČ, Partizanska 13, 52440 Poreč; PROJEKT RAMANESA d.o.o. POREČ, Partizanska 13, 52440 Poreč</izvorni_sadrzaj>
    <derivirana_varijabla naziv="DomainObject.Predmet.ProtustrankaFormatedWithAdress_1"> PROJEKT RAMANESA d.o.o. POREČ, Partizanska 13, 52440 Poreč; PROJEKT RAMANESA d.o.o. POREČ, Partizanska 13, 52440 Poreč</derivirana_varijabla>
  </DomainObject.Predmet.ProtustrankaFormatedWithAdress>
  <DomainObject.Predmet.ProtustrankaFormatedWithAdressOIB>
    <izvorni_sadrzaj> PROJEKT RAMANESA d.o.o. POREČ, OIB 16035649550, Partizanska 13, 52440 Poreč; PROJEKT RAMANESA d.o.o. POREČ, OIB 16035649550, Partizanska 13, 52440 Poreč</izvorni_sadrzaj>
    <derivirana_varijabla naziv="DomainObject.Predmet.ProtustrankaFormatedWithAdressOIB_1"> PROJEKT RAMANESA d.o.o. POREČ, OIB 16035649550, Partizanska 13, 52440 Poreč; PROJEKT RAMANESA d.o.o. POREČ, OIB 16035649550, Partizanska 13, 52440 Poreč</derivirana_varijabla>
  </DomainObject.Predmet.ProtustrankaFormatedWithAdressOIB>
  <DomainObject.Predmet.ProtustrankaWithAdress>
    <izvorni_sadrzaj>PROJEKT RAMANESA d.o.o. POREČ Partizanska 13, 52440 Poreč, PROJEKT RAMANESA d.o.o. POREČ Partizanska 13, 52440 Poreč</izvorni_sadrzaj>
    <derivirana_varijabla naziv="DomainObject.Predmet.ProtustrankaWithAdress_1">PROJEKT RAMANESA d.o.o. POREČ Partizanska 13, 52440 Poreč, PROJEKT RAMANESA d.o.o. POREČ Partizanska 13, 52440 Poreč</derivirana_varijabla>
  </DomainObject.Predmet.ProtustrankaWithAdress>
  <DomainObject.Predmet.ProtustrankaWithAdressOIB>
    <izvorni_sadrzaj>PROJEKT RAMANESA d.o.o. POREČ, OIB 16035649550, Partizanska 13, 52440 Poreč, PROJEKT RAMANESA d.o.o. POREČ, OIB 16035649550, Partizanska 13, 52440 Poreč</izvorni_sadrzaj>
    <derivirana_varijabla naziv="DomainObject.Predmet.ProtustrankaWithAdressOIB_1">PROJEKT RAMANESA d.o.o. POREČ, OIB 16035649550, Partizanska 13, 52440 Poreč, PROJEKT RAMANESA d.o.o. POREČ, OIB 16035649550, Partizanska 13, 52440 Poreč</derivirana_varijabla>
  </DomainObject.Predmet.ProtustrankaWithAdressOIB>
  <DomainObject.Predmet.ProtustrankaNazivFormated>
    <izvorni_sadrzaj>PROJEKT RAMANESA d.o.o. POREČ,PROJEKT RAMANESA d.o.o. POREČ</izvorni_sadrzaj>
    <derivirana_varijabla naziv="DomainObject.Predmet.ProtustrankaNazivFormated_1">PROJEKT RAMANESA d.o.o. POREČ,PROJEKT RAMANESA d.o.o. POREČ</derivirana_varijabla>
  </DomainObject.Predmet.ProtustrankaNazivFormated>
  <DomainObject.Predmet.ProtustrankaNazivFormatedOIB>
    <izvorni_sadrzaj>PROJEKT RAMANESA d.o.o. POREČ, OIB 16035649550,PROJEKT RAMANESA d.o.o. POREČ, OIB 16035649550</izvorni_sadrzaj>
    <derivirana_varijabla naziv="DomainObject.Predmet.ProtustrankaNazivFormatedOIB_1">PROJEKT RAMANESA d.o.o. POREČ, OIB 16035649550,PROJEKT RAMANESA d.o.o. POREČ, OIB 16035649550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FINANCIJSKA AGENCIJA, RC RIJEKA, PODRUŽNICA PULA, PULA</izvorni_sadrzaj>
    <derivirana_varijabla naziv="DomainObject.Predmet.StrankaFormated_1">  REPUBLIKA HRVATSKA, Ministarstvo financija, Porezna uprava, Područni ured Istra, Hrvatsko primorje, Gorski  kotar i Lika; FINANCIJSKA AGENCIJA, RC RIJEKA, PODRUŽNICA PULA, PULA</derivirana_varijabla>
  </DomainObject.Predmet.StrankaFormated>
  <DomainObject.Predmet.StrankaFormatedOIB>
    <izvorni_sadrzaj>  REPUBLIKA HRVATSKA, Ministarstvo financija, Porezna uprava, Područni ured Istra, Hrvatsko primorje, Gorski  kotar i Lika, OIB 52634238587; FINANCIJSKA AGENCIJA, RC RIJEKA, PODRUŽNICA PULA, PULA, OIB 85821130368</izvorni_sadrzaj>
    <derivirana_varijabla naziv="DomainObject.Predmet.StrankaFormatedOIB_1">  REPUBLIKA HRVATSKA, Ministarstvo financija, Porezna uprava, Područni ured Istra, Hrvatsko primorje, Gorski  kotar i Lika, OIB 52634238587; FINANCIJSKA AGENCIJA, RC RIJEKA, PODRUŽNICA PULA, PULA, OIB 85821130368</derivirana_varijabla>
  </DomainObject.Predmet.StrankaFormatedOIB>
  <DomainObject.Predmet.StrankaFormatedWithAdress>
    <izvorni_sadrzaj> REPUBLIKA HRVATSKA, Ministarstvo financija, Porezna uprava, Područni ured Istra, Hrvatsko primorje, Gorski  kotar i Lika; FINANCIJSKA AGENCIJA, RC RIJEKA, PODRUŽNICA PULA, PULA, Ulica grada Vukovara 70, Zagreb</izvorni_sadrzaj>
    <derivirana_varijabla naziv="DomainObject.Predmet.StrankaFormatedWithAdress_1"> REPUBLIKA HRVATSKA, Ministarstvo financija, Porezna uprava, Područni ured Istra, Hrvatsko primorje, Gorski  kotar i Lika; FINANCIJSKA AGENCIJA, RC RIJEKA, PODRUŽNICA PULA, PULA, Ulica grada Vukovara 70, Zagreb</derivirana_varijabla>
  </DomainObject.Predmet.StrankaFormatedWithAdress>
  <DomainObject.Predmet.StrankaFormatedWithAdressOIB>
    <izvorni_sadrzaj> REPUBLIKA HRVATSKA, Ministarstvo financija, Porezna uprava, Područni ured Istra, Hrvatsko primorje, Gorski  kotar i Lika, OIB 52634238587; FINANCIJSKA AGENCIJA, RC RIJEKA, PODRUŽNICA PULA, PULA, OIB 85821130368, Ulica grada Vukovara 70, Zagreb</izvorni_sadrzaj>
    <derivirana_varijabla naziv="DomainObject.Predmet.StrankaFormatedWithAdressOIB_1"> REPUBLIKA HRVATSKA, Ministarstvo financija, Porezna uprava, Područni ured Istra, Hrvatsko primorje, Gorski  kotar i Lika, OIB 52634238587; FINANCIJSKA AGENCIJA, RC RIJEKA, PODRUŽNICA PULA, PULA, OIB 85821130368, Ulica grada Vukovara 70, Zagreb</derivirana_varijabla>
  </DomainObject.Predmet.StrankaFormatedWithAdressOIB>
  <DomainObject.Predmet.StrankaWithAdress>
    <izvorni_sadrzaj>REPUBLIKA HRVATSKA, Ministarstvo financija, Porezna uprava, Područni ured Istra, Hrvatsko primorje, Gorski  kotar i Lika ,FINANCIJSKA AGENCIJA, RC RIJEKA, PODRUŽNICA PULA, PULA Ulica grada Vukovara 70,Zagreb</izvorni_sadrzaj>
    <derivirana_varijabla naziv="DomainObject.Predmet.StrankaWithAdress_1">REPUBLIKA HRVATSKA, Ministarstvo financija, Porezna uprava, Područni ured Istra, Hrvatsko primorje, Gorski  kotar i Lika ,FINANCIJSKA AGENCIJA, RC RIJEKA, PODRUŽNICA PULA, PULA Ulica grada Vukovara 70,Zagreb</derivirana_varijabla>
  </DomainObject.Predmet.StrankaWithAdress>
  <DomainObject.Predmet.StrankaWithAdressOIB>
    <izvorni_sadrzaj>REPUBLIKA HRVATSKA, Ministarstvo financija, Porezna uprava, Područni ured Istra, Hrvatsko primorje, Gorski  kotar i Lika, OIB 52634238587,FINANCIJSKA AGENCIJA, RC RIJEKA, PODRUŽNICA PULA, PULA, OIB 85821130368, Ulica grada Vukovara 70,Zagreb</izvorni_sadrzaj>
    <derivirana_varijabla naziv="DomainObject.Predmet.StrankaWithAdressOIB_1">REPUBLIKA HRVATSKA, Ministarstvo financija, Porezna uprava, Područni ured Istra, Hrvatsko primorje, Gorski  kotar i Lika, OIB 52634238587,FINANCIJSKA AGENCIJA, RC RIJEKA, PODRUŽNICA PULA, PULA, OIB 85821130368, Ulica grada Vukovara 70,Zagreb</derivirana_varijabla>
  </DomainObject.Predmet.StrankaWithAdressOIB>
  <DomainObject.Predmet.StrankaNazivFormated>
    <izvorni_sadrzaj>REPUBLIKA HRVATSKA, Ministarstvo financija, Porezna uprava, Područni ured Istra, Hrvatsko primorje, Gorski  kotar i Lika,FINANCIJSKA AGENCIJA, RC RIJEKA, PODRUŽNICA PULA, PULA</izvorni_sadrzaj>
    <derivirana_varijabla naziv="DomainObject.Predmet.StrankaNazivFormated_1">REPUBLIKA HRVATSKA, Ministarstvo financija, Porezna uprava, Područni ured Istra, Hrvatsko primorje, Gorski  kotar i Lika,FINANCIJSKA AGENCIJA, RC RIJEKA, PODRUŽNICA PULA, PULA</derivirana_varijabla>
  </DomainObject.Predmet.StrankaNazivFormated>
  <DomainObject.Predmet.StrankaNazivFormatedOIB>
    <izvorni_sadrzaj>REPUBLIKA HRVATSKA, Ministarstvo financija, Porezna uprava, Područni ured Istra, Hrvatsko primorje, Gorski  kotar i Lika, OIB 52634238587,FINANCIJSKA AGENCIJA, RC RIJEKA, PODRUŽNICA PULA, PULA, OIB 85821130368</izvorni_sadrzaj>
    <derivirana_varijabla naziv="DomainObject.Predmet.StrankaNazivFormatedOIB_1">REPUBLIKA HRVATSKA, Ministarstvo financija, Porezna uprava, Područni ured Istra, Hrvatsko primorje, Gorski  kotar i Lika, OIB 52634238587,FINANCIJSKA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270618.50</izvorni_sadrzaj>
    <derivirana_varijabla naziv="DomainObject.Predmet.TrenutnaVrijednost_1">270618.50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Hrvatsko primorje, Gorski  kotar i Lika</item>
      <item>FINANCIJSKA AGENCIJA, RC RIJEKA, PODRUŽNICA PULA, PULA</item>
    </izvorni_sadrzaj>
    <derivirana_varijabla naziv="DomainObject.Predmet.StrankaListFormated_1">
      <item>REPUBLIKA HRVATSKA, Ministarstvo financija, Porezna uprava, Područni ured Istra, Hrvatsko primorje, Gorski  kotar i Lika</item>
      <item>FINANCIJSKA AGENCIJA, RC RIJEKA, PODRUŽNICA PULA, PULA</item>
    </derivirana_varijabla>
  </DomainObject.Predmet.StrankaListFormated>
  <DomainObject.Predmet.StrankaListFormatedOIB>
    <izvorni_sadrzaj>
      <item>REPUBLIKA HRVATSKA, Ministarstvo financija, Porezna uprava, Područni ured Istra, Hrvatsko primorje, Gorski  kotar i Lika, OIB 52634238587</item>
      <item>FINANCIJSKA AGENCIJA, RC RIJEKA, PODRUŽNICA PULA, PULA, OIB 85821130368</item>
    </izvorni_sadrzaj>
    <derivirana_varijabla naziv="DomainObject.Predmet.StrankaListFormatedOIB_1">
      <item>REPUBLIKA HRVATSKA, Ministarstvo financija, Porezna uprava, Područni ured Istra, Hrvatsko primorje, Gorski  kotar i Lika, OIB 52634238587</item>
      <item>FINANCIJSKA AGENCIJA, RC RIJEKA, PODRUŽNICA PULA, PULA, OIB 85821130368</item>
    </derivirana_varijabla>
  </DomainObject.Predmet.StrankaListFormatedOIB>
  <DomainObject.Predmet.StrankaListFormatedWithAdress>
    <izvorni_sadrzaj>
      <item>REPUBLIKA HRVATSKA, Ministarstvo financija, Porezna uprava, Područni ured Istra, Hrvatsko primorje, Gorski  kotar i Lika</item>
      <item>FINANCIJSKA AGENCIJA, RC RIJEKA, PODRUŽNICA PULA, PULA, Ulica grada Vukovara 70, Zagreb</item>
    </izvorni_sadrzaj>
    <derivirana_varijabla naziv="DomainObject.Predmet.StrankaListFormatedWithAdress_1">
      <item>REPUBLIKA HRVATSKA, Ministarstvo financija, Porezna uprava, Područni ured Istra, Hrvatsko primorje, Gorski  kotar i Lika</item>
      <item>FINANCIJSKA AGENCIJA, RC RIJEKA, PODRUŽNICA PULA, PULA, Ulica grada Vukovara 70, Zagreb</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tem>FINANCIJSKA AGENCIJA, RC RIJEKA, PODRUŽNICA PULA, PULA, OIB 85821130368, Ulica grada Vukovara 70, Zagreb</item>
    </izvorni_sadrzaj>
    <derivirana_varijabla naziv="DomainObject.Predmet.StrankaListFormatedWithAdressOIB_1">
      <item>REPUBLIKA HRVATSKA, Ministarstvo financija, Porezna uprava, Područni ured Istra, Hrvatsko primorje, Gorski  kotar i Lika, OIB 52634238587</item>
      <item>FINANCIJSKA AGENCIJA, RC RIJEKA, PODRUŽNICA PULA, PULA, OIB 85821130368, Ulica grada Vukovara 70, Zagreb</item>
    </derivirana_varijabla>
  </DomainObject.Predmet.StrankaListFormatedWithAdressOIB>
  <DomainObject.Predmet.StrankaListNazivFormated>
    <izvorni_sadrzaj>
      <item>REPUBLIKA HRVATSKA, Ministarstvo financija, Porezna uprava, Područni ured Istra, Hrvatsko primorje, Gorski  kotar i Lika</item>
      <item>FINANCIJSKA AGENCIJA, RC RIJEKA, PODRUŽNICA PULA, PULA</item>
    </izvorni_sadrzaj>
    <derivirana_varijabla naziv="DomainObject.Predmet.StrankaListNazivFormated_1">
      <item>REPUBLIKA HRVATSKA, Ministarstvo financija, Porezna uprava, Područni ured Istra, Hrvatsko primorje, Gorski  kotar i Lika</item>
      <item>FINANCIJSKA AGENCIJA, RC RIJEKA, PODRUŽNICA PULA, PULA</item>
    </derivirana_varijabla>
  </DomainObject.Predmet.StrankaListNazivFormated>
  <DomainObject.Predmet.StrankaListNazivFormatedOIB>
    <izvorni_sadrzaj>
      <item>REPUBLIKA HRVATSKA, Ministarstvo financija, Porezna uprava, Područni ured Istra, Hrvatsko primorje, Gorski  kotar i Lika, OIB 52634238587</item>
      <item>FINANCIJSKA AGENCIJA, RC RIJEKA, PODRUŽNICA PULA, PULA, OIB 85821130368</item>
    </izvorni_sadrzaj>
    <derivirana_varijabla naziv="DomainObject.Predmet.StrankaListNazivFormatedOIB_1">
      <item>REPUBLIKA HRVATSKA, Ministarstvo financija, Porezna uprava, Područni ured Istra, Hrvatsko primorje, Gorski  kotar i Lika, OIB 52634238587</item>
      <item>FINANCIJSKA AGENCIJA, RC RIJEKA, PODRUŽNICA PULA, PULA, OIB 85821130368</item>
    </derivirana_varijabla>
  </DomainObject.Predmet.StrankaListNazivFormatedOIB>
  <DomainObject.Predmet.ProtuStrankaListFormated>
    <izvorni_sadrzaj>
      <item>PROJEKT RAMANESA d.o.o. POREČ</item>
      <item>PROJEKT RAMANESA d.o.o. POREČ</item>
    </izvorni_sadrzaj>
    <derivirana_varijabla naziv="DomainObject.Predmet.ProtuStrankaListFormated_1">
      <item>PROJEKT RAMANESA d.o.o. POREČ</item>
      <item>PROJEKT RAMANESA d.o.o. POREČ</item>
    </derivirana_varijabla>
  </DomainObject.Predmet.ProtuStrankaListFormated>
  <DomainObject.Predmet.ProtuStrankaListFormatedOIB>
    <izvorni_sadrzaj>
      <item>PROJEKT RAMANESA d.o.o. POREČ, OIB 16035649550</item>
      <item>PROJEKT RAMANESA d.o.o. POREČ, OIB 16035649550</item>
    </izvorni_sadrzaj>
    <derivirana_varijabla naziv="DomainObject.Predmet.ProtuStrankaListFormatedOIB_1">
      <item>PROJEKT RAMANESA d.o.o. POREČ, OIB 16035649550</item>
      <item>PROJEKT RAMANESA d.o.o. POREČ, OIB 16035649550</item>
    </derivirana_varijabla>
  </DomainObject.Predmet.ProtuStrankaListFormatedOIB>
  <DomainObject.Predmet.ProtuStrankaListFormatedWithAdress>
    <izvorni_sadrzaj>
      <item>PROJEKT RAMANESA d.o.o. POREČ, Partizanska 13, 52440 Poreč</item>
      <item>PROJEKT RAMANESA d.o.o. POREČ, Partizanska 13, 52440 Poreč</item>
    </izvorni_sadrzaj>
    <derivirana_varijabla naziv="DomainObject.Predmet.ProtuStrankaListFormatedWithAdress_1">
      <item>PROJEKT RAMANESA d.o.o. POREČ, Partizanska 13, 52440 Poreč</item>
      <item>PROJEKT RAMANESA d.o.o. POREČ, Partizanska 13, 52440 Poreč</item>
    </derivirana_varijabla>
  </DomainObject.Predmet.ProtuStrankaListFormatedWithAdress>
  <DomainObject.Predmet.ProtuStrankaListFormatedWithAdressOIB>
    <izvorni_sadrzaj>
      <item>PROJEKT RAMANESA d.o.o. POREČ, OIB 16035649550, Partizanska 13, 52440 Poreč</item>
      <item>PROJEKT RAMANESA d.o.o. POREČ, OIB 16035649550, Partizanska 13, 52440 Poreč</item>
    </izvorni_sadrzaj>
    <derivirana_varijabla naziv="DomainObject.Predmet.ProtuStrankaListFormatedWithAdressOIB_1">
      <item>PROJEKT RAMANESA d.o.o. POREČ, OIB 16035649550, Partizanska 13, 52440 Poreč</item>
      <item>PROJEKT RAMANESA d.o.o. POREČ, OIB 16035649550, Partizanska 13, 52440 Poreč</item>
    </derivirana_varijabla>
  </DomainObject.Predmet.ProtuStrankaListFormatedWithAdressOIB>
  <DomainObject.Predmet.ProtuStrankaListNazivFormated>
    <izvorni_sadrzaj>
      <item>PROJEKT RAMANESA d.o.o. POREČ</item>
      <item>PROJEKT RAMANESA d.o.o. POREČ</item>
    </izvorni_sadrzaj>
    <derivirana_varijabla naziv="DomainObject.Predmet.ProtuStrankaListNazivFormated_1">
      <item>PROJEKT RAMANESA d.o.o. POREČ</item>
      <item>PROJEKT RAMANESA d.o.o. POREČ</item>
    </derivirana_varijabla>
  </DomainObject.Predmet.ProtuStrankaListNazivFormated>
  <DomainObject.Predmet.ProtuStrankaListNazivFormatedOIB>
    <izvorni_sadrzaj>
      <item>PROJEKT RAMANESA d.o.o. POREČ, OIB 16035649550</item>
      <item>PROJEKT RAMANESA d.o.o. POREČ, OIB 16035649550</item>
    </izvorni_sadrzaj>
    <derivirana_varijabla naziv="DomainObject.Predmet.ProtuStrankaListNazivFormatedOIB_1">
      <item>PROJEKT RAMANESA d.o.o. POREČ, OIB 16035649550</item>
      <item>PROJEKT RAMANESA d.o.o. POREČ, OIB 16035649550</item>
    </derivirana_varijabla>
  </DomainObject.Predmet.ProtuStrankaListNazivFormatedOIB>
  <DomainObject.Predmet.OstaliListFormated>
    <izvorni_sadrzaj>
      <item>ŽDO PULA</item>
      <item>Damir Majstorović</item>
    </izvorni_sadrzaj>
    <derivirana_varijabla naziv="DomainObject.Predmet.OstaliListFormated_1">
      <item>ŽDO PULA</item>
      <item>Damir Majstorović</item>
    </derivirana_varijabla>
  </DomainObject.Predmet.OstaliListFormated>
  <DomainObject.Predmet.OstaliListFormatedOIB>
    <izvorni_sadrzaj>
      <item>ŽDO PULA</item>
      <item>Damir Majstorović, OIB 49931983367</item>
    </izvorni_sadrzaj>
    <derivirana_varijabla naziv="DomainObject.Predmet.OstaliListFormatedOIB_1">
      <item>ŽDO PULA</item>
      <item>Damir Majstorović, OIB 49931983367</item>
    </derivirana_varijabla>
  </DomainObject.Predmet.OstaliListFormatedOIB>
  <DomainObject.Predmet.OstaliListFormatedWithAdress>
    <izvorni_sadrzaj>
      <item>ŽDO PULA</item>
      <item>Damir Majstorović, Koparska 37, 52100 Pula</item>
    </izvorni_sadrzaj>
    <derivirana_varijabla naziv="DomainObject.Predmet.OstaliListFormatedWithAdress_1">
      <item>ŽDO PULA</item>
      <item>Damir Majstorović, Koparska 37, 52100 Pula</item>
    </derivirana_varijabla>
  </DomainObject.Predmet.OstaliListFormatedWithAdress>
  <DomainObject.Predmet.OstaliListFormatedWithAdressOIB>
    <izvorni_sadrzaj>
      <item>ŽDO PULA</item>
      <item>Damir Majstorović, OIB 49931983367, Koparska 37, 52100 Pula</item>
    </izvorni_sadrzaj>
    <derivirana_varijabla naziv="DomainObject.Predmet.OstaliListFormatedWithAdressOIB_1">
      <item>ŽDO PULA</item>
      <item>Damir Majstorović, OIB 49931983367, Koparska 37, 52100 Pula</item>
    </derivirana_varijabla>
  </DomainObject.Predmet.OstaliListFormatedWithAdressOIB>
  <DomainObject.Predmet.OstaliListNazivFormated>
    <izvorni_sadrzaj>
      <item>ŽDO PULA</item>
      <item>Damir Majstorović</item>
    </izvorni_sadrzaj>
    <derivirana_varijabla naziv="DomainObject.Predmet.OstaliListNazivFormated_1">
      <item>ŽDO PULA</item>
      <item>Damir Majstorović</item>
    </derivirana_varijabla>
  </DomainObject.Predmet.OstaliListNazivFormated>
  <DomainObject.Predmet.OstaliListNazivFormatedOIB>
    <izvorni_sadrzaj>
      <item>ŽDO PULA</item>
      <item>Damir Majstorović, OIB 49931983367</item>
    </izvorni_sadrzaj>
    <derivirana_varijabla naziv="DomainObject.Predmet.OstaliListNazivFormatedOIB_1">
      <item>ŽDO PULA</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 i dr.</izvorni_sadrzaj>
    <derivirana_varijabla naziv="DomainObject.Predmet.StrankaIDrugi_1">REPUBLIKA HRVATSKA, Ministarstvo financija, Porezna uprava, Područni ured Istra, Hrvatsko primorje, Gorski  kotar i Lika i dr.</derivirana_varijabla>
  </DomainObject.Predmet.StrankaIDrugi>
  <DomainObject.Predmet.ProtustrankaIDrugi>
    <izvorni_sadrzaj>PROJEKT RAMANESA d.o.o. POREČ i dr.</izvorni_sadrzaj>
    <derivirana_varijabla naziv="DomainObject.Predmet.ProtustrankaIDrugi_1">PROJEKT RAMANESA d.o.o. POREČ i dr.</derivirana_varijabla>
  </DomainObject.Predmet.ProtustrankaIDrugi>
  <DomainObject.Predmet.StrankaIDrugiAdressOIB>
    <izvorni_sadrzaj>REPUBLIKA HRVATSKA, Ministarstvo financija, Porezna uprava, Područni ured Istra, Hrvatsko primorje, Gorski  kotar i Lika, OIB 52634238587 i dr.</izvorni_sadrzaj>
    <derivirana_varijabla naziv="DomainObject.Predmet.StrankaIDrugiAdressOIB_1">REPUBLIKA HRVATSKA, Ministarstvo financija, Porezna uprava, Područni ured Istra, Hrvatsko primorje, Gorski  kotar i Lika, OIB 52634238587 i dr.</derivirana_varijabla>
  </DomainObject.Predmet.StrankaIDrugiAdressOIB>
  <DomainObject.Predmet.ProtustrankaIDrugiAdressOIB>
    <izvorni_sadrzaj>PROJEKT RAMANESA d.o.o. POREČ, OIB 16035649550, Partizanska 13, 52440 Poreč i dr.</izvorni_sadrzaj>
    <derivirana_varijabla naziv="DomainObject.Predmet.ProtustrankaIDrugiAdressOIB_1">PROJEKT RAMANESA d.o.o. POREČ, OIB 16035649550, Partizanska 13, 52440 Poreč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RAMANESA d.o.o. POREČ</item>
      <item>ŽDO PULA</item>
      <item>Damir Majstorović</item>
      <item>FINANCIJSKA AGENCIJA, RC RIJEKA, PODRUŽNICA PULA, PULA</item>
      <item>PROJEKT RAMANESA d.o.o. POREČ</item>
    </izvorni_sadrzaj>
    <derivirana_varijabla naziv="DomainObject.Predmet.SudioniciListNaziv_1">
      <item>REPUBLIKA HRVATSKA, Ministarstvo financija, Porezna uprava, Područni ured Istra, Hrvatsko primorje, Gorski  kotar i Lika</item>
      <item>PROJEKT RAMANESA d.o.o. POREČ</item>
      <item>ŽDO PULA</item>
      <item>Damir Majstorović</item>
      <item>FINANCIJSKA AGENCIJA, RC RIJEKA, PODRUŽNICA PULA, PULA</item>
      <item>PROJEKT RAMANESA d.o.o. POREČ</item>
    </derivirana_varijabla>
  </DomainObject.Predmet.SudioniciListNaziv>
  <DomainObject.Predmet.SudioniciListAdressOIB>
    <izvorni_sadrzaj>
      <item>REPUBLIKA HRVATSKA, Ministarstvo financija, Porezna uprava, Područni ured Istra, Hrvatsko primorje, Gorski  kotar i Lika, OIB 52634238587</item>
      <item>PROJEKT RAMANESA d.o.o. POREČ, OIB 16035649550, Partizanska 13,52440 Poreč</item>
      <item>ŽDO PULA</item>
      <item>Damir Majstorović, OIB 49931983367, Koparska 37,52100 Pula</item>
      <item>FINANCIJSKA AGENCIJA, RC RIJEKA, PODRUŽNICA PULA, PULA, OIB 85821130368, Ulica grada Vukovara 70,Zagreb</item>
      <item>PROJEKT RAMANESA d.o.o. POREČ, OIB 16035649550, Partizanska 13,52440 Poreč</item>
    </izvorni_sadrzaj>
    <derivirana_varijabla naziv="DomainObject.Predmet.SudioniciListAdressOIB_1">
      <item>REPUBLIKA HRVATSKA, Ministarstvo financija, Porezna uprava, Područni ured Istra, Hrvatsko primorje, Gorski  kotar i Lika, OIB 52634238587</item>
      <item>PROJEKT RAMANESA d.o.o. POREČ, OIB 16035649550, Partizanska 13,52440 Poreč</item>
      <item>ŽDO PULA</item>
      <item>Damir Majstorović, OIB 49931983367, Koparska 37,52100 Pula</item>
      <item>FINANCIJSKA AGENCIJA, RC RIJEKA, PODRUŽNICA PULA, PULA, OIB 85821130368, Ulica grada Vukovara 70,Zagreb</item>
      <item>PROJEKT RAMANESA d.o.o. POREČ, OIB 16035649550,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16035649550</item>
      <item>, OIB null</item>
      <item>, OIB 49931983367</item>
      <item>, OIB 85821130368</item>
      <item>, OIB 16035649550</item>
    </izvorni_sadrzaj>
    <derivirana_varijabla naziv="DomainObject.Predmet.SudioniciListNazivOIB_1">
      <item>, OIB 52634238587</item>
      <item>, OIB 16035649550</item>
      <item>, OIB null</item>
      <item>, OIB 49931983367</item>
      <item>, OIB 85821130368</item>
      <item>, OIB 16035649550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1583</properties:Words>
  <properties:Characters>8667</properties:Characters>
  <properties:Lines>177</properties:Lines>
  <properties:Paragraphs>70</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2017-08-23T10:52:00Z</dcterms:created>
  <dc:creator>Jasmina Matika</dc:creator>
  <cp:lastModifiedBy>Jasmina Matika</cp:lastModifiedBy>
  <dcterms:modified xmlns:xsi="http://www.w3.org/2001/XMLSchema-instance" xsi:type="dcterms:W3CDTF">2017-08-24T08:05:00Z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