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b484c7" w14:paraId="eb484c7" w:rsidRDefault="0015587F"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EC1564" w:rsidP="00482933" w:rsidR="00482933">
      <w:pPr>
        <w:pStyle w:val="Tijeloteksta"/>
        <w:jc w:val="both"/>
        <w:outlineLvl w:val="0"/>
        <w:rPr>
          <w:rFonts w:hAnsi="Times New Roman" w:ascii="Times New Roman"/>
          <w:sz w:val="24"/>
        </w:rPr>
      </w:pPr>
      <w:r>
        <w:rPr>
          <w:sz w:val="24"/>
        </w:rPr>
        <w:t xml:space="preserve"> </w:t>
      </w:r>
      <w:r w:rsidR="00482933">
        <w:rPr>
          <w:sz w:val="24"/>
        </w:rPr>
        <w:t xml:space="preserve">  </w:t>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CB464D" w:rsidP="00B32CD8" w:rsidR="00B32CD8">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32CD8" w:rsidRPr="00482933">
        <w:rPr>
          <w:sz w:val="24"/>
        </w:rPr>
        <w:t>40.</w:t>
      </w:r>
      <w:r w:rsidR="00B32CD8">
        <w:rPr>
          <w:b/>
          <w:sz w:val="24"/>
        </w:rPr>
        <w:t xml:space="preserve"> </w:t>
      </w:r>
      <w:r w:rsidR="00B32CD8" w:rsidRPr="00482933">
        <w:rPr>
          <w:sz w:val="24"/>
        </w:rPr>
        <w:t>S</w:t>
      </w:r>
      <w:r w:rsidR="00B32CD8">
        <w:rPr>
          <w:sz w:val="24"/>
        </w:rPr>
        <w:t>t-</w:t>
      </w:r>
      <w:r w:rsidR="00E73E5A">
        <w:rPr>
          <w:sz w:val="24"/>
        </w:rPr>
        <w:t>3322</w:t>
      </w:r>
      <w:r w:rsidR="003C29CD">
        <w:rPr>
          <w:sz w:val="24"/>
        </w:rPr>
        <w:t>/</w:t>
      </w:r>
      <w:r w:rsidR="00AF7DCB">
        <w:rPr>
          <w:sz w:val="24"/>
        </w:rPr>
        <w:t>20</w:t>
      </w:r>
      <w:r w:rsidR="003029BA">
        <w:rPr>
          <w:sz w:val="24"/>
        </w:rPr>
        <w:t>1</w:t>
      </w:r>
      <w:r w:rsidR="00BE3305">
        <w:rPr>
          <w:sz w:val="24"/>
        </w:rPr>
        <w:t>6</w:t>
      </w: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w:t>
      </w:r>
      <w:r w:rsidR="00AF5FFE">
        <w:rPr>
          <w:sz w:val="24"/>
          <w:szCs w:val="24"/>
        </w:rPr>
        <w:t xml:space="preserve">kao sucu pojedincu, </w:t>
      </w:r>
      <w:r w:rsidR="00CB464D">
        <w:rPr>
          <w:sz w:val="24"/>
          <w:szCs w:val="24"/>
        </w:rPr>
        <w:t>postupajući po prijedlogu Financijsk</w:t>
      </w:r>
      <w:r w:rsidR="00AE107D">
        <w:rPr>
          <w:sz w:val="24"/>
          <w:szCs w:val="24"/>
        </w:rPr>
        <w:t>e</w:t>
      </w:r>
      <w:r w:rsidR="00CB464D">
        <w:rPr>
          <w:sz w:val="24"/>
          <w:szCs w:val="24"/>
        </w:rPr>
        <w:t xml:space="preserve"> agencij</w:t>
      </w:r>
      <w:r w:rsidR="00AE107D">
        <w:rPr>
          <w:sz w:val="24"/>
          <w:szCs w:val="24"/>
        </w:rPr>
        <w:t>e</w:t>
      </w:r>
      <w:r w:rsidR="00CB464D">
        <w:rPr>
          <w:sz w:val="24"/>
          <w:szCs w:val="24"/>
        </w:rPr>
        <w:t xml:space="preserve">, radi pokretanja stečajnog postupka </w:t>
      </w:r>
      <w:r w:rsidR="00CB464D" w:rsidRPr="008600EF">
        <w:rPr>
          <w:sz w:val="24"/>
          <w:szCs w:val="24"/>
        </w:rPr>
        <w:t xml:space="preserve">nad dužnikom </w:t>
      </w:r>
      <w:r w:rsidR="00E73E5A">
        <w:rPr>
          <w:sz w:val="24"/>
          <w:szCs w:val="24"/>
        </w:rPr>
        <w:t>KOZINA PROMET</w:t>
      </w:r>
      <w:r w:rsidR="00A32ADE">
        <w:rPr>
          <w:sz w:val="24"/>
          <w:szCs w:val="24"/>
        </w:rPr>
        <w:t xml:space="preserve"> </w:t>
      </w:r>
      <w:r w:rsidR="00B32CD8">
        <w:rPr>
          <w:sz w:val="24"/>
          <w:szCs w:val="24"/>
        </w:rPr>
        <w:t>d.o.o.,</w:t>
      </w:r>
      <w:r w:rsidR="00AF7DCB">
        <w:rPr>
          <w:sz w:val="24"/>
          <w:szCs w:val="24"/>
        </w:rPr>
        <w:t xml:space="preserve"> </w:t>
      </w:r>
      <w:r w:rsidR="00E73E5A">
        <w:rPr>
          <w:sz w:val="24"/>
          <w:szCs w:val="24"/>
        </w:rPr>
        <w:t>Sesvete, Prva Gupčeva 18</w:t>
      </w:r>
      <w:r w:rsidR="003C29CD">
        <w:rPr>
          <w:sz w:val="24"/>
          <w:szCs w:val="24"/>
        </w:rPr>
        <w:t>,</w:t>
      </w:r>
      <w:r w:rsidR="00B50B66">
        <w:rPr>
          <w:sz w:val="24"/>
          <w:szCs w:val="24"/>
        </w:rPr>
        <w:t xml:space="preserve"> </w:t>
      </w:r>
      <w:r w:rsidR="006D1B45">
        <w:rPr>
          <w:sz w:val="24"/>
          <w:szCs w:val="24"/>
        </w:rPr>
        <w:t xml:space="preserve">OIB </w:t>
      </w:r>
      <w:r w:rsidR="001414A8">
        <w:rPr>
          <w:sz w:val="24"/>
          <w:szCs w:val="24"/>
        </w:rPr>
        <w:t>66784800698</w:t>
      </w:r>
      <w:r w:rsidR="00B32CD8" w:rsidRPr="008600EF">
        <w:rPr>
          <w:sz w:val="24"/>
          <w:szCs w:val="24"/>
        </w:rPr>
        <w:t xml:space="preserve">, </w:t>
      </w:r>
      <w:r w:rsidR="00B32CD8">
        <w:rPr>
          <w:sz w:val="24"/>
          <w:szCs w:val="24"/>
        </w:rPr>
        <w:t>d</w:t>
      </w:r>
      <w:r w:rsidR="00CB464D" w:rsidRPr="008600EF">
        <w:rPr>
          <w:sz w:val="24"/>
          <w:szCs w:val="24"/>
        </w:rPr>
        <w:t xml:space="preserve">ana </w:t>
      </w:r>
      <w:r w:rsidR="001414A8">
        <w:rPr>
          <w:sz w:val="24"/>
          <w:szCs w:val="24"/>
        </w:rPr>
        <w:t>22</w:t>
      </w:r>
      <w:r w:rsidR="003134A0">
        <w:rPr>
          <w:sz w:val="24"/>
          <w:szCs w:val="24"/>
        </w:rPr>
        <w:t>.</w:t>
      </w:r>
      <w:r w:rsidR="005F5585">
        <w:rPr>
          <w:sz w:val="24"/>
          <w:szCs w:val="24"/>
        </w:rPr>
        <w:t>studenog</w:t>
      </w:r>
      <w:r w:rsidR="00BC2D84">
        <w:rPr>
          <w:sz w:val="24"/>
          <w:szCs w:val="24"/>
        </w:rPr>
        <w:t xml:space="preserve"> </w:t>
      </w:r>
      <w:r w:rsidR="00CB464D" w:rsidRPr="008600EF">
        <w:rPr>
          <w:sz w:val="24"/>
          <w:szCs w:val="24"/>
        </w:rPr>
        <w:t>201</w:t>
      </w:r>
      <w:r w:rsidR="00211033">
        <w:rPr>
          <w:sz w:val="24"/>
          <w:szCs w:val="24"/>
        </w:rPr>
        <w:t>8</w:t>
      </w:r>
      <w:r w:rsidR="00DD2F15">
        <w:rPr>
          <w:sz w:val="24"/>
          <w:szCs w:val="24"/>
        </w:rPr>
        <w:t>.</w:t>
      </w:r>
    </w:p>
    <w:p w:rsidRDefault="00A828C1" w:rsidP="00B844BF" w:rsidR="00A828C1" w:rsidRPr="002519C3">
      <w:pPr>
        <w:jc w:val="both"/>
        <w:rPr>
          <w:b/>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383694" w:rsidR="00CB464D" w:rsidRPr="00F915DD">
      <w:pPr>
        <w:ind w:firstLine="709"/>
        <w:jc w:val="both"/>
        <w:rPr>
          <w:b/>
          <w:sz w:val="40"/>
          <w:szCs w:val="40"/>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nad</w:t>
      </w:r>
      <w:r w:rsidR="00012861">
        <w:rPr>
          <w:sz w:val="24"/>
        </w:rPr>
        <w:t xml:space="preserve"> </w:t>
      </w:r>
      <w:r w:rsidR="001414A8">
        <w:rPr>
          <w:sz w:val="24"/>
          <w:szCs w:val="24"/>
        </w:rPr>
        <w:t>KOZINA PROMET d.o.o., Sesvete, Prva Gupčeva 18, OIB 66784800698.</w:t>
      </w:r>
      <w:r w:rsidR="0015491A">
        <w:rPr>
          <w:b/>
          <w:sz w:val="24"/>
        </w:rPr>
        <w:t xml:space="preserve"> </w:t>
      </w:r>
    </w:p>
    <w:p w:rsidRDefault="007B593F" w:rsidP="007B593F"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605067" w:rsidP="00605067" w:rsidR="00623484" w:rsidRPr="00F76A94">
      <w:pPr>
        <w:ind w:firstLine="555"/>
        <w:jc w:val="both"/>
        <w:rPr>
          <w:sz w:val="24"/>
          <w:szCs w:val="24"/>
        </w:rPr>
      </w:pPr>
      <w:r>
        <w:rPr>
          <w:sz w:val="24"/>
          <w:szCs w:val="24"/>
        </w:rPr>
        <w:t xml:space="preserve">I </w:t>
      </w:r>
      <w:r w:rsidR="00623484" w:rsidRPr="00605067">
        <w:rPr>
          <w:sz w:val="24"/>
          <w:szCs w:val="24"/>
        </w:rPr>
        <w:t>Naređuje se osob</w:t>
      </w:r>
      <w:r w:rsidR="00D97582" w:rsidRPr="00605067">
        <w:rPr>
          <w:sz w:val="24"/>
          <w:szCs w:val="24"/>
        </w:rPr>
        <w:t>i</w:t>
      </w:r>
      <w:r w:rsidR="00623484" w:rsidRPr="00605067">
        <w:rPr>
          <w:sz w:val="24"/>
          <w:szCs w:val="24"/>
        </w:rPr>
        <w:t xml:space="preserve"> ovlašten</w:t>
      </w:r>
      <w:r w:rsidR="00D97582" w:rsidRPr="00605067">
        <w:rPr>
          <w:sz w:val="24"/>
          <w:szCs w:val="24"/>
        </w:rPr>
        <w:t>oj</w:t>
      </w:r>
      <w:r w:rsidR="00623484" w:rsidRPr="00605067">
        <w:rPr>
          <w:sz w:val="24"/>
          <w:szCs w:val="24"/>
        </w:rPr>
        <w:t xml:space="preserve"> za zastupanje dužnika –</w:t>
      </w:r>
      <w:r w:rsidR="006E377E">
        <w:rPr>
          <w:sz w:val="24"/>
          <w:szCs w:val="24"/>
        </w:rPr>
        <w:t xml:space="preserve"> </w:t>
      </w:r>
      <w:r w:rsidR="001414A8">
        <w:rPr>
          <w:sz w:val="24"/>
          <w:szCs w:val="24"/>
        </w:rPr>
        <w:t>Josip Ko</w:t>
      </w:r>
      <w:r w:rsidR="00415591">
        <w:rPr>
          <w:sz w:val="24"/>
          <w:szCs w:val="24"/>
        </w:rPr>
        <w:t>zina, d</w:t>
      </w:r>
      <w:r w:rsidR="001414A8">
        <w:rPr>
          <w:sz w:val="24"/>
          <w:szCs w:val="24"/>
        </w:rPr>
        <w:t>umobec, Franjčevićeva 3/A, OIB 51124152360</w:t>
      </w:r>
      <w:r w:rsidR="00D97582" w:rsidRPr="00F76A94">
        <w:rPr>
          <w:sz w:val="24"/>
          <w:szCs w:val="24"/>
        </w:rPr>
        <w:t xml:space="preserve">, </w:t>
      </w:r>
      <w:r w:rsidR="00623484" w:rsidRPr="00F76A94">
        <w:rPr>
          <w:sz w:val="24"/>
        </w:rPr>
        <w:t>u roku od 8 dana</w:t>
      </w:r>
      <w:r w:rsidR="00E80C8D" w:rsidRPr="00F76A94">
        <w:rPr>
          <w:sz w:val="24"/>
        </w:rPr>
        <w:t xml:space="preserve">, računajući od dostave ovog rješenja, </w:t>
      </w:r>
      <w:r w:rsidR="00623484" w:rsidRPr="00F76A9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osob</w:t>
      </w:r>
      <w:r w:rsidR="00D97582">
        <w:rPr>
          <w:sz w:val="24"/>
          <w:szCs w:val="24"/>
        </w:rPr>
        <w:t>a</w:t>
      </w:r>
      <w:r>
        <w:rPr>
          <w:sz w:val="24"/>
          <w:szCs w:val="24"/>
        </w:rPr>
        <w:t xml:space="preserve"> ovlašten</w:t>
      </w:r>
      <w:r w:rsidR="00D97582">
        <w:rPr>
          <w:sz w:val="24"/>
          <w:szCs w:val="24"/>
        </w:rPr>
        <w:t>a</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E50313">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w:t>
      </w:r>
      <w:r w:rsidR="000D2911">
        <w:rPr>
          <w:sz w:val="24"/>
          <w:szCs w:val="24"/>
        </w:rPr>
        <w:t xml:space="preserve"> </w:t>
      </w:r>
      <w:r w:rsidRPr="00C37D39">
        <w:rPr>
          <w:sz w:val="24"/>
          <w:szCs w:val="24"/>
        </w:rPr>
        <w:t xml:space="preserve">sud će </w:t>
      </w:r>
      <w:r>
        <w:rPr>
          <w:sz w:val="24"/>
          <w:szCs w:val="24"/>
        </w:rPr>
        <w:t>odrediti saslušanje osob</w:t>
      </w:r>
      <w:r w:rsidR="00D97582">
        <w:rPr>
          <w:sz w:val="24"/>
          <w:szCs w:val="24"/>
        </w:rPr>
        <w:t>e</w:t>
      </w:r>
      <w:r>
        <w:rPr>
          <w:sz w:val="24"/>
          <w:szCs w:val="24"/>
        </w:rPr>
        <w:t xml:space="preserve"> ovlašten</w:t>
      </w:r>
      <w:r w:rsidR="00D97582">
        <w:rPr>
          <w:sz w:val="24"/>
          <w:szCs w:val="24"/>
        </w:rPr>
        <w:t>e</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6B6285">
        <w:rPr>
          <w:sz w:val="24"/>
          <w:szCs w:val="24"/>
        </w:rPr>
        <w:t xml:space="preserve">osobi </w:t>
      </w:r>
      <w:r w:rsidR="0056765A">
        <w:rPr>
          <w:sz w:val="24"/>
          <w:szCs w:val="24"/>
        </w:rPr>
        <w:t>ovlašten</w:t>
      </w:r>
      <w:r w:rsidR="006B6285">
        <w:rPr>
          <w:sz w:val="24"/>
          <w:szCs w:val="24"/>
        </w:rPr>
        <w:t>oj</w:t>
      </w:r>
      <w:r w:rsidR="0056765A">
        <w:rPr>
          <w:sz w:val="24"/>
          <w:szCs w:val="24"/>
        </w:rPr>
        <w:t xml:space="preserve"> za zastupanje dužnika </w:t>
      </w:r>
      <w:r>
        <w:rPr>
          <w:sz w:val="24"/>
          <w:szCs w:val="24"/>
        </w:rPr>
        <w:t>odrediti dovođenje</w:t>
      </w:r>
      <w:r w:rsidR="0056765A">
        <w:rPr>
          <w:sz w:val="24"/>
          <w:szCs w:val="24"/>
        </w:rPr>
        <w:t xml:space="preserve">, a može </w:t>
      </w:r>
      <w:r w:rsidR="006B6285">
        <w:rPr>
          <w:sz w:val="24"/>
          <w:szCs w:val="24"/>
        </w:rPr>
        <w:t xml:space="preserve">je </w:t>
      </w:r>
      <w:r w:rsidR="0056765A">
        <w:rPr>
          <w:sz w:val="24"/>
          <w:szCs w:val="24"/>
        </w:rPr>
        <w:t xml:space="preserve">i kazniti novčanom kaznom </w:t>
      </w:r>
      <w:r w:rsidR="00D959BC">
        <w:rPr>
          <w:sz w:val="24"/>
          <w:szCs w:val="24"/>
        </w:rPr>
        <w:t xml:space="preserve">u iznosu </w:t>
      </w:r>
      <w:r w:rsidR="0056765A">
        <w:rPr>
          <w:sz w:val="24"/>
          <w:szCs w:val="24"/>
        </w:rPr>
        <w:t>do 10.000,00 kn.</w:t>
      </w:r>
    </w:p>
    <w:p w:rsidRDefault="00623484" w:rsidP="00623484" w:rsidR="00623484">
      <w:pPr>
        <w:ind w:firstLine="555"/>
        <w:jc w:val="both"/>
        <w:rPr>
          <w:sz w:val="24"/>
          <w:szCs w:val="24"/>
        </w:rPr>
      </w:pPr>
      <w:r>
        <w:rPr>
          <w:sz w:val="24"/>
          <w:szCs w:val="24"/>
        </w:rPr>
        <w:t>III</w:t>
      </w:r>
      <w:r w:rsidRPr="00C37D39">
        <w:rPr>
          <w:sz w:val="24"/>
          <w:szCs w:val="24"/>
        </w:rPr>
        <w:t xml:space="preserve">. Ako </w:t>
      </w:r>
      <w:r w:rsidR="0056765A">
        <w:rPr>
          <w:sz w:val="24"/>
          <w:szCs w:val="24"/>
        </w:rPr>
        <w:t>osob</w:t>
      </w:r>
      <w:r w:rsidR="006B6285">
        <w:rPr>
          <w:sz w:val="24"/>
          <w:szCs w:val="24"/>
        </w:rPr>
        <w:t>a</w:t>
      </w:r>
      <w:r w:rsidR="0056765A">
        <w:rPr>
          <w:sz w:val="24"/>
          <w:szCs w:val="24"/>
        </w:rPr>
        <w:t xml:space="preserve"> ovlašten</w:t>
      </w:r>
      <w:r w:rsidR="006B6285">
        <w:rPr>
          <w:sz w:val="24"/>
          <w:szCs w:val="24"/>
        </w:rPr>
        <w:t>a</w:t>
      </w:r>
      <w:r w:rsidR="0056765A">
        <w:rPr>
          <w:sz w:val="24"/>
          <w:szCs w:val="24"/>
        </w:rPr>
        <w:t xml:space="preserve">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B6285" w:rsidP="00623484" w:rsidR="006B6285">
      <w:pPr>
        <w:ind w:firstLine="555"/>
        <w:jc w:val="both"/>
        <w:rPr>
          <w:sz w:val="24"/>
          <w:szCs w:val="24"/>
        </w:rPr>
      </w:pPr>
    </w:p>
    <w:p w:rsidRDefault="006B6285" w:rsidP="00623484" w:rsidR="006B6285" w:rsidRPr="00C37D39">
      <w:pPr>
        <w:ind w:firstLine="555"/>
        <w:jc w:val="both"/>
        <w:rPr>
          <w:sz w:val="24"/>
          <w:szCs w:val="24"/>
        </w:rPr>
      </w:pPr>
    </w:p>
    <w:p w:rsidRDefault="00623484" w:rsidP="00623484" w:rsidR="00DA5FA3">
      <w:pPr>
        <w:ind w:firstLine="555"/>
        <w:jc w:val="both"/>
        <w:rPr>
          <w:sz w:val="24"/>
          <w:szCs w:val="24"/>
        </w:rPr>
      </w:pPr>
      <w:r>
        <w:rPr>
          <w:sz w:val="24"/>
          <w:szCs w:val="24"/>
        </w:rPr>
        <w:lastRenderedPageBreak/>
        <w:t>IV</w:t>
      </w:r>
      <w:r w:rsidRPr="00C37D39">
        <w:rPr>
          <w:sz w:val="24"/>
          <w:szCs w:val="24"/>
        </w:rPr>
        <w:t xml:space="preserve">. </w:t>
      </w:r>
      <w:r w:rsidR="00DA5FA3">
        <w:rPr>
          <w:sz w:val="24"/>
          <w:szCs w:val="24"/>
        </w:rPr>
        <w:t>Osob</w:t>
      </w:r>
      <w:r w:rsidR="006B6285">
        <w:rPr>
          <w:sz w:val="24"/>
          <w:szCs w:val="24"/>
        </w:rPr>
        <w:t>a</w:t>
      </w:r>
      <w:r w:rsidR="00DA5FA3">
        <w:rPr>
          <w:sz w:val="24"/>
          <w:szCs w:val="24"/>
        </w:rPr>
        <w:t xml:space="preserve"> ovlašten</w:t>
      </w:r>
      <w:r w:rsidR="006B6285">
        <w:rPr>
          <w:sz w:val="24"/>
          <w:szCs w:val="24"/>
        </w:rPr>
        <w:t>a</w:t>
      </w:r>
      <w:r w:rsidR="00DA5FA3">
        <w:rPr>
          <w:sz w:val="24"/>
          <w:szCs w:val="24"/>
        </w:rPr>
        <w:t xml:space="preserve"> za zastupanje dužnika </w:t>
      </w:r>
      <w:r w:rsidRPr="00C37D39">
        <w:rPr>
          <w:sz w:val="24"/>
          <w:szCs w:val="24"/>
        </w:rPr>
        <w:t>odgovara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415591" w:rsidP="007B593F" w:rsidR="007B593F">
      <w:pPr>
        <w:ind w:left="1003"/>
        <w:jc w:val="both"/>
        <w:rPr>
          <w:sz w:val="24"/>
        </w:rPr>
      </w:pPr>
      <w:r>
        <w:rPr>
          <w:b/>
          <w:sz w:val="24"/>
        </w:rPr>
        <w:t>11. prosinca 2018</w:t>
      </w:r>
      <w:r w:rsidR="007B593F">
        <w:rPr>
          <w:b/>
          <w:sz w:val="24"/>
        </w:rPr>
        <w:t xml:space="preserve">. u </w:t>
      </w:r>
      <w:r w:rsidR="007D2FE2">
        <w:rPr>
          <w:b/>
          <w:sz w:val="24"/>
        </w:rPr>
        <w:t>1</w:t>
      </w:r>
      <w:r>
        <w:rPr>
          <w:b/>
          <w:sz w:val="24"/>
        </w:rPr>
        <w:t>1</w:t>
      </w:r>
      <w:r w:rsidR="007D2FE2">
        <w:rPr>
          <w:b/>
          <w:sz w:val="24"/>
        </w:rPr>
        <w:t>,</w:t>
      </w:r>
      <w:r w:rsidR="00DE5735">
        <w:rPr>
          <w:b/>
          <w:sz w:val="24"/>
        </w:rPr>
        <w:t>3</w:t>
      </w:r>
      <w:r w:rsidR="00142FB3">
        <w:rPr>
          <w:b/>
          <w:sz w:val="24"/>
        </w:rPr>
        <w:t>0</w:t>
      </w:r>
      <w:r w:rsidR="00E30080">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pPr>
        <w:jc w:val="both"/>
        <w:rPr>
          <w:sz w:val="24"/>
          <w:u w:val="single"/>
        </w:rPr>
      </w:pPr>
      <w:r>
        <w:rPr>
          <w:sz w:val="24"/>
        </w:rPr>
        <w:tab/>
      </w:r>
      <w:r w:rsidRPr="00B35218">
        <w:rPr>
          <w:sz w:val="24"/>
          <w:u w:val="single"/>
        </w:rPr>
        <w:t xml:space="preserve">U odnosu na rješenje </w:t>
      </w:r>
    </w:p>
    <w:p w:rsidRDefault="00212068" w:rsidP="00B35218" w:rsidR="00212068" w:rsidRPr="00B35218">
      <w:pPr>
        <w:jc w:val="both"/>
        <w:rPr>
          <w:sz w:val="24"/>
          <w:u w:val="single"/>
        </w:rPr>
      </w:pP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sidR="0092648A">
        <w:rPr>
          <w:sz w:val="24"/>
          <w:szCs w:val="24"/>
        </w:rPr>
        <w:t>110</w:t>
      </w:r>
      <w:r w:rsidR="004124E8">
        <w:rPr>
          <w:sz w:val="24"/>
          <w:szCs w:val="24"/>
        </w:rPr>
        <w:t xml:space="preserve">. stavak </w:t>
      </w:r>
      <w:r w:rsidR="0092648A">
        <w:rPr>
          <w:sz w:val="24"/>
          <w:szCs w:val="24"/>
        </w:rPr>
        <w:t>1</w:t>
      </w:r>
      <w:r w:rsidR="004124E8">
        <w:rPr>
          <w:sz w:val="24"/>
          <w:szCs w:val="24"/>
        </w:rPr>
        <w:t xml:space="preserve">. </w:t>
      </w:r>
      <w:r>
        <w:rPr>
          <w:sz w:val="24"/>
          <w:szCs w:val="24"/>
        </w:rPr>
        <w:t>Stečajnog zakona (N.N. br. 71/15</w:t>
      </w:r>
      <w:r w:rsidR="00ED1E92">
        <w:rPr>
          <w:sz w:val="24"/>
          <w:szCs w:val="24"/>
        </w:rPr>
        <w:t xml:space="preserve"> i 104/17</w:t>
      </w:r>
      <w:r>
        <w:rPr>
          <w:sz w:val="24"/>
          <w:szCs w:val="24"/>
        </w:rPr>
        <w:t>,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4F74FF" w:rsidP="004F74FF" w:rsidR="004F74FF">
      <w:pPr>
        <w:ind w:firstLine="708"/>
        <w:jc w:val="both"/>
        <w:rPr>
          <w:sz w:val="24"/>
          <w:szCs w:val="24"/>
        </w:rPr>
      </w:pPr>
      <w:r>
        <w:rPr>
          <w:sz w:val="24"/>
          <w:szCs w:val="24"/>
        </w:rPr>
        <w:t xml:space="preserve">Prema odredbi članka </w:t>
      </w:r>
      <w:r w:rsidR="00E535FD">
        <w:rPr>
          <w:sz w:val="24"/>
          <w:szCs w:val="24"/>
        </w:rPr>
        <w:t>110.</w:t>
      </w:r>
      <w:r>
        <w:rPr>
          <w:sz w:val="24"/>
          <w:szCs w:val="24"/>
        </w:rPr>
        <w:t xml:space="preserve"> stavak </w:t>
      </w:r>
      <w:r w:rsidR="003164AA">
        <w:rPr>
          <w:sz w:val="24"/>
          <w:szCs w:val="24"/>
        </w:rPr>
        <w:t>1</w:t>
      </w:r>
      <w:r>
        <w:rPr>
          <w:sz w:val="24"/>
          <w:szCs w:val="24"/>
        </w:rPr>
        <w:t>. SZ-a Financijska agencija je dužna  podnijeti prijedlog za otvaranje stečajnog postupka ako pravna osoba u Očevidniku redoslijeda osnova za plaćanje ima evidentirane neizvršene osnove za plaćanje u neprekinutom razdoblju od 120 dana.</w:t>
      </w:r>
    </w:p>
    <w:p w:rsidRDefault="00DE479D" w:rsidP="00B35218" w:rsidR="005E6181">
      <w:pPr>
        <w:ind w:firstLine="708"/>
        <w:jc w:val="both"/>
        <w:rPr>
          <w:sz w:val="24"/>
          <w:szCs w:val="24"/>
        </w:rPr>
      </w:pPr>
      <w:r>
        <w:rPr>
          <w:sz w:val="24"/>
          <w:szCs w:val="24"/>
        </w:rPr>
        <w:t>U</w:t>
      </w:r>
      <w:r w:rsidR="005E6181">
        <w:rPr>
          <w:sz w:val="24"/>
          <w:szCs w:val="24"/>
        </w:rPr>
        <w:t xml:space="preserve"> prijedlogu F</w:t>
      </w:r>
      <w:r w:rsidR="00CA49D6">
        <w:rPr>
          <w:sz w:val="24"/>
          <w:szCs w:val="24"/>
        </w:rPr>
        <w:t>inancijske agencije s</w:t>
      </w:r>
      <w:r w:rsidR="005E6181">
        <w:rPr>
          <w:sz w:val="24"/>
          <w:szCs w:val="24"/>
        </w:rPr>
        <w:t xml:space="preserve">e navodi kako na dan </w:t>
      </w:r>
      <w:r w:rsidR="00415591">
        <w:rPr>
          <w:sz w:val="24"/>
          <w:szCs w:val="24"/>
        </w:rPr>
        <w:t>1. rujna 2015</w:t>
      </w:r>
      <w:r w:rsidR="00DC217C">
        <w:rPr>
          <w:sz w:val="24"/>
          <w:szCs w:val="24"/>
        </w:rPr>
        <w:t xml:space="preserve">. </w:t>
      </w:r>
      <w:r w:rsidR="009E684F">
        <w:rPr>
          <w:sz w:val="24"/>
          <w:szCs w:val="24"/>
        </w:rPr>
        <w:t xml:space="preserve">dužnik u </w:t>
      </w:r>
      <w:r w:rsidR="005E6181">
        <w:rPr>
          <w:sz w:val="24"/>
          <w:szCs w:val="24"/>
        </w:rPr>
        <w:t xml:space="preserve"> očevidniku redoslijeda osnova za plaćanje dužnik ima evidentirane neizvršene osnove za plaćanje </w:t>
      </w:r>
      <w:r w:rsidR="00B74989">
        <w:rPr>
          <w:sz w:val="24"/>
          <w:szCs w:val="24"/>
        </w:rPr>
        <w:t xml:space="preserve">u </w:t>
      </w:r>
      <w:r w:rsidR="000C3665">
        <w:rPr>
          <w:sz w:val="24"/>
          <w:szCs w:val="24"/>
        </w:rPr>
        <w:t xml:space="preserve">neprekinutom razdoblju od </w:t>
      </w:r>
      <w:r w:rsidR="005827A5">
        <w:rPr>
          <w:sz w:val="24"/>
          <w:szCs w:val="24"/>
        </w:rPr>
        <w:t>742</w:t>
      </w:r>
      <w:r w:rsidR="007514BD">
        <w:rPr>
          <w:sz w:val="24"/>
          <w:szCs w:val="24"/>
        </w:rPr>
        <w:t xml:space="preserve"> </w:t>
      </w:r>
      <w:r w:rsidR="000C3665">
        <w:rPr>
          <w:sz w:val="24"/>
          <w:szCs w:val="24"/>
        </w:rPr>
        <w:t>dan</w:t>
      </w:r>
      <w:r w:rsidR="00C00228">
        <w:rPr>
          <w:sz w:val="24"/>
          <w:szCs w:val="24"/>
        </w:rPr>
        <w:t>a</w:t>
      </w:r>
      <w:r w:rsidR="00D56919">
        <w:rPr>
          <w:sz w:val="24"/>
          <w:szCs w:val="24"/>
        </w:rPr>
        <w:t>,</w:t>
      </w:r>
      <w:r w:rsidR="000C3665">
        <w:rPr>
          <w:sz w:val="24"/>
          <w:szCs w:val="24"/>
        </w:rPr>
        <w:t xml:space="preserve"> </w:t>
      </w:r>
      <w:r w:rsidR="00B74989">
        <w:rPr>
          <w:sz w:val="24"/>
          <w:szCs w:val="24"/>
        </w:rPr>
        <w:t>u</w:t>
      </w:r>
      <w:r w:rsidR="005947A6">
        <w:rPr>
          <w:sz w:val="24"/>
          <w:szCs w:val="24"/>
        </w:rPr>
        <w:t xml:space="preserve"> </w:t>
      </w:r>
      <w:r w:rsidR="00D56919">
        <w:rPr>
          <w:sz w:val="24"/>
          <w:szCs w:val="24"/>
        </w:rPr>
        <w:t>u</w:t>
      </w:r>
      <w:r w:rsidR="00B74989">
        <w:rPr>
          <w:sz w:val="24"/>
          <w:szCs w:val="24"/>
        </w:rPr>
        <w:t xml:space="preserve">kupnom iznosu od </w:t>
      </w:r>
      <w:r w:rsidR="005827A5">
        <w:rPr>
          <w:sz w:val="24"/>
          <w:szCs w:val="24"/>
        </w:rPr>
        <w:t>1.456.443,25</w:t>
      </w:r>
      <w:r w:rsidR="00F57518">
        <w:rPr>
          <w:sz w:val="24"/>
          <w:szCs w:val="24"/>
        </w:rPr>
        <w:t xml:space="preserve"> kn</w:t>
      </w:r>
      <w:r w:rsidR="00833B05">
        <w:rPr>
          <w:sz w:val="24"/>
          <w:szCs w:val="24"/>
        </w:rPr>
        <w:t>.</w:t>
      </w:r>
      <w:r w:rsidR="005E6181">
        <w:rPr>
          <w:sz w:val="24"/>
          <w:szCs w:val="24"/>
        </w:rPr>
        <w:t xml:space="preserve"> </w:t>
      </w:r>
    </w:p>
    <w:p w:rsidRDefault="005E6181" w:rsidP="00B35218" w:rsidR="005E6181">
      <w:pPr>
        <w:ind w:firstLine="708"/>
        <w:jc w:val="both"/>
        <w:rPr>
          <w:sz w:val="24"/>
          <w:szCs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dokazao </w:t>
      </w:r>
      <w:r w:rsidR="00E64D32">
        <w:rPr>
          <w:sz w:val="24"/>
        </w:rPr>
        <w:t xml:space="preserve">da </w:t>
      </w:r>
      <w:r w:rsidR="009E684F">
        <w:rPr>
          <w:sz w:val="24"/>
        </w:rPr>
        <w:t xml:space="preserve">dužnik </w:t>
      </w:r>
      <w:r w:rsidR="00E64D32">
        <w:rPr>
          <w:sz w:val="24"/>
          <w:szCs w:val="24"/>
        </w:rPr>
        <w:t>u Očevidniku redoslijeda osnova za plaćanje ima evidentirane neizvršene osnove za plaćanje u neprekinutom razdoblju od 120 dana, temeljem odredbe članka 110. stavak 1.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0C40F4" w:rsidP="00483785" w:rsidR="000C40F4">
      <w:pPr>
        <w:ind w:firstLine="720"/>
        <w:jc w:val="both"/>
        <w:rPr>
          <w:sz w:val="24"/>
          <w:szCs w:val="24"/>
        </w:rPr>
      </w:pPr>
    </w:p>
    <w:p w:rsidRDefault="000C40F4" w:rsidP="00483785" w:rsidR="000C40F4">
      <w:pPr>
        <w:ind w:firstLine="720"/>
        <w:jc w:val="both"/>
        <w:rPr>
          <w:sz w:val="24"/>
          <w:szCs w:val="24"/>
        </w:rPr>
      </w:pPr>
    </w:p>
    <w:p w:rsidRDefault="00286FBD" w:rsidP="00483785" w:rsidR="00286FBD">
      <w:pPr>
        <w:ind w:firstLine="720"/>
        <w:jc w:val="both"/>
        <w:rPr>
          <w:sz w:val="24"/>
          <w:szCs w:val="24"/>
        </w:rPr>
      </w:pPr>
      <w:r>
        <w:rPr>
          <w:sz w:val="24"/>
          <w:szCs w:val="24"/>
        </w:rPr>
        <w:lastRenderedPageBreak/>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w:t>
      </w:r>
      <w:r w:rsidR="000D2911">
        <w:rPr>
          <w:sz w:val="24"/>
          <w:szCs w:val="24"/>
        </w:rPr>
        <w:t xml:space="preserve"> </w:t>
      </w:r>
      <w:r w:rsidR="00286FBD">
        <w:rPr>
          <w:sz w:val="24"/>
          <w:szCs w:val="24"/>
        </w:rPr>
        <w:t>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Kako je dakle s</w:t>
      </w:r>
      <w:r w:rsidR="000D2911">
        <w:rPr>
          <w:sz w:val="24"/>
          <w:szCs w:val="24"/>
        </w:rPr>
        <w:t>ud</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očitovati pisano. (toč. VI zaključka)</w:t>
      </w:r>
    </w:p>
    <w:p w:rsidRDefault="007B593F" w:rsidP="007B593F" w:rsidR="007B593F">
      <w:pPr>
        <w:ind w:firstLine="709"/>
        <w:jc w:val="both"/>
        <w:rPr>
          <w:sz w:val="24"/>
        </w:rPr>
      </w:pPr>
      <w:r>
        <w:rPr>
          <w:sz w:val="24"/>
          <w:szCs w:val="24"/>
        </w:rPr>
        <w:t xml:space="preserve"> </w:t>
      </w:r>
    </w:p>
    <w:p w:rsidRDefault="00F3761C" w:rsidP="00B844BF" w:rsidR="00F3761C">
      <w:pPr>
        <w:ind w:firstLine="720"/>
        <w:jc w:val="both"/>
        <w:rPr>
          <w:sz w:val="24"/>
        </w:rPr>
      </w:pPr>
    </w:p>
    <w:p w:rsidRDefault="006C7E17" w:rsidP="00450676" w:rsidR="006C7E17">
      <w:pPr>
        <w:ind w:firstLine="720"/>
        <w:jc w:val="center"/>
        <w:rPr>
          <w:sz w:val="24"/>
        </w:rPr>
      </w:pPr>
      <w:r>
        <w:rPr>
          <w:sz w:val="24"/>
        </w:rPr>
        <w:t xml:space="preserve">U Zagrebu, </w:t>
      </w:r>
      <w:r w:rsidR="005827A5">
        <w:rPr>
          <w:sz w:val="24"/>
        </w:rPr>
        <w:t>22</w:t>
      </w:r>
      <w:r w:rsidR="003134A0">
        <w:rPr>
          <w:sz w:val="24"/>
        </w:rPr>
        <w:t>.</w:t>
      </w:r>
      <w:r w:rsidR="00DE2E5D">
        <w:rPr>
          <w:sz w:val="24"/>
        </w:rPr>
        <w:t>studenog</w:t>
      </w:r>
      <w:r w:rsidR="000C3665">
        <w:rPr>
          <w:sz w:val="24"/>
        </w:rPr>
        <w:t xml:space="preserve"> </w:t>
      </w:r>
      <w:r w:rsidR="00383694">
        <w:rPr>
          <w:sz w:val="24"/>
        </w:rPr>
        <w:t xml:space="preserve"> 201</w:t>
      </w:r>
      <w:r w:rsidR="004F74FF">
        <w:rPr>
          <w:sz w:val="24"/>
        </w:rPr>
        <w:t>8</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285E24">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P="00D349BD" w:rsidR="00D349BD">
      <w:pPr>
        <w:jc w:val="both"/>
        <w:rPr>
          <w:sz w:val="24"/>
        </w:rPr>
      </w:pPr>
      <w:r>
        <w:rPr>
          <w:sz w:val="24"/>
        </w:rPr>
        <w:t>Protiv</w:t>
      </w:r>
      <w:r w:rsidR="00D349BD">
        <w:rPr>
          <w:sz w:val="24"/>
        </w:rPr>
        <w:t xml:space="preserve"> </w:t>
      </w:r>
      <w:r w:rsidR="000D2911">
        <w:rPr>
          <w:sz w:val="24"/>
        </w:rPr>
        <w:t>rj</w:t>
      </w:r>
      <w:r>
        <w:rPr>
          <w:sz w:val="24"/>
        </w:rPr>
        <w:t>ešenja nije dopuštena žalba (čl</w:t>
      </w:r>
      <w:r w:rsidR="005B3F73">
        <w:rPr>
          <w:sz w:val="24"/>
        </w:rPr>
        <w:t xml:space="preserve">anak </w:t>
      </w:r>
      <w:r w:rsidR="00131E99">
        <w:rPr>
          <w:sz w:val="24"/>
        </w:rPr>
        <w:t xml:space="preserve">115.stavak 1. </w:t>
      </w:r>
      <w:r>
        <w:rPr>
          <w:sz w:val="24"/>
        </w:rPr>
        <w:t>SZ-a)</w:t>
      </w:r>
      <w:r w:rsidR="00D349BD" w:rsidRPr="00D349BD">
        <w:rPr>
          <w:sz w:val="24"/>
        </w:rPr>
        <w:t xml:space="preserve"> </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AD75CD" w:rsidR="00AD75CD">
      <w:pPr>
        <w:jc w:val="both"/>
        <w:rPr>
          <w:sz w:val="24"/>
        </w:rPr>
      </w:pPr>
    </w:p>
    <w:p w:rsidRDefault="00285E24" w:rsidP="00285E24" w:rsidR="00285E24">
      <w:pPr>
        <w:ind w:firstLine="720" w:left="2880"/>
        <w:jc w:val="both"/>
      </w:pPr>
      <w:r>
        <w:t>Za točnost otpravka, ovlašteni službenik:</w:t>
      </w:r>
    </w:p>
    <w:p w:rsidRDefault="00285E24" w:rsidP="00285E24" w:rsidR="00285E24" w:rsidRPr="00285E24">
      <w:pPr>
        <w:jc w:val="both"/>
      </w:pPr>
      <w:r>
        <w:t xml:space="preserve">              </w:t>
      </w:r>
      <w:r>
        <w:tab/>
      </w:r>
      <w:r>
        <w:tab/>
      </w:r>
      <w:r>
        <w:tab/>
      </w:r>
      <w:r>
        <w:tab/>
      </w:r>
      <w:r>
        <w:tab/>
      </w:r>
      <w:r>
        <w:tab/>
        <w:t xml:space="preserve"> Valentina Delač</w:t>
      </w: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285E24">
      <w:rPr>
        <w:rStyle w:val="Brojstranice"/>
        <w:noProof/>
      </w:rPr>
      <w:t>3</w:t>
    </w:r>
    <w:r>
      <w:rPr>
        <w:rStyle w:val="Brojstranice"/>
      </w:rPr>
      <w:fldChar w:fldCharType="end"/>
    </w:r>
  </w:p>
  <w:p w:rsidRDefault="003134A0" w:rsidR="004D2841">
    <w:pPr>
      <w:pStyle w:val="Zaglavlje"/>
      <w:jc w:val="right"/>
    </w:pPr>
    <w:r>
      <w:t>40. St-</w:t>
    </w:r>
    <w:r w:rsidR="005827A5">
      <w:t>3322/16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64173D"/>
    <w:multiLevelType w:val="hybridMultilevel"/>
    <w:tmpl w:val="D5303AAE"/>
    <w:lvl w:tplc="572EE68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4">
    <w:nsid w:val="6E404C60"/>
    <w:multiLevelType w:val="hybridMultilevel"/>
    <w:tmpl w:val="BA0E2EBA"/>
    <w:lvl w:tplc="A5B6A476"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2861"/>
    <w:rsid w:val="0001443B"/>
    <w:rsid w:val="00016C56"/>
    <w:rsid w:val="00026281"/>
    <w:rsid w:val="00037E09"/>
    <w:rsid w:val="000477D5"/>
    <w:rsid w:val="000519B3"/>
    <w:rsid w:val="0005692D"/>
    <w:rsid w:val="000B74EE"/>
    <w:rsid w:val="000C3665"/>
    <w:rsid w:val="000C40F4"/>
    <w:rsid w:val="000D2911"/>
    <w:rsid w:val="000E5278"/>
    <w:rsid w:val="000F3868"/>
    <w:rsid w:val="00100FCD"/>
    <w:rsid w:val="00107ED6"/>
    <w:rsid w:val="00110A99"/>
    <w:rsid w:val="00113EC7"/>
    <w:rsid w:val="00116040"/>
    <w:rsid w:val="0012168A"/>
    <w:rsid w:val="00126F4F"/>
    <w:rsid w:val="00131E99"/>
    <w:rsid w:val="00133E52"/>
    <w:rsid w:val="001414A8"/>
    <w:rsid w:val="00142FB3"/>
    <w:rsid w:val="00153735"/>
    <w:rsid w:val="0015491A"/>
    <w:rsid w:val="0015587F"/>
    <w:rsid w:val="001662C4"/>
    <w:rsid w:val="00187726"/>
    <w:rsid w:val="00194D75"/>
    <w:rsid w:val="001A1A7F"/>
    <w:rsid w:val="001B44D2"/>
    <w:rsid w:val="001B7E7D"/>
    <w:rsid w:val="001C4184"/>
    <w:rsid w:val="001D30EA"/>
    <w:rsid w:val="00210070"/>
    <w:rsid w:val="00211033"/>
    <w:rsid w:val="00212068"/>
    <w:rsid w:val="0023658E"/>
    <w:rsid w:val="002431C4"/>
    <w:rsid w:val="002556D2"/>
    <w:rsid w:val="00260A9E"/>
    <w:rsid w:val="0027015A"/>
    <w:rsid w:val="002722E9"/>
    <w:rsid w:val="002770A4"/>
    <w:rsid w:val="00285E24"/>
    <w:rsid w:val="00286FBD"/>
    <w:rsid w:val="00290315"/>
    <w:rsid w:val="002903F5"/>
    <w:rsid w:val="0029270E"/>
    <w:rsid w:val="002A2EE7"/>
    <w:rsid w:val="002A3523"/>
    <w:rsid w:val="002C7367"/>
    <w:rsid w:val="002D0838"/>
    <w:rsid w:val="002D1CC2"/>
    <w:rsid w:val="002D6519"/>
    <w:rsid w:val="002D6659"/>
    <w:rsid w:val="002E7889"/>
    <w:rsid w:val="002F01C6"/>
    <w:rsid w:val="002F4586"/>
    <w:rsid w:val="003029BA"/>
    <w:rsid w:val="003134A0"/>
    <w:rsid w:val="003164AA"/>
    <w:rsid w:val="00330B61"/>
    <w:rsid w:val="00337798"/>
    <w:rsid w:val="00343D09"/>
    <w:rsid w:val="0035243B"/>
    <w:rsid w:val="003628D6"/>
    <w:rsid w:val="00383694"/>
    <w:rsid w:val="003A590C"/>
    <w:rsid w:val="003C29CD"/>
    <w:rsid w:val="003C4C31"/>
    <w:rsid w:val="004033CB"/>
    <w:rsid w:val="004124E8"/>
    <w:rsid w:val="00415591"/>
    <w:rsid w:val="0042235F"/>
    <w:rsid w:val="00433690"/>
    <w:rsid w:val="004448F2"/>
    <w:rsid w:val="00450221"/>
    <w:rsid w:val="00450676"/>
    <w:rsid w:val="00451DB5"/>
    <w:rsid w:val="00454BBA"/>
    <w:rsid w:val="00470745"/>
    <w:rsid w:val="00475CDF"/>
    <w:rsid w:val="00476E8D"/>
    <w:rsid w:val="00482933"/>
    <w:rsid w:val="00483785"/>
    <w:rsid w:val="00494F45"/>
    <w:rsid w:val="00497D0A"/>
    <w:rsid w:val="004A10DD"/>
    <w:rsid w:val="004A34A7"/>
    <w:rsid w:val="004C0FF7"/>
    <w:rsid w:val="004C787F"/>
    <w:rsid w:val="004D2841"/>
    <w:rsid w:val="004E2FD0"/>
    <w:rsid w:val="004E5FEF"/>
    <w:rsid w:val="004F74FF"/>
    <w:rsid w:val="00516616"/>
    <w:rsid w:val="005300D9"/>
    <w:rsid w:val="00545D92"/>
    <w:rsid w:val="005514E9"/>
    <w:rsid w:val="0056765A"/>
    <w:rsid w:val="005743CD"/>
    <w:rsid w:val="005766B4"/>
    <w:rsid w:val="005810DB"/>
    <w:rsid w:val="005827A5"/>
    <w:rsid w:val="00593A54"/>
    <w:rsid w:val="00593F7A"/>
    <w:rsid w:val="005947A6"/>
    <w:rsid w:val="005B0D37"/>
    <w:rsid w:val="005B3F73"/>
    <w:rsid w:val="005B5A8A"/>
    <w:rsid w:val="005B5C24"/>
    <w:rsid w:val="005C0FC6"/>
    <w:rsid w:val="005C5E15"/>
    <w:rsid w:val="005E34A3"/>
    <w:rsid w:val="005E37D7"/>
    <w:rsid w:val="005E6181"/>
    <w:rsid w:val="005F16E6"/>
    <w:rsid w:val="005F5585"/>
    <w:rsid w:val="00601987"/>
    <w:rsid w:val="00602074"/>
    <w:rsid w:val="00605067"/>
    <w:rsid w:val="00615A8B"/>
    <w:rsid w:val="00623484"/>
    <w:rsid w:val="00626395"/>
    <w:rsid w:val="00676169"/>
    <w:rsid w:val="0069301A"/>
    <w:rsid w:val="00694042"/>
    <w:rsid w:val="00695881"/>
    <w:rsid w:val="006B6285"/>
    <w:rsid w:val="006B7292"/>
    <w:rsid w:val="006C2F0F"/>
    <w:rsid w:val="006C36E6"/>
    <w:rsid w:val="006C7E17"/>
    <w:rsid w:val="006D1B45"/>
    <w:rsid w:val="006D52E4"/>
    <w:rsid w:val="006D7A0F"/>
    <w:rsid w:val="006E0FC0"/>
    <w:rsid w:val="006E377E"/>
    <w:rsid w:val="006F46EA"/>
    <w:rsid w:val="006F7455"/>
    <w:rsid w:val="00701DB9"/>
    <w:rsid w:val="0070743A"/>
    <w:rsid w:val="00744AC4"/>
    <w:rsid w:val="007514BD"/>
    <w:rsid w:val="00755181"/>
    <w:rsid w:val="0075681B"/>
    <w:rsid w:val="007609D5"/>
    <w:rsid w:val="00763AF2"/>
    <w:rsid w:val="007703BD"/>
    <w:rsid w:val="00784423"/>
    <w:rsid w:val="007905FB"/>
    <w:rsid w:val="00791F64"/>
    <w:rsid w:val="00792B58"/>
    <w:rsid w:val="007B593F"/>
    <w:rsid w:val="007C67A1"/>
    <w:rsid w:val="007D2FE2"/>
    <w:rsid w:val="007E0EAA"/>
    <w:rsid w:val="00827D15"/>
    <w:rsid w:val="00831C85"/>
    <w:rsid w:val="00833B05"/>
    <w:rsid w:val="00834880"/>
    <w:rsid w:val="008366A0"/>
    <w:rsid w:val="00842CC9"/>
    <w:rsid w:val="0085270F"/>
    <w:rsid w:val="00867FEB"/>
    <w:rsid w:val="00876285"/>
    <w:rsid w:val="00876D3B"/>
    <w:rsid w:val="008915EC"/>
    <w:rsid w:val="00897E88"/>
    <w:rsid w:val="008C259D"/>
    <w:rsid w:val="008D097D"/>
    <w:rsid w:val="008E389E"/>
    <w:rsid w:val="008E6A96"/>
    <w:rsid w:val="008E6D04"/>
    <w:rsid w:val="008F2A6F"/>
    <w:rsid w:val="009026BB"/>
    <w:rsid w:val="0090619B"/>
    <w:rsid w:val="009128F5"/>
    <w:rsid w:val="00923121"/>
    <w:rsid w:val="0092648A"/>
    <w:rsid w:val="00945303"/>
    <w:rsid w:val="00947FB7"/>
    <w:rsid w:val="00977955"/>
    <w:rsid w:val="009831B8"/>
    <w:rsid w:val="009850B8"/>
    <w:rsid w:val="009957BB"/>
    <w:rsid w:val="009C2418"/>
    <w:rsid w:val="009E684F"/>
    <w:rsid w:val="00A110D0"/>
    <w:rsid w:val="00A15AB7"/>
    <w:rsid w:val="00A21A46"/>
    <w:rsid w:val="00A32ADE"/>
    <w:rsid w:val="00A44A71"/>
    <w:rsid w:val="00A56185"/>
    <w:rsid w:val="00A6313F"/>
    <w:rsid w:val="00A71831"/>
    <w:rsid w:val="00A80EB3"/>
    <w:rsid w:val="00A828C1"/>
    <w:rsid w:val="00A90C82"/>
    <w:rsid w:val="00A935A9"/>
    <w:rsid w:val="00AC2BF6"/>
    <w:rsid w:val="00AD3398"/>
    <w:rsid w:val="00AD75CD"/>
    <w:rsid w:val="00AD7CC6"/>
    <w:rsid w:val="00AE107D"/>
    <w:rsid w:val="00AF4C01"/>
    <w:rsid w:val="00AF5FFE"/>
    <w:rsid w:val="00AF7234"/>
    <w:rsid w:val="00AF7DCB"/>
    <w:rsid w:val="00B001BA"/>
    <w:rsid w:val="00B01169"/>
    <w:rsid w:val="00B06BC3"/>
    <w:rsid w:val="00B11178"/>
    <w:rsid w:val="00B32CD8"/>
    <w:rsid w:val="00B32E61"/>
    <w:rsid w:val="00B33273"/>
    <w:rsid w:val="00B35218"/>
    <w:rsid w:val="00B437B1"/>
    <w:rsid w:val="00B50B66"/>
    <w:rsid w:val="00B65B83"/>
    <w:rsid w:val="00B673AD"/>
    <w:rsid w:val="00B74989"/>
    <w:rsid w:val="00B844BF"/>
    <w:rsid w:val="00B93B9A"/>
    <w:rsid w:val="00BA153A"/>
    <w:rsid w:val="00BA4424"/>
    <w:rsid w:val="00BB7CA7"/>
    <w:rsid w:val="00BC2D84"/>
    <w:rsid w:val="00BC4571"/>
    <w:rsid w:val="00BC46A8"/>
    <w:rsid w:val="00BD75AF"/>
    <w:rsid w:val="00BE3305"/>
    <w:rsid w:val="00BF15E0"/>
    <w:rsid w:val="00C00228"/>
    <w:rsid w:val="00C14F14"/>
    <w:rsid w:val="00C173FB"/>
    <w:rsid w:val="00C20109"/>
    <w:rsid w:val="00C356A1"/>
    <w:rsid w:val="00C67B0B"/>
    <w:rsid w:val="00C84B54"/>
    <w:rsid w:val="00CA3D1E"/>
    <w:rsid w:val="00CA49D6"/>
    <w:rsid w:val="00CB464D"/>
    <w:rsid w:val="00CC43BC"/>
    <w:rsid w:val="00CC7D07"/>
    <w:rsid w:val="00CE3890"/>
    <w:rsid w:val="00CE3B7D"/>
    <w:rsid w:val="00CE4F52"/>
    <w:rsid w:val="00CE72A4"/>
    <w:rsid w:val="00CF32AF"/>
    <w:rsid w:val="00D10A4F"/>
    <w:rsid w:val="00D207EB"/>
    <w:rsid w:val="00D31451"/>
    <w:rsid w:val="00D349BD"/>
    <w:rsid w:val="00D448E9"/>
    <w:rsid w:val="00D56919"/>
    <w:rsid w:val="00D60187"/>
    <w:rsid w:val="00D60476"/>
    <w:rsid w:val="00D62CAE"/>
    <w:rsid w:val="00D73426"/>
    <w:rsid w:val="00D91065"/>
    <w:rsid w:val="00D959BC"/>
    <w:rsid w:val="00D97582"/>
    <w:rsid w:val="00DA514A"/>
    <w:rsid w:val="00DA5FA3"/>
    <w:rsid w:val="00DA74E9"/>
    <w:rsid w:val="00DB2EE0"/>
    <w:rsid w:val="00DC217C"/>
    <w:rsid w:val="00DC401B"/>
    <w:rsid w:val="00DC48FE"/>
    <w:rsid w:val="00DD2F15"/>
    <w:rsid w:val="00DD67BA"/>
    <w:rsid w:val="00DE2E5D"/>
    <w:rsid w:val="00DE479D"/>
    <w:rsid w:val="00DE5735"/>
    <w:rsid w:val="00DF6014"/>
    <w:rsid w:val="00E0316A"/>
    <w:rsid w:val="00E05D80"/>
    <w:rsid w:val="00E17216"/>
    <w:rsid w:val="00E30080"/>
    <w:rsid w:val="00E4452B"/>
    <w:rsid w:val="00E50313"/>
    <w:rsid w:val="00E51B19"/>
    <w:rsid w:val="00E535FD"/>
    <w:rsid w:val="00E53C42"/>
    <w:rsid w:val="00E56BB1"/>
    <w:rsid w:val="00E633FA"/>
    <w:rsid w:val="00E64D32"/>
    <w:rsid w:val="00E71ED4"/>
    <w:rsid w:val="00E73E5A"/>
    <w:rsid w:val="00E80C8D"/>
    <w:rsid w:val="00E81042"/>
    <w:rsid w:val="00E815AE"/>
    <w:rsid w:val="00E94EF5"/>
    <w:rsid w:val="00E9676A"/>
    <w:rsid w:val="00EC1564"/>
    <w:rsid w:val="00ED1E92"/>
    <w:rsid w:val="00F0135D"/>
    <w:rsid w:val="00F02AA0"/>
    <w:rsid w:val="00F03F8C"/>
    <w:rsid w:val="00F220B9"/>
    <w:rsid w:val="00F2331B"/>
    <w:rsid w:val="00F3761C"/>
    <w:rsid w:val="00F42A90"/>
    <w:rsid w:val="00F57518"/>
    <w:rsid w:val="00F5779C"/>
    <w:rsid w:val="00F604FB"/>
    <w:rsid w:val="00F67C17"/>
    <w:rsid w:val="00F71AC5"/>
    <w:rsid w:val="00F76A94"/>
    <w:rsid w:val="00F80200"/>
    <w:rsid w:val="00F83060"/>
    <w:rsid w:val="00F915DD"/>
    <w:rsid w:val="00FC2C1A"/>
    <w:rsid w:val="00FC3E6C"/>
    <w:rsid w:val="00FC400B"/>
    <w:rsid w:val="00FD0250"/>
    <w:rsid w:val="00FD36B5"/>
    <w:rsid w:val="00FD4E70"/>
    <w:rsid w:val="00FE2376"/>
    <w:rsid w:val="00FF6C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285E24"/>
    <w:rPr>
      <w:color w:val="808080"/>
      <w:bdr w:space="0" w:sz="0" w:color="auto" w:val="none"/>
      <w:shd w:fill="auto" w:color="auto" w:val="clear"/>
    </w:rPr>
  </w:style>
  <w:style w:customStyle="true" w:styleId="eSPISCCParagraphDefaultFont" w:type="character">
    <w:name w:val="eSPIS_CC_Paragraph Default Font"/>
    <w:basedOn w:val="Zadanifontodlomka"/>
    <w:rsid w:val="00285E2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85E24"/>
    <w:rPr>
      <w:sz w:val="24"/>
      <w:bdr w:space="0" w:sz="0" w:color="auto" w:val="none"/>
      <w:shd w:fill="FFFFCC" w:color="auto" w:val="clear"/>
      <w:lang w:val="hr-HR"/>
    </w:rPr>
  </w:style>
  <w:style w:customStyle="true" w:styleId="PozadinaSvijetloCrvena" w:type="character">
    <w:name w:val="Pozadina_SvijetloCrvena"/>
    <w:basedOn w:val="eSPISCCParagraphDefaultFont"/>
    <w:rsid w:val="00285E2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85E2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285E24"/>
    <w:rPr>
      <w:color w:val="808080"/>
      <w:bdr w:color="auto" w:space="0" w:sz="0" w:val="none"/>
      <w:shd w:color="auto" w:fill="auto" w:val="clear"/>
    </w:rPr>
  </w:style>
  <w:style w:customStyle="1" w:styleId="eSPISCCParagraphDefaultFont" w:type="character">
    <w:name w:val="eSPIS_CC_Paragraph Default Font"/>
    <w:basedOn w:val="Zadanifontodlomka"/>
    <w:rsid w:val="00285E2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85E24"/>
    <w:rPr>
      <w:sz w:val="24"/>
      <w:bdr w:color="auto" w:space="0" w:sz="0" w:val="none"/>
      <w:shd w:color="auto" w:fill="FFFFCC" w:val="clear"/>
      <w:lang w:val="hr-HR"/>
    </w:rPr>
  </w:style>
  <w:style w:customStyle="1" w:styleId="PozadinaSvijetloCrvena" w:type="character">
    <w:name w:val="Pozadina_SvijetloCrvena"/>
    <w:basedOn w:val="eSPISCCParagraphDefaultFont"/>
    <w:rsid w:val="00285E2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85E2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7437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studenog 2018.</izvorni_sadrzaj>
    <derivirana_varijabla naziv="DomainObject.DatumDonosenjaOdluke_1">22.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3322</izvorni_sadrzaj>
    <derivirana_varijabla naziv="DomainObject.Predmet.Broj_1">3322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St-3322/2016</izvorni_sadrzaj>
    <derivirana_varijabla naziv="DomainObject.Predmet.OznakaBroj_1">St-3322/2016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KOZINA PROMET d.o.o.</izvorni_sadrzaj>
    <derivirana_varijabla naziv="DomainObject.Predmet.ProtustrankaFormated_1">  KOZINA PROMET d.o.o.</derivirana_varijabla>
  </DomainObject.Predmet.ProtustrankaFormated>
  <DomainObject.Predmet.ProtustrankaFormatedOIB>
    <izvorni_sadrzaj>  KOZINA PROMET d.o.o., OIB 66784800698</izvorni_sadrzaj>
    <derivirana_varijabla naziv="DomainObject.Predmet.ProtustrankaFormatedOIB_1">  KOZINA PROMET d.o.o., OIB 66784800698</derivirana_varijabla>
  </DomainObject.Predmet.ProtustrankaFormatedOIB>
  <DomainObject.Predmet.ProtustrankaFormatedWithAdress>
    <izvorni_sadrzaj> KOZINA PROMET d.o.o., Prva Gupčeva 18, 10360 Sesvete</izvorni_sadrzaj>
    <derivirana_varijabla naziv="DomainObject.Predmet.ProtustrankaFormatedWithAdress_1"> KOZINA PROMET d.o.o., Prva Gupčeva 18, 10360 Sesvete</derivirana_varijabla>
  </DomainObject.Predmet.ProtustrankaFormatedWithAdress>
  <DomainObject.Predmet.ProtustrankaFormatedWithAdressOIB>
    <izvorni_sadrzaj> KOZINA PROMET d.o.o., OIB 66784800698, Prva Gupčeva 18, 10360 Sesvete</izvorni_sadrzaj>
    <derivirana_varijabla naziv="DomainObject.Predmet.ProtustrankaFormatedWithAdressOIB_1"> KOZINA PROMET d.o.o., OIB 66784800698, Prva Gupčeva 18, 10360 Sesvete</derivirana_varijabla>
  </DomainObject.Predmet.ProtustrankaFormatedWithAdressOIB>
  <DomainObject.Predmet.ProtustrankaWithAdress>
    <izvorni_sadrzaj>KOZINA PROMET d.o.o. Prva Gupčeva 18, 10360 Sesvete</izvorni_sadrzaj>
    <derivirana_varijabla naziv="DomainObject.Predmet.ProtustrankaWithAdress_1">KOZINA PROMET d.o.o. Prva Gupčeva 18, 10360 Sesvete</derivirana_varijabla>
  </DomainObject.Predmet.ProtustrankaWithAdress>
  <DomainObject.Predmet.ProtustrankaWithAdressOIB>
    <izvorni_sadrzaj>KOZINA PROMET d.o.o., OIB 66784800698, Prva Gupčeva 18, 10360 Sesvete</izvorni_sadrzaj>
    <derivirana_varijabla naziv="DomainObject.Predmet.ProtustrankaWithAdressOIB_1">KOZINA PROMET d.o.o., OIB 66784800698, Prva Gupčeva 18, 10360 Sesvete</derivirana_varijabla>
  </DomainObject.Predmet.ProtustrankaWithAdressOIB>
  <DomainObject.Predmet.ProtustrankaNazivFormated>
    <izvorni_sadrzaj>KOZINA PROMET d.o.o.</izvorni_sadrzaj>
    <derivirana_varijabla naziv="DomainObject.Predmet.ProtustrankaNazivFormated_1">KOZINA PROMET d.o.o.</derivirana_varijabla>
  </DomainObject.Predmet.ProtustrankaNazivFormated>
  <DomainObject.Predmet.ProtustrankaNazivFormatedOIB>
    <izvorni_sadrzaj>KOZINA PROMET d.o.o., OIB 66784800698</izvorni_sadrzaj>
    <derivirana_varijabla naziv="DomainObject.Predmet.ProtustrankaNazivFormatedOIB_1">KOZINA PROMET d.o.o., OIB 66784800698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KOZINA PROMET d.o.o.</item>
    </izvorni_sadrzaj>
    <derivirana_varijabla naziv="DomainObject.Predmet.ProtuStrankaListFormated_1">
      <item>KOZINA PROMET d.o.o.</item>
    </derivirana_varijabla>
  </DomainObject.Predmet.ProtuStrankaListFormated>
  <DomainObject.Predmet.ProtuStrankaListFormatedOIB>
    <izvorni_sadrzaj>
      <item>KOZINA PROMET d.o.o., OIB 66784800698</item>
    </izvorni_sadrzaj>
    <derivirana_varijabla naziv="DomainObject.Predmet.ProtuStrankaListFormatedOIB_1">
      <item>KOZINA PROMET d.o.o., OIB 66784800698</item>
    </derivirana_varijabla>
  </DomainObject.Predmet.ProtuStrankaListFormatedOIB>
  <DomainObject.Predmet.ProtuStrankaListFormatedWithAdress>
    <izvorni_sadrzaj>
      <item>KOZINA PROMET d.o.o., Prva Gupčeva 18, 10360 Sesvete</item>
    </izvorni_sadrzaj>
    <derivirana_varijabla naziv="DomainObject.Predmet.ProtuStrankaListFormatedWithAdress_1">
      <item>KOZINA PROMET d.o.o., Prva Gupčeva 18, 10360 Sesvete</item>
    </derivirana_varijabla>
  </DomainObject.Predmet.ProtuStrankaListFormatedWithAdress>
  <DomainObject.Predmet.ProtuStrankaListFormatedWithAdressOIB>
    <izvorni_sadrzaj>
      <item>KOZINA PROMET d.o.o., OIB 66784800698, Prva Gupčeva 18, 10360 Sesvete</item>
    </izvorni_sadrzaj>
    <derivirana_varijabla naziv="DomainObject.Predmet.ProtuStrankaListFormatedWithAdressOIB_1">
      <item>KOZINA PROMET d.o.o., OIB 66784800698, Prva Gupčeva 18, 10360 Sesvete</item>
    </derivirana_varijabla>
  </DomainObject.Predmet.ProtuStrankaListFormatedWithAdressOIB>
  <DomainObject.Predmet.ProtuStrankaListNazivFormated>
    <izvorni_sadrzaj>
      <item>KOZINA PROMET d.o.o.</item>
    </izvorni_sadrzaj>
    <derivirana_varijabla naziv="DomainObject.Predmet.ProtuStrankaListNazivFormated_1">
      <item>KOZINA PROMET d.o.o.</item>
    </derivirana_varijabla>
  </DomainObject.Predmet.ProtuStrankaListNazivFormated>
  <DomainObject.Predmet.ProtuStrankaListNazivFormatedOIB>
    <izvorni_sadrzaj>
      <item>KOZINA PROMET d.o.o., OIB 66784800698</item>
    </izvorni_sadrzaj>
    <derivirana_varijabla naziv="DomainObject.Predmet.ProtuStrankaListNazivFormatedOIB_1">
      <item>KOZINA PROMET d.o.o., OIB 66784800698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studenog 2018.</izvorni_sadrzaj>
    <derivirana_varijabla naziv="DomainObject.Datum_1">22.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KOZINA PROMET d.o.o.</izvorni_sadrzaj>
    <derivirana_varijabla naziv="DomainObject.Predmet.ProtustrankaIDrugi_1">KOZINA PROMET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KOZINA PROMET d.o.o., OIB 66784800698, Prva Gupčeva 18, 10360 Sesvete</izvorni_sadrzaj>
    <derivirana_varijabla naziv="DomainObject.Predmet.ProtustrankaIDrugiAdressOIB_1">KOZINA PROMET d.o.o., OIB 66784800698, Prva Gupčeva 18,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KOZINA PROMET d.o.o.</item>
    </izvorni_sadrzaj>
    <derivirana_varijabla naziv="DomainObject.Predmet.SudioniciListNaziv_1">
      <item>FINA Regionalni centar Zagreb</item>
      <item>KOZINA PROMET d.o.o.</item>
    </derivirana_varijabla>
  </DomainObject.Predmet.SudioniciListNaziv>
  <DomainObject.Predmet.SudioniciListAdressOIB>
    <izvorni_sadrzaj>
      <item>FINA Regionalni centar Zagreb, OIB 85821130368, Trg svibanjskih žrtava 1995. br. 1,10000 Zagreb</item>
      <item>KOZINA PROMET d.o.o., OIB 66784800698, Prva Gupčeva 18,10360 Sesvete</item>
    </izvorni_sadrzaj>
    <derivirana_varijabla naziv="DomainObject.Predmet.SudioniciListAdressOIB_1">
      <item>FINA Regionalni centar Zagreb, OIB 85821130368, Trg svibanjskih žrtava 1995. br. 1,10000 Zagreb</item>
      <item>KOZINA PROMET d.o.o., OIB 66784800698, Prva Gupčeva 18,10360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66784800698</item>
    </izvorni_sadrzaj>
    <derivirana_varijabla naziv="DomainObject.Predmet.SudioniciListNazivOIB_1">
      <item>, OIB 85821130368</item>
      <item>, OIB 66784800698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916</properties:Words>
  <properties:Characters>5106</properties:Characters>
  <properties:Lines>135</properties:Lines>
  <properties:Paragraphs>48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2018-11-22T08:09:00Z</dcterms:created>
  <dc:creator>Unknown</dc:creator>
  <cp:lastModifiedBy>Valentina Delač</cp:lastModifiedBy>
  <cp:lastPrinted>2018-11-22T08:10:00Z</cp:lastPrinted>
  <dcterms:modified xmlns:xsi="http://www.w3.org/2001/XMLSchema-instance" xsi:type="dcterms:W3CDTF">2018-11-22T08:10:00Z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(KOZINA PROMET.docx)</vt:lpwstr>
  </prop:property>
  <prop:property name="CC_coloring" pid="4" fmtid="{D5CDD505-2E9C-101B-9397-08002B2CF9AE}">
    <vt:bool>false</vt:bool>
  </prop:property>
  <prop:property name="BrojStranica" pid="5" fmtid="{D5CDD505-2E9C-101B-9397-08002B2CF9AE}">
    <vt:i4>3</vt:i4>
  </prop:property>
</prop:Properties>
</file>