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2e67" w14:paraId="e672e67" w:rsidRDefault="000200D1" w:rsidP="000200D1" w:rsidR="000200D1">
      <w:pPr>
        <w:pStyle w:val="Tijeloteksta"/>
        <w15:collapsed w:val="false"/>
      </w:pPr>
      <w:bookmarkStart w:name="_GoBack" w:id="0"/>
      <w:bookmarkEnd w:id="0"/>
    </w:p>
    <w:p w:rsidRDefault="00334E90" w:rsidP="000200D1" w:rsidR="000200D1">
      <w:pPr>
        <w:pStyle w:val="Tijeloteksta"/>
        <w:jc w:val="right"/>
      </w:pPr>
      <w:r>
        <w:t>13 St-870/16-31</w:t>
      </w:r>
    </w:p>
    <w:p w:rsidRDefault="000200D1" w:rsidP="000200D1" w:rsidR="000200D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0D1" w:rsidP="000200D1" w:rsidR="000200D1" w:rsidRPr="00D21A2C"/>
    <w:p w:rsidRDefault="000200D1" w:rsidP="000200D1" w:rsidR="000200D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200D1" w:rsidP="00C009AF" w:rsidR="000200D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200D1" w:rsidP="004944BF" w:rsidR="000200D1">
      <w:pPr>
        <w:rPr>
          <w:sz w:val="22"/>
          <w:szCs w:val="22"/>
        </w:rPr>
      </w:pPr>
    </w:p>
    <w:p w:rsidRDefault="000200D1" w:rsidP="000200D1" w:rsidR="000200D1">
      <w:pPr>
        <w:pStyle w:val="Tijeloteksta"/>
        <w:jc w:val="center"/>
        <w:rPr>
          <w:bCs/>
        </w:rPr>
      </w:pPr>
      <w:r>
        <w:rPr>
          <w:bCs/>
        </w:rPr>
        <w:t>R E P U B L I K A   H R V A T S K A</w:t>
      </w:r>
    </w:p>
    <w:p w:rsidRDefault="000200D1" w:rsidP="00C009AF" w:rsidR="000200D1" w:rsidRPr="00C009AF">
      <w:pPr>
        <w:pStyle w:val="Tijeloteksta"/>
        <w:jc w:val="center"/>
        <w:rPr>
          <w:bCs/>
        </w:rPr>
      </w:pPr>
      <w:r>
        <w:rPr>
          <w:bCs/>
        </w:rPr>
        <w:t>R J E Š E N J E</w:t>
      </w:r>
    </w:p>
    <w:p w:rsidRDefault="00680B96" w:rsidP="000200D1" w:rsidR="00680B96">
      <w:pPr>
        <w:pStyle w:val="Tijeloteksta"/>
        <w:rPr>
          <w:b/>
          <w:bCs/>
        </w:rPr>
      </w:pPr>
    </w:p>
    <w:p w:rsidRDefault="000200D1" w:rsidP="000200D1" w:rsidR="000200D1">
      <w:pPr>
        <w:pStyle w:val="Tijeloteksta"/>
      </w:pPr>
      <w:r>
        <w:tab/>
        <w:t xml:space="preserve">Trgovački sud u Osijeku, po stečajnom sucu Jadranki Herman, u stečajnom postupku nad </w:t>
      </w:r>
      <w:r w:rsidR="000D3905">
        <w:t>dužnikom DRAVA d.d. za proizvodnju, trgovinu i usluge, u stečaju, Osijek, Stjepana Radića 15, MBS: 030010175, OIB: 75091025739</w:t>
      </w:r>
      <w:r>
        <w:t>,  dana</w:t>
      </w:r>
      <w:r w:rsidR="00F46DB9">
        <w:t xml:space="preserve"> 29. svibnja 2018.     </w:t>
      </w:r>
      <w:r w:rsidR="000D3905">
        <w:t xml:space="preserve"> </w:t>
      </w:r>
    </w:p>
    <w:p w:rsidRDefault="00680B96" w:rsidP="000200D1" w:rsidR="00680B96">
      <w:pPr>
        <w:pStyle w:val="Tijeloteksta"/>
      </w:pPr>
    </w:p>
    <w:p w:rsidRDefault="000200D1" w:rsidP="000200D1" w:rsidR="000200D1">
      <w:pPr>
        <w:pStyle w:val="Tijeloteksta"/>
        <w:jc w:val="center"/>
      </w:pPr>
      <w:r>
        <w:t>r i j e š i o   j e</w:t>
      </w:r>
    </w:p>
    <w:p w:rsidRDefault="00680B96" w:rsidP="00C4592F" w:rsidR="00680B96">
      <w:pPr>
        <w:pStyle w:val="Tijeloteksta"/>
        <w:rPr>
          <w:b/>
          <w:bCs/>
        </w:rPr>
      </w:pPr>
    </w:p>
    <w:p w:rsidRDefault="00984ABF" w:rsidP="00512F9A" w:rsidR="00680B96" w:rsidRPr="0045293B">
      <w:pPr>
        <w:pStyle w:val="Tijeloteksta"/>
        <w:ind w:left="708"/>
      </w:pPr>
      <w:r>
        <w:t xml:space="preserve">I </w:t>
      </w:r>
      <w:r>
        <w:tab/>
        <w:t>U s</w:t>
      </w:r>
      <w:r w:rsidR="00EE4F9C">
        <w:t>tečajnom postupku nad</w:t>
      </w:r>
      <w:r w:rsidR="000200D1">
        <w:t xml:space="preserve"> </w:t>
      </w:r>
      <w:r w:rsidR="000D3905">
        <w:t>dužnikom  DRAVA d.d. za proizvodnju, trgovinu i usluge, u stečaju, Osijek, Stjepana Radića 15, MBS: 030010175, OIB: 75091025739,  zakazu</w:t>
      </w:r>
      <w:r w:rsidRPr="0045293B">
        <w:t>je se Skupština vjerovnika, za dan</w:t>
      </w:r>
    </w:p>
    <w:p w:rsidRDefault="00F46DB9" w:rsidP="00512F9A" w:rsidR="00680B96" w:rsidRPr="00EE4F9C">
      <w:pPr>
        <w:pStyle w:val="Tijeloteksta"/>
        <w:jc w:val="center"/>
      </w:pPr>
      <w:r>
        <w:t xml:space="preserve">12. srpanj </w:t>
      </w:r>
      <w:r w:rsidR="000D3905">
        <w:t xml:space="preserve"> 2018. </w:t>
      </w:r>
      <w:r w:rsidR="000200D1">
        <w:t xml:space="preserve">  godine s početkom u 1</w:t>
      </w:r>
      <w:r>
        <w:t>1</w:t>
      </w:r>
      <w:r w:rsidR="000D3905">
        <w:t>,0</w:t>
      </w:r>
      <w:r w:rsidR="00984ABF" w:rsidRPr="00EE4F9C">
        <w:t>0 sati</w:t>
      </w:r>
    </w:p>
    <w:p w:rsidRDefault="00984ABF" w:rsidP="00680B96" w:rsidR="00984ABF">
      <w:pPr>
        <w:pStyle w:val="Tijeloteksta"/>
        <w:ind w:firstLine="708"/>
        <w:jc w:val="left"/>
      </w:pPr>
      <w:r>
        <w:t>u prostorijama Trgovačkog suda Osijek, Zag</w:t>
      </w:r>
      <w:r w:rsidR="00EE4F9C">
        <w:t>rebačka broj 2, soba broj 22/I,</w:t>
      </w:r>
    </w:p>
    <w:p w:rsidRDefault="001432C7" w:rsidP="000D3905" w:rsidR="001432C7">
      <w:pPr>
        <w:pStyle w:val="Tijeloteksta"/>
        <w:ind w:firstLine="708"/>
        <w:jc w:val="left"/>
      </w:pPr>
      <w:r>
        <w:t>sa sljedećim dnevnim redom:</w:t>
      </w:r>
      <w:r w:rsidR="000200D1">
        <w:t xml:space="preserve">                     </w:t>
      </w:r>
    </w:p>
    <w:p w:rsidRDefault="001432C7" w:rsidP="004944BF" w:rsidR="001432C7">
      <w:pPr>
        <w:pStyle w:val="Tijeloteksta"/>
        <w:numPr>
          <w:ilvl w:val="0"/>
          <w:numId w:val="4"/>
        </w:numPr>
      </w:pPr>
      <w:r>
        <w:t>Donošenje odluke o</w:t>
      </w:r>
      <w:r w:rsidR="000200D1">
        <w:t xml:space="preserve"> načinu unovčenja imovine u vlasništvu stečajnog dužnika, nekretnina</w:t>
      </w:r>
      <w:r w:rsidR="004944BF">
        <w:t xml:space="preserve">, </w:t>
      </w:r>
      <w:r w:rsidR="000200D1">
        <w:t xml:space="preserve"> koje nisu opterećene razlučnim pravom. </w:t>
      </w:r>
    </w:p>
    <w:p w:rsidRDefault="000D3905" w:rsidP="00C009AF" w:rsidR="00680B96">
      <w:pPr>
        <w:pStyle w:val="Tijeloteksta"/>
        <w:numPr>
          <w:ilvl w:val="0"/>
          <w:numId w:val="4"/>
        </w:numPr>
      </w:pPr>
      <w:r>
        <w:t>Razno.</w:t>
      </w: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680B96" w:rsidP="00C4592F" w:rsidR="00680B96">
      <w:pPr>
        <w:pStyle w:val="Tijeloteksta"/>
        <w:rPr>
          <w:b/>
        </w:rPr>
      </w:pPr>
    </w:p>
    <w:p w:rsidRDefault="004944BF" w:rsidP="00512F9A" w:rsidR="00F46DB9">
      <w:pPr>
        <w:pStyle w:val="Tijeloteksta"/>
        <w:ind w:firstLine="708"/>
      </w:pPr>
      <w:r>
        <w:t>Stečaj</w:t>
      </w:r>
      <w:r w:rsidR="00E07493">
        <w:t>na upraviteljica dužnika predložila je</w:t>
      </w:r>
      <w:r w:rsidR="0045293B">
        <w:t xml:space="preserve"> sazivanje Skupštine vjerovnika u stečajnom postupku nad</w:t>
      </w:r>
      <w:r w:rsidR="00E07493">
        <w:t xml:space="preserve"> dužnikom DRAVA d.d. za proizvodnju, trgovinu i usluge, u stečaju, Osijek, Stjepana Radića 15, i za istu Skupštinu predložila</w:t>
      </w:r>
      <w:r w:rsidR="0045293B">
        <w:t xml:space="preserve"> dnevni red.</w:t>
      </w:r>
    </w:p>
    <w:p w:rsidRDefault="00F46DB9" w:rsidP="00512F9A" w:rsidR="0069650A">
      <w:pPr>
        <w:pStyle w:val="Tijeloteksta"/>
        <w:ind w:firstLine="708"/>
      </w:pPr>
      <w:r>
        <w:t>Povodom pri</w:t>
      </w:r>
      <w:r w:rsidR="0069650A">
        <w:t>jedloga stečajne upraviteljice S</w:t>
      </w:r>
      <w:r>
        <w:t>kupština vjerovnika</w:t>
      </w:r>
      <w:r w:rsidR="0069650A">
        <w:t xml:space="preserve"> sazvana je za dan 23.1.20</w:t>
      </w:r>
      <w:r>
        <w:t>18. godine. Na Skupštini vjerovnika 23.1.2018. nije pristupio niti jedan vjerovnik stečajnog dužnika</w:t>
      </w:r>
      <w:r w:rsidR="0069650A">
        <w:t xml:space="preserve"> te ista nije održana.</w:t>
      </w:r>
    </w:p>
    <w:p w:rsidRDefault="0069650A" w:rsidP="00512F9A" w:rsidR="0045293B">
      <w:pPr>
        <w:pStyle w:val="Tijeloteksta"/>
        <w:ind w:firstLine="708"/>
      </w:pPr>
      <w:r>
        <w:t>Kako je u ovom stečajnom postupku potrebno da vjerovnici donesu odgovarajuće odluke o načinu unovčenja imovine</w:t>
      </w:r>
      <w:r w:rsidR="00C67A1A">
        <w:t xml:space="preserve"> u vlasništvu stečajnog dužnika, </w:t>
      </w:r>
      <w:r w:rsidR="00512F9A">
        <w:t>sazvana je nova Skupština vjerovnika, te je sukladno</w:t>
      </w:r>
      <w:r w:rsidR="0045293B">
        <w:t xml:space="preserve"> članku </w:t>
      </w:r>
      <w:r w:rsidR="00E07493">
        <w:t xml:space="preserve">104. </w:t>
      </w:r>
      <w:r w:rsidR="0045293B">
        <w:t xml:space="preserve"> stav 1</w:t>
      </w:r>
      <w:r w:rsidR="004944BF">
        <w:t>.</w:t>
      </w:r>
      <w:r w:rsidR="0045293B">
        <w:t xml:space="preserve"> točka 1</w:t>
      </w:r>
      <w:r w:rsidR="004944BF">
        <w:t>.</w:t>
      </w:r>
      <w:r w:rsidR="00E07493">
        <w:t xml:space="preserve"> u vezi s člankom 103.</w:t>
      </w:r>
      <w:r w:rsidR="004944BF">
        <w:t xml:space="preserve"> Stečajnog zakona (Narodne novine broj </w:t>
      </w:r>
      <w:r w:rsidR="00E07493">
        <w:t>75/15 i 104/17)</w:t>
      </w:r>
      <w:r w:rsidR="0045293B">
        <w:t>, riješeno</w:t>
      </w:r>
      <w:r w:rsidR="00C67A1A">
        <w:t xml:space="preserve"> </w:t>
      </w:r>
      <w:r w:rsidR="0045293B">
        <w:t xml:space="preserve"> kao u izreci. </w:t>
      </w:r>
    </w:p>
    <w:p w:rsidRDefault="00680B96" w:rsidP="0045293B" w:rsidR="00680B96">
      <w:pPr>
        <w:pStyle w:val="Tijeloteksta"/>
        <w:jc w:val="left"/>
      </w:pPr>
    </w:p>
    <w:p w:rsidRDefault="0045293B" w:rsidP="00512F9A" w:rsidR="00680B96">
      <w:pPr>
        <w:pStyle w:val="Tijeloteksta"/>
        <w:ind w:left="360"/>
        <w:jc w:val="center"/>
      </w:pPr>
      <w:r>
        <w:t>U Osijeku</w:t>
      </w:r>
      <w:r w:rsidR="00512F9A">
        <w:t xml:space="preserve"> 29. svibanj 2018.               </w:t>
      </w:r>
    </w:p>
    <w:p w:rsidRDefault="0045293B" w:rsidP="005E7644" w:rsidR="0045293B">
      <w:pPr>
        <w:pStyle w:val="Tijeloteksta"/>
        <w:jc w:val="left"/>
      </w:pPr>
      <w:r>
        <w:t>Zapisničar</w:t>
      </w:r>
    </w:p>
    <w:p w:rsidRDefault="0045293B" w:rsidP="005E7644" w:rsidR="00680B96">
      <w:pPr>
        <w:pStyle w:val="Tijeloteksta"/>
        <w:jc w:val="left"/>
      </w:pPr>
      <w:r>
        <w:t>Maja Kocijan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680B96" w:rsidP="0045293B" w:rsidR="00680B96">
      <w:pPr>
        <w:pStyle w:val="Tijeloteksta"/>
        <w:jc w:val="left"/>
      </w:pPr>
    </w:p>
    <w:p w:rsidRDefault="0045293B" w:rsidP="00680B96" w:rsidR="0045293B">
      <w:pPr>
        <w:pStyle w:val="Tijeloteksta"/>
        <w:jc w:val="left"/>
      </w:pPr>
      <w:r>
        <w:t>UPUTA O PRAVNOM LIJEKU:</w:t>
      </w:r>
    </w:p>
    <w:p w:rsidRDefault="0045293B" w:rsidP="0045293B" w:rsidR="0045293B">
      <w:pPr>
        <w:pStyle w:val="Tijeloteksta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E07493" w:rsidP="0045293B" w:rsidR="0045293B">
      <w:pPr>
        <w:pStyle w:val="Tijeloteksta"/>
        <w:numPr>
          <w:ilvl w:val="0"/>
          <w:numId w:val="3"/>
        </w:numPr>
        <w:jc w:val="left"/>
      </w:pPr>
      <w:r>
        <w:t xml:space="preserve">Stečajna upraviteljica </w:t>
      </w:r>
      <w:r w:rsidR="00C009AF">
        <w:t>Julka Bandić</w:t>
      </w:r>
    </w:p>
    <w:p w:rsidRDefault="004944BF" w:rsidP="0045293B" w:rsidR="004944BF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C009AF" w:rsidP="00512F9A" w:rsidR="00382D05" w:rsidRPr="00382D05">
      <w:pPr>
        <w:pStyle w:val="Tijeloteksta"/>
        <w:numPr>
          <w:ilvl w:val="0"/>
          <w:numId w:val="3"/>
        </w:numPr>
        <w:jc w:val="left"/>
      </w:pPr>
      <w:r>
        <w:t xml:space="preserve">roč. </w:t>
      </w:r>
      <w:r w:rsidR="00512F9A">
        <w:t>12/7</w:t>
      </w:r>
    </w:p>
    <w:sectPr w:rsidSect="00C009AF" w:rsidR="00382D05" w:rsidRPr="00382D05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D1"/>
    <w:rsid w:val="00035864"/>
    <w:rsid w:val="000535EA"/>
    <w:rsid w:val="00077C9D"/>
    <w:rsid w:val="00091B4B"/>
    <w:rsid w:val="000D0569"/>
    <w:rsid w:val="000D3905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34E90"/>
    <w:rsid w:val="00342079"/>
    <w:rsid w:val="003612A7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944BF"/>
    <w:rsid w:val="004A6F2C"/>
    <w:rsid w:val="004B490A"/>
    <w:rsid w:val="004C3969"/>
    <w:rsid w:val="004D5A26"/>
    <w:rsid w:val="004E466C"/>
    <w:rsid w:val="004F5FE8"/>
    <w:rsid w:val="00512F9A"/>
    <w:rsid w:val="00534964"/>
    <w:rsid w:val="0053545A"/>
    <w:rsid w:val="005437AE"/>
    <w:rsid w:val="00545793"/>
    <w:rsid w:val="00550133"/>
    <w:rsid w:val="00556098"/>
    <w:rsid w:val="005931E7"/>
    <w:rsid w:val="005B1166"/>
    <w:rsid w:val="005B59B6"/>
    <w:rsid w:val="005C01B9"/>
    <w:rsid w:val="005D2A79"/>
    <w:rsid w:val="005D7EC1"/>
    <w:rsid w:val="005E0CFB"/>
    <w:rsid w:val="005E7644"/>
    <w:rsid w:val="00613D0A"/>
    <w:rsid w:val="00632865"/>
    <w:rsid w:val="00633654"/>
    <w:rsid w:val="006372FF"/>
    <w:rsid w:val="00652724"/>
    <w:rsid w:val="00666402"/>
    <w:rsid w:val="00680B96"/>
    <w:rsid w:val="0069650A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E7376"/>
    <w:rsid w:val="00817C66"/>
    <w:rsid w:val="00860129"/>
    <w:rsid w:val="00875548"/>
    <w:rsid w:val="008A66B9"/>
    <w:rsid w:val="008C7029"/>
    <w:rsid w:val="008C7D09"/>
    <w:rsid w:val="00901EF5"/>
    <w:rsid w:val="00912CF5"/>
    <w:rsid w:val="00937840"/>
    <w:rsid w:val="009525D4"/>
    <w:rsid w:val="00980E4D"/>
    <w:rsid w:val="00984ABF"/>
    <w:rsid w:val="00994820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B178A3"/>
    <w:rsid w:val="00B24B41"/>
    <w:rsid w:val="00B82540"/>
    <w:rsid w:val="00B95B20"/>
    <w:rsid w:val="00BE33FF"/>
    <w:rsid w:val="00C009AF"/>
    <w:rsid w:val="00C2016D"/>
    <w:rsid w:val="00C255B2"/>
    <w:rsid w:val="00C4592F"/>
    <w:rsid w:val="00C67A1A"/>
    <w:rsid w:val="00CA01EF"/>
    <w:rsid w:val="00CE0EE4"/>
    <w:rsid w:val="00D212DB"/>
    <w:rsid w:val="00D23251"/>
    <w:rsid w:val="00D24D2F"/>
    <w:rsid w:val="00D64631"/>
    <w:rsid w:val="00D97782"/>
    <w:rsid w:val="00DA4636"/>
    <w:rsid w:val="00DE5F69"/>
    <w:rsid w:val="00E07493"/>
    <w:rsid w:val="00E23AF8"/>
    <w:rsid w:val="00E427A9"/>
    <w:rsid w:val="00E60C19"/>
    <w:rsid w:val="00E87016"/>
    <w:rsid w:val="00E96356"/>
    <w:rsid w:val="00EA028A"/>
    <w:rsid w:val="00EC0019"/>
    <w:rsid w:val="00ED4C16"/>
    <w:rsid w:val="00EE4F9C"/>
    <w:rsid w:val="00F040DB"/>
    <w:rsid w:val="00F46DB9"/>
    <w:rsid w:val="00F46E60"/>
    <w:rsid w:val="00F6215D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0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0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St-870/2016-31</izvorni_sadrzaj>
    <derivirana_varijabla naziv="DomainObject.Oznaka_1">St-870/2016-31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DRAVA d.d. za proizvodnju, trgovinu i usluge</izvorni_sadrzaj>
    <derivirana_varijabla naziv="DomainObject.Predmet.ProtustrankaFormated_1">  DRAVA d.d. za proizvodnju, trgovinu i usluge</derivirana_varijabla>
  </DomainObject.Predmet.ProtustrankaFormated>
  <DomainObject.Predmet.ProtustrankaFormatedOIB>
    <izvorni_sadrzaj>  DRAVA d.d. za proizvodnju, trgovinu i usluge, OIB 75091025739</izvorni_sadrzaj>
    <derivirana_varijabla naziv="DomainObject.Predmet.ProtustrankaFormatedOIB_1">  DRAVA d.d. za proizvodnju, trgovinu i usluge, OIB 75091025739</derivirana_varijabla>
  </DomainObject.Predmet.ProtustrankaFormatedOIB>
  <DomainObject.Predmet.ProtustrankaFormatedWithAdress>
    <izvorni_sadrzaj> DRAVA d.d. za proizvodnju, trgovinu i usluge, Stjepana Radića 15, 31000 Osijek</izvorni_sadrzaj>
    <derivirana_varijabla naziv="DomainObject.Predmet.ProtustrankaFormatedWithAdress_1"> DRAVA d.d. za proizvodnju, trgovinu i usluge, Stjepana Radića 15, 31000 Osijek</derivirana_varijabla>
  </DomainObject.Predmet.ProtustrankaFormatedWithAdress>
  <DomainObject.Predmet.ProtustrankaFormatedWithAdressOIB>
    <izvorni_sadrzaj> DRAVA d.d. za proizvodnju, trgovinu i usluge, OIB 75091025739, Stjepana Radića 15, 31000 Osijek</izvorni_sadrzaj>
    <derivirana_varijabla naziv="DomainObject.Predmet.ProtustrankaFormatedWithAdressOIB_1"> DRAVA d.d. za proizvodnju, trgovinu i usluge, OIB 75091025739, Stjepana Radića 15, 31000 Osijek</derivirana_varijabla>
  </DomainObject.Predmet.ProtustrankaFormatedWithAdressOIB>
  <DomainObject.Predmet.ProtustrankaWithAdress>
    <izvorni_sadrzaj>DRAVA d.d. za proizvodnju, trgovinu i usluge Stjepana Radića 15, 31000 Osijek</izvorni_sadrzaj>
    <derivirana_varijabla naziv="DomainObject.Predmet.ProtustrankaWithAdress_1">DRAVA d.d. za proizvodnju, trgovinu i usluge Stjepana Radića 15, 31000 Osijek</derivirana_varijabla>
  </DomainObject.Predmet.ProtustrankaWithAdress>
  <DomainObject.Predmet.ProtustrankaWithAdressOIB>
    <izvorni_sadrzaj>DRAVA d.d. za proizvodnju, trgovinu i usluge, OIB 75091025739, Stjepana Radića 15, 31000 Osijek</izvorni_sadrzaj>
    <derivirana_varijabla naziv="DomainObject.Predmet.ProtustrankaWithAdressOIB_1">DRAVA d.d. za proizvodnju, trgovinu i usluge, OIB 75091025739, Stjepana Radića 15, 31000 Osijek</derivirana_varijabla>
  </DomainObject.Predmet.ProtustrankaWithAdressOIB>
  <DomainObject.Predmet.ProtustrankaNazivFormated>
    <izvorni_sadrzaj>DRAVA d.d. za proizvodnju, trgovinu i usluge</izvorni_sadrzaj>
    <derivirana_varijabla naziv="DomainObject.Predmet.ProtustrankaNazivFormated_1">DRAVA d.d. za proizvodnju, trgovinu i usluge</derivirana_varijabla>
  </DomainObject.Predmet.ProtustrankaNazivFormated>
  <DomainObject.Predmet.ProtustrankaNazivFormatedOIB>
    <izvorni_sadrzaj>DRAVA d.d. za proizvodnju, trgovinu i usluge, OIB 75091025739</izvorni_sadrzaj>
    <derivirana_varijabla naziv="DomainObject.Predmet.ProtustrankaNazivFormatedOIB_1">DRAVA d.d. za proizvodnju, trgovinu i usluge, OIB 75091025739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DRAVA d.d. za proizvodnju, trgovinu i usluge</item>
    </izvorni_sadrzaj>
    <derivirana_varijabla naziv="DomainObject.Predmet.ProtuStrankaListFormated_1">
      <item>DRAVA d.d. za proizvodnju, trgovinu i usluge</item>
    </derivirana_varijabla>
  </DomainObject.Predmet.ProtuStrankaListFormated>
  <DomainObject.Predmet.ProtuStrankaListFormatedOIB>
    <izvorni_sadrzaj>
      <item>DRAVA d.d. za proizvodnju, trgovinu i usluge, OIB 75091025739</item>
    </izvorni_sadrzaj>
    <derivirana_varijabla naziv="DomainObject.Predmet.ProtuStrankaListFormatedOIB_1">
      <item>DRAVA d.d. za proizvodnju, trgovinu i usluge, OIB 75091025739</item>
    </derivirana_varijabla>
  </DomainObject.Predmet.ProtuStrankaListFormatedOIB>
  <DomainObject.Predmet.ProtuStrankaListFormatedWithAdress>
    <izvorni_sadrzaj>
      <item>DRAVA d.d. za proizvodnju, trgovinu i usluge, Stjepana Radića 15, 31000 Osijek</item>
    </izvorni_sadrzaj>
    <derivirana_varijabla naziv="DomainObject.Predmet.ProtuStrankaListFormatedWithAdress_1">
      <item>DRAVA d.d. za proizvodnju, trgovinu i usluge, Stjepana Radića 15, 31000 Osijek</item>
    </derivirana_varijabla>
  </DomainObject.Predmet.ProtuStrankaListFormatedWithAdress>
  <DomainObject.Predmet.ProtuStrankaListFormatedWithAdressOIB>
    <izvorni_sadrzaj>
      <item>DRAVA d.d. za proizvodnju, trgovinu i usluge, OIB 75091025739, Stjepana Radića 15, 31000 Osijek</item>
    </izvorni_sadrzaj>
    <derivirana_varijabla naziv="DomainObject.Predmet.ProtuStrankaListFormatedWithAdressOIB_1">
      <item>DRAVA d.d. za proizvodnju, trgovinu i usluge, OIB 75091025739, Stjepana Radića 15, 31000 Osijek</item>
    </derivirana_varijabla>
  </DomainObject.Predmet.ProtuStrankaListFormatedWithAdressOIB>
  <DomainObject.Predmet.ProtuStrankaListNazivFormated>
    <izvorni_sadrzaj>
      <item>DRAVA d.d. za proizvodnju, trgovinu i usluge</item>
    </izvorni_sadrzaj>
    <derivirana_varijabla naziv="DomainObject.Predmet.ProtuStrankaListNazivFormated_1">
      <item>DRAVA d.d. za proizvodnju, trgovinu i usluge</item>
    </derivirana_varijabla>
  </DomainObject.Predmet.ProtuStrankaListNazivFormated>
  <DomainObject.Predmet.ProtuStrankaListNazivFormatedOIB>
    <izvorni_sadrzaj>
      <item>DRAVA d.d. za proizvodnju, trgovinu i usluge, OIB 75091025739</item>
    </izvorni_sadrzaj>
    <derivirana_varijabla naziv="DomainObject.Predmet.ProtuStrankaListNazivFormatedOIB_1">
      <item>DRAVA d.d. za proizvodnju, trgovinu i usluge, OIB 75091025739</item>
    </derivirana_varijabla>
  </DomainObject.Predmet.ProtuStrankaListNazivFormatedOIB>
  <DomainObject.Predmet.OstaliListFormated>
    <izvorni_sadrzaj>
      <item>ŽDO GUO OSIJEK</item>
      <item>Snježana Alerić</item>
      <item>Julka Bandić</item>
    </izvorni_sadrzaj>
    <derivirana_varijabla naziv="DomainObject.Predmet.OstaliListFormated_1">
      <item>ŽDO GUO OSIJEK</item>
      <item>Snježana Alerić</item>
      <item>Julka Bandić</item>
    </derivirana_varijabla>
  </DomainObject.Predmet.OstaliListFormated>
  <DomainObject.Predmet.OstaliListFormatedOIB>
    <izvorni_sadrzaj>
      <item>ŽDO GUO OSIJEK, OIB 61379160880</item>
      <item>Snježana Alerić, OIB 11184860259</item>
      <item>Julka Bandić, OIB 04946287686</item>
    </izvorni_sadrzaj>
    <derivirana_varijabla naziv="DomainObject.Predmet.OstaliListFormatedOIB_1">
      <item>ŽDO GUO OSIJEK, OIB 61379160880</item>
      <item>Snježana Alerić, OIB 11184860259</item>
      <item>Julka Bandić, OIB 04946287686</item>
    </derivirana_varijabla>
  </DomainObject.Predmet.OstaliListFormatedOIB>
  <DomainObject.Predmet.OstaliListFormatedWithAdress>
    <izvorni_sadrzaj>
      <item>ŽDO GUO OSIJEK</item>
      <item>Snježana Alerić, Ulica Šándora Petöfia 206d, 31000 Osijek</item>
      <item>Julka Bandić, Ilirska 11, 31000 Osijek</item>
    </izvorni_sadrzaj>
    <derivirana_varijabla naziv="DomainObject.Predmet.OstaliListFormatedWithAdress_1">
      <item>ŽDO GUO OSIJEK</item>
      <item>Snježana Alerić, Ulica Šándora Petöfia 206d, 31000 Osijek</item>
      <item>Julka Bandić, Ilirska 11, 31000 Osijek</item>
    </derivirana_varijabla>
  </DomainObject.Predmet.OstaliListFormatedWithAdress>
  <DomainObject.Predmet.OstaliListFormatedWithAdressOIB>
    <izvorni_sadrzaj>
      <item>ŽDO GUO OSIJEK, OIB 61379160880</item>
      <item>Snježana Alerić, OIB 11184860259, Ulica Šándora Petöfia 206d, 31000 Osijek</item>
      <item>Julka Bandić, OIB 04946287686, Ilirska 11, 31000 Osijek</item>
    </izvorni_sadrzaj>
    <derivirana_varijabla naziv="DomainObject.Predmet.OstaliListFormatedWithAdressOIB_1">
      <item>ŽDO GUO OSIJEK, OIB 61379160880</item>
      <item>Snježana Alerić, OIB 11184860259, Ulica Šándora Petöfia 206d, 31000 Osijek</item>
      <item>Julka Bandić, OIB 04946287686, Ilirska 11, 31000 Osijek</item>
    </derivirana_varijabla>
  </DomainObject.Predmet.OstaliListFormatedWithAdressOIB>
  <DomainObject.Predmet.OstaliListNazivFormated>
    <izvorni_sadrzaj>
      <item>ŽDO GUO OSIJEK</item>
      <item>Snježana Alerić</item>
      <item>Julka Bandić</item>
    </izvorni_sadrzaj>
    <derivirana_varijabla naziv="DomainObject.Predmet.OstaliListNazivFormated_1">
      <item>ŽDO GUO OSIJEK</item>
      <item>Snježana Alerić</item>
      <item>Julka Bandić</item>
    </derivirana_varijabla>
  </DomainObject.Predmet.OstaliListNazivFormated>
  <DomainObject.Predmet.OstaliListNazivFormatedOIB>
    <izvorni_sadrzaj>
      <item>ŽDO GUO OSIJEK, OIB 61379160880</item>
      <item>Snježana Alerić, OIB 11184860259</item>
      <item>Julka Bandić, OIB 04946287686</item>
    </izvorni_sadrzaj>
    <derivirana_varijabla naziv="DomainObject.Predmet.OstaliListNazivFormatedOIB_1">
      <item>ŽDO GUO OSIJEK, OIB 61379160880</item>
      <item>Snježana Alerić, OIB 11184860259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St-870/2016-31</izvorni_sadrzaj>
    <derivirana_varijabla naziv="DomainObject.PoslovniBrojDokumenta_1">St-870/2016-31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DRAVA d.d. za proizvodnju, trgovinu i usluge</izvorni_sadrzaj>
    <derivirana_varijabla naziv="DomainObject.Predmet.ProtustrankaIDrugi_1">DRAVA d.d.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DRAVA d.d. za proizvodnju, trgovinu i usluge, OIB 75091025739, Stjepana Radića 15, 31000 Osijek</izvorni_sadrzaj>
    <derivirana_varijabla naziv="DomainObject.Predmet.ProtustrankaIDrugiAdressOIB_1">DRAVA d.d. za proizvodnju, trgovinu i usluge, OIB 75091025739, Stjepana Radića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DRAVA d.d. za proizvodnju, trgovinu i usluge</item>
      <item>ŽDO GUO OSIJEK</item>
      <item>Snježana Alerić</item>
      <item>Julka Bandić</item>
    </izvorni_sadrzaj>
    <derivirana_varijabla naziv="DomainObject.Predmet.SudioniciListNaziv_1">
      <item>FINA RC OSIJEK</item>
      <item>DRAVA d.d. za proizvodnju, trgovinu i usluge</item>
      <item>ŽDO GUO OSIJEK</item>
      <item>Snježana Alerić</item>
      <item>Julka Bandić</item>
    </derivirana_varijabla>
  </DomainObject.Predmet.SudioniciListNaziv>
  <DomainObject.Predmet.SudioniciListAdressOIB>
    <izvorni_sadrzaj>
      <item>FINA RC OSIJEK, OIB 85821130368</item>
      <item>DRAVA d.d. za proizvodnju, trgovinu i usluge, OIB 75091025739, Stjepana Radića 15,31000 Osijek</item>
      <item>ŽDO GUO OSIJEK, OIB 61379160880</item>
      <item>Snježana Alerić, OIB 11184860259, Ulica Šándora Petöfia 206d,31000 Osijek</item>
      <item>Julka Bandić, OIB 04946287686, Ilirska 11,31000 Osijek</item>
    </izvorni_sadrzaj>
    <derivirana_varijabla naziv="DomainObject.Predmet.SudioniciListAdressOIB_1">
      <item>FINA RC OSIJEK, OIB 85821130368</item>
      <item>DRAVA d.d. za proizvodnju, trgovinu i usluge, OIB 75091025739, Stjepana Radića 15,31000 Osijek</item>
      <item>ŽDO GUO OSIJEK, OIB 61379160880</item>
      <item>Snježana Alerić, OIB 11184860259, Ulica Šándora Petöfia 206d,31000 Osijek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75091025739</item>
      <item>, OIB 61379160880</item>
      <item>, OIB 11184860259</item>
      <item>, OIB 04946287686</item>
    </izvorni_sadrzaj>
    <derivirana_varijabla naziv="DomainObject.Predmet.SudioniciListNazivOIB_1">
      <item>, OIB 85821130368</item>
      <item>, OIB 75091025739</item>
      <item>, OIB 61379160880</item>
      <item>, OIB 11184860259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8D86E-A3E6-459B-A0E6-AEB8E43C9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1604</properties:Characters>
  <properties:Lines>51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2018-05-29T08:00:00Z</dcterms:created>
  <dc:creator>Korisnik</dc:creator>
  <cp:lastModifiedBy>Maja Kocijan</cp:lastModifiedBy>
  <cp:lastPrinted>2018-05-29T08:00:00Z</cp:lastPrinted>
  <dcterms:modified xmlns:xsi="http://www.w3.org/2001/XMLSchema-instance" xsi:type="dcterms:W3CDTF">2018-05-29T08:37:00Z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St-870/2016-31 / Odluka - Rješenje - sazivanje skupštine vjerovnika (Rj.-saziva_se_Skupština_vjerovnika_II.-saziva_se_skupština_vjerovnika_ii)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