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339c69" w14:paraId="e339c69" w:rsidRDefault="00A97F50" w:rsidP="00A97F50" w:rsidR="00A97F50">
      <w:pPr>
        <w:pStyle w:val="Tijeloteksta"/>
        <w:jc w:val="both"/>
        <w:outlineLvl w:val="0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  <w:r>
        <w:rPr>
          <w:rFonts w:cs="Times New Roman" w:hAnsi="Times New Roman" w:ascii="Times New Roman"/>
          <w:noProof/>
          <w:sz w:val="24"/>
        </w:rPr>
        <w:t xml:space="preserve">     </w:t>
      </w:r>
      <w:r w:rsidR="00216266">
        <w:rPr>
          <w:rFonts w:cs="Times New Roman" w:hAnsi="Times New Roman" w:ascii="Times New Roman"/>
          <w:noProof/>
          <w:sz w:val="24"/>
        </w:rPr>
        <w:t xml:space="preserve">          </w:t>
      </w:r>
      <w:r>
        <w:rPr>
          <w:rFonts w:cs="Times New Roman" w:hAnsi="Times New Roman" w:ascii="Times New Roman"/>
          <w:noProof/>
          <w:sz w:val="24"/>
        </w:rPr>
        <w:t xml:space="preserve">   </w:t>
      </w:r>
      <w:r>
        <w:rPr>
          <w:rFonts w:cs="Times New Roman" w:hAnsi="Times New Roman" w:ascii="Times New Roman"/>
          <w:noProof/>
          <w:sz w:val="24"/>
        </w:rPr>
        <w:drawing>
          <wp:inline distR="0" distL="0" distB="0" distT="0">
            <wp:extent cy="716890" cx="537314"/>
            <wp:effectExtent b="762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060" cx="5374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16266" w:rsidP="00216266" w:rsidR="00A97F50">
      <w:pPr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="00A97F50">
        <w:rPr>
          <w:sz w:val="24"/>
          <w:szCs w:val="24"/>
        </w:rPr>
        <w:t>REPUBLIKA HRVATSKA</w:t>
      </w:r>
    </w:p>
    <w:p w:rsidRDefault="00A97F50" w:rsidP="00A97F50" w:rsidR="00A97F50">
      <w:pPr>
        <w:rPr>
          <w:sz w:val="24"/>
          <w:szCs w:val="24"/>
        </w:rPr>
      </w:pPr>
      <w:r>
        <w:rPr>
          <w:sz w:val="24"/>
          <w:szCs w:val="24"/>
        </w:rPr>
        <w:t xml:space="preserve">TRGOVAČKI SUD U ZAGREBU                                 </w:t>
      </w:r>
      <w:r w:rsidR="00391D1F">
        <w:rPr>
          <w:sz w:val="24"/>
          <w:szCs w:val="24"/>
        </w:rPr>
        <w:t xml:space="preserve">                               </w:t>
      </w:r>
      <w:r>
        <w:rPr>
          <w:sz w:val="24"/>
          <w:szCs w:val="24"/>
        </w:rPr>
        <w:t xml:space="preserve"> 20. St-</w:t>
      </w:r>
      <w:r w:rsidR="00616305">
        <w:rPr>
          <w:sz w:val="24"/>
          <w:szCs w:val="24"/>
        </w:rPr>
        <w:t>5778</w:t>
      </w:r>
      <w:r w:rsidR="00216266">
        <w:rPr>
          <w:sz w:val="24"/>
          <w:szCs w:val="24"/>
        </w:rPr>
        <w:t>/16</w:t>
      </w:r>
      <w:r w:rsidR="00391D1F">
        <w:rPr>
          <w:sz w:val="24"/>
          <w:szCs w:val="24"/>
        </w:rPr>
        <w:t>-47</w:t>
      </w:r>
    </w:p>
    <w:p w:rsidRDefault="00A97F50" w:rsidP="00216266" w:rsidR="00A97F50">
      <w:pPr>
        <w:ind w:firstLine="708"/>
        <w:rPr>
          <w:sz w:val="24"/>
          <w:szCs w:val="24"/>
        </w:rPr>
      </w:pPr>
      <w:r>
        <w:rPr>
          <w:sz w:val="24"/>
          <w:szCs w:val="24"/>
        </w:rPr>
        <w:t>Amruševa 2/II</w:t>
      </w:r>
    </w:p>
    <w:p w:rsidRDefault="00A97F50" w:rsidP="00A97F50" w:rsidR="00A97F50">
      <w:pPr>
        <w:rPr>
          <w:sz w:val="24"/>
          <w:szCs w:val="24"/>
        </w:rPr>
      </w:pPr>
    </w:p>
    <w:p w:rsidRDefault="00A97F50" w:rsidP="00A97F50" w:rsidR="00A97F50">
      <w:pPr>
        <w:jc w:val="center"/>
        <w:rPr>
          <w:sz w:val="24"/>
          <w:szCs w:val="24"/>
        </w:rPr>
      </w:pPr>
      <w:r>
        <w:rPr>
          <w:sz w:val="24"/>
          <w:szCs w:val="24"/>
        </w:rPr>
        <w:t>R E P U B L I K A   H R V A T S K A</w:t>
      </w:r>
    </w:p>
    <w:p w:rsidRDefault="00A97F50" w:rsidP="00A97F50" w:rsidR="00A97F50">
      <w:pPr>
        <w:jc w:val="center"/>
        <w:rPr>
          <w:sz w:val="24"/>
          <w:szCs w:val="24"/>
        </w:rPr>
      </w:pPr>
    </w:p>
    <w:p w:rsidRDefault="00A97F50" w:rsidP="00A97F50" w:rsidR="00A97F50">
      <w:pPr>
        <w:jc w:val="center"/>
        <w:rPr>
          <w:sz w:val="24"/>
          <w:szCs w:val="24"/>
        </w:rPr>
      </w:pPr>
      <w:r>
        <w:rPr>
          <w:sz w:val="24"/>
          <w:szCs w:val="24"/>
        </w:rPr>
        <w:t>R J E Š E NJ E</w:t>
      </w:r>
    </w:p>
    <w:p w:rsidRDefault="00A97F50" w:rsidP="00A97F50" w:rsidR="00A97F50">
      <w:pPr>
        <w:ind w:firstLine="720"/>
        <w:jc w:val="both"/>
        <w:rPr>
          <w:sz w:val="24"/>
          <w:szCs w:val="24"/>
        </w:rPr>
      </w:pPr>
    </w:p>
    <w:p w:rsidRDefault="00A97F50" w:rsidP="00A97F50" w:rsidR="00A97F50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TRGOVAČKI SUD U ZAGREBU, po sucu pojedincu Luciji Butigan, u stečajnom postupku </w:t>
      </w:r>
      <w:r w:rsidR="00A90222">
        <w:rPr>
          <w:sz w:val="24"/>
          <w:szCs w:val="24"/>
        </w:rPr>
        <w:t xml:space="preserve">nad stečajnim dužnikom </w:t>
      </w:r>
      <w:r w:rsidR="00616305" w:rsidRPr="00616305">
        <w:rPr>
          <w:sz w:val="24"/>
          <w:szCs w:val="24"/>
        </w:rPr>
        <w:t>AGRO-KOP društvo s ograničenom odgovornošću za proizvodnju, trgovinu i usluge  u stečaju, Josipdol (Općina Josipdol), Oštarije, Mihaljevići 148/A,OIB 43575037372</w:t>
      </w:r>
      <w:r w:rsidR="000E2C35">
        <w:rPr>
          <w:sz w:val="24"/>
          <w:szCs w:val="24"/>
        </w:rPr>
        <w:t xml:space="preserve">, dana </w:t>
      </w:r>
      <w:r w:rsidR="00616305">
        <w:rPr>
          <w:sz w:val="24"/>
          <w:szCs w:val="24"/>
        </w:rPr>
        <w:t>17</w:t>
      </w:r>
      <w:r w:rsidRPr="003E054A">
        <w:rPr>
          <w:sz w:val="24"/>
          <w:szCs w:val="24"/>
        </w:rPr>
        <w:t xml:space="preserve">. </w:t>
      </w:r>
      <w:r w:rsidR="00616305">
        <w:rPr>
          <w:sz w:val="24"/>
          <w:szCs w:val="24"/>
        </w:rPr>
        <w:t>svibnja</w:t>
      </w:r>
      <w:r w:rsidR="00350630" w:rsidRPr="003E054A">
        <w:rPr>
          <w:sz w:val="24"/>
          <w:szCs w:val="24"/>
        </w:rPr>
        <w:t xml:space="preserve"> 2019</w:t>
      </w:r>
      <w:r w:rsidRPr="003E054A">
        <w:rPr>
          <w:sz w:val="24"/>
          <w:szCs w:val="24"/>
        </w:rPr>
        <w:t>.</w:t>
      </w:r>
      <w:r w:rsidRPr="003E054A">
        <w:rPr>
          <w:sz w:val="24"/>
          <w:szCs w:val="24"/>
          <w:lang w:val="pt-BR"/>
        </w:rPr>
        <w:t xml:space="preserve"> </w:t>
      </w:r>
      <w:r w:rsidR="00C575A6" w:rsidRPr="003E054A">
        <w:rPr>
          <w:sz w:val="24"/>
          <w:szCs w:val="24"/>
          <w:lang w:val="pt-BR"/>
        </w:rPr>
        <w:t>godine</w:t>
      </w:r>
    </w:p>
    <w:p w:rsidRDefault="00A97F50" w:rsidP="00A97F50" w:rsidR="00A97F50">
      <w:pPr>
        <w:ind w:firstLine="720"/>
        <w:jc w:val="both"/>
        <w:rPr>
          <w:sz w:val="24"/>
          <w:szCs w:val="24"/>
          <w:lang w:val="pt-BR"/>
        </w:rPr>
      </w:pPr>
    </w:p>
    <w:p w:rsidRDefault="00A97F50" w:rsidP="00A97F50" w:rsidR="00A97F50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i j e š i o    j e </w:t>
      </w:r>
    </w:p>
    <w:p w:rsidRDefault="00A97F50" w:rsidP="00A97F50" w:rsidR="00A97F50">
      <w:pPr>
        <w:jc w:val="center"/>
        <w:rPr>
          <w:sz w:val="24"/>
          <w:szCs w:val="24"/>
        </w:rPr>
      </w:pPr>
    </w:p>
    <w:p w:rsidRDefault="00A97F50" w:rsidP="00A97F50" w:rsidR="00A97F50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Određuje se ročište vjerovnika na kojem će se ispitati prijavljene tražbine (ispitno </w:t>
      </w:r>
      <w:r w:rsidR="00B4118A">
        <w:rPr>
          <w:sz w:val="24"/>
          <w:szCs w:val="24"/>
        </w:rPr>
        <w:t>ročište)</w:t>
      </w:r>
      <w:r w:rsidR="00A90222">
        <w:rPr>
          <w:sz w:val="24"/>
          <w:szCs w:val="24"/>
        </w:rPr>
        <w:t xml:space="preserve"> za dan </w:t>
      </w:r>
      <w:r w:rsidR="00616305">
        <w:rPr>
          <w:b/>
          <w:sz w:val="24"/>
          <w:szCs w:val="24"/>
          <w:u w:val="single"/>
        </w:rPr>
        <w:t>4</w:t>
      </w:r>
      <w:r w:rsidR="00C575A6" w:rsidRPr="003E054A">
        <w:rPr>
          <w:b/>
          <w:sz w:val="24"/>
          <w:szCs w:val="24"/>
          <w:u w:val="single"/>
        </w:rPr>
        <w:t xml:space="preserve">. </w:t>
      </w:r>
      <w:r w:rsidR="003E054A">
        <w:rPr>
          <w:b/>
          <w:sz w:val="24"/>
          <w:szCs w:val="24"/>
          <w:u w:val="single"/>
        </w:rPr>
        <w:t>lipnja</w:t>
      </w:r>
      <w:r w:rsidR="00350630" w:rsidRPr="003E054A">
        <w:rPr>
          <w:b/>
          <w:sz w:val="24"/>
          <w:szCs w:val="24"/>
          <w:u w:val="single"/>
        </w:rPr>
        <w:t xml:space="preserve"> 2019</w:t>
      </w:r>
      <w:r w:rsidR="00B4118A">
        <w:rPr>
          <w:b/>
          <w:sz w:val="24"/>
          <w:szCs w:val="24"/>
          <w:u w:val="single"/>
        </w:rPr>
        <w:t>. godine u 09:30</w:t>
      </w:r>
      <w:r w:rsidRPr="003E054A">
        <w:rPr>
          <w:sz w:val="24"/>
          <w:szCs w:val="24"/>
        </w:rPr>
        <w:t xml:space="preserve"> sati </w:t>
      </w:r>
      <w:r>
        <w:rPr>
          <w:sz w:val="24"/>
          <w:szCs w:val="24"/>
        </w:rPr>
        <w:t>u zgradi Trgovačkog suda u Zagrebu, Za</w:t>
      </w:r>
      <w:r w:rsidR="00D541F6">
        <w:rPr>
          <w:sz w:val="24"/>
          <w:szCs w:val="24"/>
        </w:rPr>
        <w:t>greb, Petrinjska 8, soba  br. 91</w:t>
      </w:r>
      <w:r>
        <w:rPr>
          <w:sz w:val="24"/>
          <w:szCs w:val="24"/>
        </w:rPr>
        <w:t>/2 (ulična zgrada).</w:t>
      </w:r>
    </w:p>
    <w:p w:rsidRDefault="00616305" w:rsidP="00616305" w:rsidR="00616305">
      <w:pPr>
        <w:ind w:left="720"/>
        <w:jc w:val="both"/>
        <w:rPr>
          <w:sz w:val="24"/>
          <w:szCs w:val="24"/>
        </w:rPr>
      </w:pPr>
    </w:p>
    <w:p w:rsidRDefault="00A97F50" w:rsidP="00A97F50" w:rsidR="00A97F50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Skupština vjerovnika (izvještajno ročište) na kojoj će se na temelju izvješća stečajnog upravitelja  odlučivati o daljnjem tijeku stečajn</w:t>
      </w:r>
      <w:r w:rsidR="00D541F6">
        <w:rPr>
          <w:sz w:val="24"/>
          <w:szCs w:val="24"/>
        </w:rPr>
        <w:t>o</w:t>
      </w:r>
      <w:r w:rsidR="00A90222">
        <w:rPr>
          <w:sz w:val="24"/>
          <w:szCs w:val="24"/>
        </w:rPr>
        <w:t xml:space="preserve">g postupka određuje se </w:t>
      </w:r>
      <w:r w:rsidR="002E5A80">
        <w:rPr>
          <w:sz w:val="24"/>
          <w:szCs w:val="24"/>
        </w:rPr>
        <w:t xml:space="preserve">za isti dan i na istom mjestu u </w:t>
      </w:r>
      <w:r w:rsidR="00B4118A">
        <w:rPr>
          <w:b/>
          <w:sz w:val="24"/>
          <w:szCs w:val="24"/>
          <w:u w:val="single"/>
        </w:rPr>
        <w:t>09,4</w:t>
      </w:r>
      <w:r w:rsidR="00EA2B3D" w:rsidRPr="00EA2B3D">
        <w:rPr>
          <w:b/>
          <w:sz w:val="24"/>
          <w:szCs w:val="24"/>
          <w:u w:val="single"/>
        </w:rPr>
        <w:t>5</w:t>
      </w:r>
      <w:r w:rsidR="00EA2B3D">
        <w:rPr>
          <w:sz w:val="24"/>
          <w:szCs w:val="24"/>
        </w:rPr>
        <w:t xml:space="preserve"> </w:t>
      </w:r>
      <w:r w:rsidR="002E5A80">
        <w:rPr>
          <w:sz w:val="24"/>
          <w:szCs w:val="24"/>
        </w:rPr>
        <w:t>sati.</w:t>
      </w:r>
    </w:p>
    <w:p w:rsidRDefault="00A97F50" w:rsidP="00A97F50" w:rsidR="00A97F50">
      <w:pPr>
        <w:jc w:val="both"/>
        <w:rPr>
          <w:sz w:val="24"/>
          <w:szCs w:val="24"/>
        </w:rPr>
      </w:pPr>
    </w:p>
    <w:p w:rsidRDefault="00A90222" w:rsidP="00A97F50" w:rsidR="00A97F50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Zagrebu, </w:t>
      </w:r>
      <w:r w:rsidR="00B4118A">
        <w:rPr>
          <w:sz w:val="24"/>
          <w:szCs w:val="24"/>
        </w:rPr>
        <w:t>17</w:t>
      </w:r>
      <w:r w:rsidR="00A97F50" w:rsidRPr="00456C1C">
        <w:rPr>
          <w:sz w:val="24"/>
          <w:szCs w:val="24"/>
        </w:rPr>
        <w:t xml:space="preserve">. </w:t>
      </w:r>
      <w:r w:rsidR="00B4118A">
        <w:rPr>
          <w:sz w:val="24"/>
          <w:szCs w:val="24"/>
        </w:rPr>
        <w:t>svibnja</w:t>
      </w:r>
      <w:r w:rsidR="00116AAB" w:rsidRPr="00456C1C">
        <w:rPr>
          <w:sz w:val="24"/>
          <w:szCs w:val="24"/>
        </w:rPr>
        <w:t xml:space="preserve"> 2019</w:t>
      </w:r>
      <w:r w:rsidR="00A97F50" w:rsidRPr="00456C1C">
        <w:rPr>
          <w:sz w:val="24"/>
          <w:szCs w:val="24"/>
        </w:rPr>
        <w:t>.</w:t>
      </w:r>
      <w:r w:rsidR="00D541F6" w:rsidRPr="00456C1C">
        <w:rPr>
          <w:sz w:val="24"/>
          <w:szCs w:val="24"/>
        </w:rPr>
        <w:t xml:space="preserve"> godine</w:t>
      </w:r>
    </w:p>
    <w:p w:rsidRDefault="00A97F50" w:rsidP="00A97F50" w:rsidR="00A97F50">
      <w:pPr>
        <w:ind w:firstLine="720"/>
        <w:jc w:val="center"/>
        <w:rPr>
          <w:sz w:val="24"/>
          <w:szCs w:val="24"/>
        </w:rPr>
      </w:pPr>
    </w:p>
    <w:p w:rsidRDefault="00D541F6" w:rsidP="00D541F6" w:rsidR="00A97F50">
      <w:pPr>
        <w:tabs>
          <w:tab w:pos="5100" w:val="left"/>
        </w:tabs>
        <w:ind w:firstLine="720"/>
        <w:jc w:val="center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       </w:t>
      </w:r>
      <w:r w:rsidR="00116AAB">
        <w:rPr>
          <w:sz w:val="24"/>
          <w:szCs w:val="24"/>
        </w:rPr>
        <w:t>SUDAC</w:t>
      </w:r>
    </w:p>
    <w:p w:rsidRDefault="00D541F6" w:rsidP="00A97F50" w:rsidR="00A97F50">
      <w:pPr>
        <w:ind w:left="504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LUCIJA BUTIGAN</w:t>
      </w:r>
      <w:r w:rsidR="002E307D">
        <w:rPr>
          <w:sz w:val="24"/>
          <w:szCs w:val="24"/>
        </w:rPr>
        <w:t>,v.r.</w:t>
      </w:r>
      <w:r>
        <w:rPr>
          <w:sz w:val="24"/>
          <w:szCs w:val="24"/>
        </w:rPr>
        <w:t xml:space="preserve">  </w:t>
      </w:r>
    </w:p>
    <w:p w:rsidRDefault="00A97F50" w:rsidP="00A97F50" w:rsidR="00A97F50">
      <w:pPr>
        <w:ind w:left="5040"/>
        <w:jc w:val="right"/>
        <w:rPr>
          <w:sz w:val="24"/>
          <w:szCs w:val="24"/>
        </w:rPr>
      </w:pPr>
    </w:p>
    <w:p w:rsidRDefault="00A97F50" w:rsidP="00A97F50" w:rsidR="00A97F50">
      <w:pPr>
        <w:rPr>
          <w:sz w:val="24"/>
          <w:szCs w:val="24"/>
        </w:rPr>
      </w:pPr>
    </w:p>
    <w:p w:rsidRDefault="00A97F50" w:rsidP="00A97F50" w:rsidR="00A97F50">
      <w:pPr>
        <w:jc w:val="both"/>
        <w:rPr>
          <w:sz w:val="24"/>
          <w:szCs w:val="24"/>
        </w:rPr>
      </w:pPr>
      <w:r>
        <w:rPr>
          <w:sz w:val="24"/>
          <w:szCs w:val="24"/>
        </w:rPr>
        <w:t>Uputa o pravnom lijeku:</w:t>
      </w:r>
    </w:p>
    <w:p w:rsidRDefault="00A97F50" w:rsidP="00A97F50" w:rsidR="00A97F50">
      <w:pPr>
        <w:jc w:val="both"/>
        <w:rPr>
          <w:sz w:val="24"/>
          <w:szCs w:val="24"/>
        </w:rPr>
      </w:pPr>
      <w:r>
        <w:rPr>
          <w:sz w:val="24"/>
          <w:szCs w:val="24"/>
        </w:rPr>
        <w:t>Protiv ovog rješenja žalba nije dopuštena (čl. 278</w:t>
      </w:r>
      <w:r w:rsidR="00116AAB">
        <w:rPr>
          <w:sz w:val="24"/>
          <w:szCs w:val="24"/>
        </w:rPr>
        <w:t>. st. 2.</w:t>
      </w:r>
      <w:r>
        <w:rPr>
          <w:sz w:val="24"/>
          <w:szCs w:val="24"/>
        </w:rPr>
        <w:t xml:space="preserve"> ZPP-a u svezi s čl. 10 SZ).</w:t>
      </w:r>
    </w:p>
    <w:p w:rsidRDefault="00A97F50" w:rsidP="00A97F50" w:rsidR="00A97F50">
      <w:pPr>
        <w:pStyle w:val="Odlomakpopisa"/>
        <w:jc w:val="both"/>
        <w:rPr>
          <w:sz w:val="24"/>
          <w:szCs w:val="24"/>
        </w:rPr>
      </w:pPr>
    </w:p>
    <w:p w:rsidRDefault="002E307D" w:rsidP="006F7248" w:rsidR="002E307D">
      <w:pPr>
        <w:ind w:left="4956"/>
        <w:jc w:val="both"/>
        <w:rPr>
          <w:sz w:val="24"/>
          <w:szCs w:val="24"/>
        </w:rPr>
      </w:pPr>
      <w:r>
        <w:rPr>
          <w:sz w:val="24"/>
          <w:szCs w:val="24"/>
        </w:rPr>
        <w:t>Za točnost otpravka-ovlašteni službenik</w:t>
      </w:r>
    </w:p>
    <w:p w:rsidRDefault="002E307D" w:rsidP="006F7248" w:rsidR="002E307D" w:rsidRPr="007067DD">
      <w:pPr>
        <w:ind w:firstLine="708" w:left="4956"/>
        <w:jc w:val="both"/>
        <w:rPr>
          <w:sz w:val="24"/>
          <w:szCs w:val="24"/>
        </w:rPr>
      </w:pPr>
      <w:r>
        <w:rPr>
          <w:sz w:val="24"/>
          <w:szCs w:val="24"/>
        </w:rPr>
        <w:t>Monika Grbac</w:t>
      </w:r>
    </w:p>
    <w:p w:rsidRDefault="002E307D" w:rsidP="00A97F50" w:rsidR="002E307D">
      <w:pPr>
        <w:pStyle w:val="Odlomakpopisa"/>
        <w:jc w:val="both"/>
        <w:rPr>
          <w:sz w:val="24"/>
          <w:szCs w:val="24"/>
        </w:rPr>
      </w:pPr>
    </w:p>
    <w:p w:rsidRDefault="00A97F50" w:rsidP="00A97F50" w:rsidR="00A97F50"/>
    <w:p w:rsidRDefault="002B4A0D" w:rsidR="002B4A0D"/>
    <w:sectPr w:rsidR="002B4A0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1672A7"/>
    <w:multiLevelType w:val="hybridMultilevel"/>
    <w:tmpl w:val="111A62BC"/>
    <w:lvl w:tplc="AE82336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5B4477BF"/>
    <w:multiLevelType w:val="hybridMultilevel"/>
    <w:tmpl w:val="89260D18"/>
    <w:lvl w:tplc="27DC6C90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</w:lvl>
    <w:lvl w:tplc="A48AC5E6" w:ilvl="1">
      <w:start w:val="2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97F50"/>
    <w:rsid w:val="000E2C35"/>
    <w:rsid w:val="00116AAB"/>
    <w:rsid w:val="00216266"/>
    <w:rsid w:val="002B4A0D"/>
    <w:rsid w:val="002C0C32"/>
    <w:rsid w:val="002E307D"/>
    <w:rsid w:val="002E5A80"/>
    <w:rsid w:val="00340403"/>
    <w:rsid w:val="00350630"/>
    <w:rsid w:val="00391D1F"/>
    <w:rsid w:val="003E054A"/>
    <w:rsid w:val="00414357"/>
    <w:rsid w:val="00456C1C"/>
    <w:rsid w:val="0046227D"/>
    <w:rsid w:val="005319FA"/>
    <w:rsid w:val="00616305"/>
    <w:rsid w:val="007557D3"/>
    <w:rsid w:val="00771FC1"/>
    <w:rsid w:val="00801810"/>
    <w:rsid w:val="008C0B21"/>
    <w:rsid w:val="009148DB"/>
    <w:rsid w:val="00A90222"/>
    <w:rsid w:val="00A97F50"/>
    <w:rsid w:val="00AA1FAE"/>
    <w:rsid w:val="00B4118A"/>
    <w:rsid w:val="00C575A6"/>
    <w:rsid w:val="00C842A2"/>
    <w:rsid w:val="00D541F6"/>
    <w:rsid w:val="00E56EDA"/>
    <w:rsid w:val="00EA2B3D"/>
    <w:rsid w:val="00EA6E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97F50"/>
    <w:pPr>
      <w:overflowPunct w:val="false"/>
      <w:autoSpaceDE w:val="false"/>
      <w:autoSpaceDN w:val="false"/>
      <w:adjustRightInd w:val="false"/>
    </w:pPr>
    <w:rPr>
      <w:rFonts w:cs="Times New Roman" w:eastAsia="Times New Roman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A97F50"/>
    <w:pPr>
      <w:overflowPunct/>
      <w:autoSpaceDE/>
      <w:autoSpaceDN/>
      <w:adjustRightInd/>
    </w:pPr>
    <w:rPr>
      <w:rFonts w:cs="Arial" w:hAnsi="Arial" w:ascii="Arial"/>
      <w:sz w:val="22"/>
      <w:szCs w:val="24"/>
    </w:rPr>
  </w:style>
  <w:style w:customStyle="true" w:styleId="TijelotekstaChar" w:type="character">
    <w:name w:val="Tijelo teksta Char"/>
    <w:basedOn w:val="Zadanifontodlomka"/>
    <w:link w:val="Tijeloteksta"/>
    <w:semiHidden/>
    <w:rsid w:val="00A97F50"/>
    <w:rPr>
      <w:rFonts w:cs="Arial" w:eastAsia="Times New Roman" w:hAnsi="Arial" w:ascii="Arial"/>
      <w:sz w:val="22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A97F5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97F5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97F50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E307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E307D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E307D"/>
    <w:rPr>
      <w:rFonts w:cs="Times New Roman" w:hAnsi="Times New Roman" w:ascii="Times New Roman"/>
      <w:noProof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E307D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E307D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97F50"/>
    <w:pPr>
      <w:overflowPunct w:val="0"/>
      <w:autoSpaceDE w:val="0"/>
      <w:autoSpaceDN w:val="0"/>
      <w:adjustRightInd w:val="0"/>
    </w:pPr>
    <w:rPr>
      <w:rFonts w:cs="Times New Roman" w:eastAsia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A97F50"/>
    <w:pPr>
      <w:overflowPunct/>
      <w:autoSpaceDE/>
      <w:autoSpaceDN/>
      <w:adjustRightInd/>
    </w:pPr>
    <w:rPr>
      <w:rFonts w:ascii="Arial" w:cs="Arial" w:hAnsi="Arial"/>
      <w:sz w:val="22"/>
      <w:szCs w:val="24"/>
    </w:rPr>
  </w:style>
  <w:style w:customStyle="1" w:styleId="TijelotekstaChar" w:type="character">
    <w:name w:val="Tijelo teksta Char"/>
    <w:basedOn w:val="Zadanifontodlomka"/>
    <w:link w:val="Tijeloteksta"/>
    <w:semiHidden/>
    <w:rsid w:val="00A97F50"/>
    <w:rPr>
      <w:rFonts w:ascii="Arial" w:cs="Arial" w:eastAsia="Times New Roman" w:hAnsi="Arial"/>
      <w:sz w:val="22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A97F5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97F5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97F50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E307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E307D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E307D"/>
    <w:rPr>
      <w:rFonts w:ascii="Times New Roman" w:cs="Times New Roman" w:hAnsi="Times New Roman"/>
      <w:noProof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E307D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E307D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895123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svibnja 2019.</izvorni_sadrzaj>
    <derivirana_varijabla naziv="DomainObject.DatumDonosenjaOdluke_1">17.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St-5778/2016-47</izvorni_sadrzaj>
    <derivirana_varijabla naziv="DomainObject.Oznaka_1">St-5778/2016-47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5778</izvorni_sadrzaj>
    <derivirana_varijabla naziv="DomainObject.Predmet.Broj_1">5778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rujna 2016.</izvorni_sadrzaj>
    <derivirana_varijabla naziv="DomainObject.Predmet.DatumOsnivanja_1">1.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St-5778/2016</izvorni_sadrzaj>
    <derivirana_varijabla naziv="DomainObject.Predmet.OznakaBroj_1">St-5778/2016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L</izvorni_sadrzaj>
    <derivirana_varijabla naziv="DomainObject.Predmet.PrimjedbaSuca_1">L</derivirana_varijabla>
  </DomainObject.Predmet.PrimjedbaSuca>
  <DomainObject.Predmet.ProtustrankaFormated>
    <izvorni_sadrzaj>  Agro-Kop  d.o.o.</izvorni_sadrzaj>
    <derivirana_varijabla naziv="DomainObject.Predmet.ProtustrankaFormated_1">  Agro-Kop  d.o.o.</derivirana_varijabla>
  </DomainObject.Predmet.ProtustrankaFormated>
  <DomainObject.Predmet.ProtustrankaFormatedOIB>
    <izvorni_sadrzaj>  Agro-Kop  d.o.o., OIB 43575037372</izvorni_sadrzaj>
    <derivirana_varijabla naziv="DomainObject.Predmet.ProtustrankaFormatedOIB_1">  Agro-Kop  d.o.o., OIB 43575037372</derivirana_varijabla>
  </DomainObject.Predmet.ProtustrankaFormatedOIB>
  <DomainObject.Predmet.ProtustrankaFormatedWithAdress>
    <izvorni_sadrzaj> Agro-Kop  d.o.o., Oštarije, Mihaljevići 148/A, 47303 Josipdol</izvorni_sadrzaj>
    <derivirana_varijabla naziv="DomainObject.Predmet.ProtustrankaFormatedWithAdress_1"> Agro-Kop  d.o.o., Oštarije, Mihaljevići 148/A, 47303 Josipdol</derivirana_varijabla>
  </DomainObject.Predmet.ProtustrankaFormatedWithAdress>
  <DomainObject.Predmet.ProtustrankaFormatedWithAdressOIB>
    <izvorni_sadrzaj> Agro-Kop  d.o.o., OIB 43575037372, Oštarije, Mihaljevići 148/A, 47303 Josipdol</izvorni_sadrzaj>
    <derivirana_varijabla naziv="DomainObject.Predmet.ProtustrankaFormatedWithAdressOIB_1"> Agro-Kop  d.o.o., OIB 43575037372, Oštarije, Mihaljevići 148/A, 47303 Josipdol</derivirana_varijabla>
  </DomainObject.Predmet.ProtustrankaFormatedWithAdressOIB>
  <DomainObject.Predmet.ProtustrankaWithAdress>
    <izvorni_sadrzaj>Agro-Kop  d.o.o. Oštarije, Mihaljevići 148/A, 47303 Josipdol</izvorni_sadrzaj>
    <derivirana_varijabla naziv="DomainObject.Predmet.ProtustrankaWithAdress_1">Agro-Kop  d.o.o. Oštarije, Mihaljevići 148/A, 47303 Josipdol</derivirana_varijabla>
  </DomainObject.Predmet.ProtustrankaWithAdress>
  <DomainObject.Predmet.ProtustrankaWithAdressOIB>
    <izvorni_sadrzaj>Agro-Kop  d.o.o., OIB 43575037372, Oštarije, Mihaljevići 148/A, 47303 Josipdol</izvorni_sadrzaj>
    <derivirana_varijabla naziv="DomainObject.Predmet.ProtustrankaWithAdressOIB_1">Agro-Kop  d.o.o., OIB 43575037372, Oštarije, Mihaljevići 148/A, 47303 Josipdol</derivirana_varijabla>
  </DomainObject.Predmet.ProtustrankaWithAdressOIB>
  <DomainObject.Predmet.ProtustrankaNazivFormated>
    <izvorni_sadrzaj>Agro-Kop  d.o.o.</izvorni_sadrzaj>
    <derivirana_varijabla naziv="DomainObject.Predmet.ProtustrankaNazivFormated_1">Agro-Kop  d.o.o.</derivirana_varijabla>
  </DomainObject.Predmet.ProtustrankaNazivFormated>
  <DomainObject.Predmet.ProtustrankaNazivFormatedOIB>
    <izvorni_sadrzaj>Agro-Kop  d.o.o., OIB 43575037372</izvorni_sadrzaj>
    <derivirana_varijabla naziv="DomainObject.Predmet.ProtustrankaNazivFormatedOIB_1">Agro-Kop  d.o.o., OIB 43575037372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Karlovac; B2  KAPITAL d.o.o. za poslovne usluge zastupanog po punomoćniku Ivana Ivanov Jukić</izvorni_sadrzaj>
    <derivirana_varijabla naziv="DomainObject.Predmet.StrankaFormated_1">  Fina, RC Zagreb, podružnica Karlovac; B2  KAPITAL d.o.o. za poslovne usluge zastupanog po punomoćniku Ivana Ivanov Jukić</derivirana_varijabla>
  </DomainObject.Predmet.StrankaFormated>
  <DomainObject.Predmet.StrankaFormatedOIB>
    <izvorni_sadrzaj>  Fina, RC Zagreb, podružnica Karlovac, OIB 85821130368; B2  KAPITAL d.o.o. za poslovne usluge, OIB 57509775367 zastupanog po punomoćniku Ivana Ivanov Jukić</izvorni_sadrzaj>
    <derivirana_varijabla naziv="DomainObject.Predmet.StrankaFormatedOIB_1">  Fina, RC Zagreb, podružnica Karlovac, OIB 85821130368; B2  KAPITAL d.o.o. za poslovne usluge, OIB 57509775367 zastupanog po punomoćniku Ivana Ivanov Jukić</derivirana_varijabla>
  </DomainObject.Predmet.StrankaFormatedOIB>
  <DomainObject.Predmet.StrankaFormatedWithAdress>
    <izvorni_sadrzaj> Fina, RC Zagreb, podružnica Karlovac, Vitezovićeva 1, 47000 Karlovac; B2  KAPITAL d.o.o. za poslovne usluge, Radnička cesta 41, 10000 Zagreb zastupanog po punomoćniku Ivana Ivanov Jukić</izvorni_sadrzaj>
    <derivirana_varijabla naziv="DomainObject.Predmet.StrankaFormatedWithAdress_1"> Fina, RC Zagreb, podružnica Karlovac, Vitezovićeva 1, 47000 Karlovac; B2  KAPITAL d.o.o. za poslovne usluge, Radnička cesta 41, 10000 Zagreb zastupanog po punomoćniku Ivana Ivanov Jukić</derivirana_varijabla>
  </DomainObject.Predmet.StrankaFormatedWithAdress>
  <DomainObject.Predmet.StrankaFormatedWithAdressOIB>
    <izvorni_sadrzaj> Fina, RC Zagreb, podružnica Karlovac, OIB 85821130368, Vitezovićeva 1, 47000 Karlovac; B2  KAPITAL d.o.o. za poslovne usluge, OIB 57509775367, Radnička cesta 41, 10000 Zagreb zastupanog po punomoćniku Ivana Ivanov Jukić</izvorni_sadrzaj>
    <derivirana_varijabla naziv="DomainObject.Predmet.StrankaFormatedWithAdressOIB_1"> Fina, RC Zagreb, podružnica Karlovac, OIB 85821130368, Vitezovićeva 1, 47000 Karlovac; B2  KAPITAL d.o.o. za poslovne usluge, OIB 57509775367, Radnička cesta 41, 10000 Zagreb zastupanog po punomoćniku Ivana Ivanov Jukić</derivirana_varijabla>
  </DomainObject.Predmet.StrankaFormatedWithAdressOIB>
  <DomainObject.Predmet.StrankaWithAdress>
    <izvorni_sadrzaj>Fina, RC Zagreb, podružnica Karlovac Vitezovićeva 1,47000 Karlovac,B2  KAPITAL d.o.o. za poslovne usluge Radnička cesta 41,10000 Zagreb</izvorni_sadrzaj>
    <derivirana_varijabla naziv="DomainObject.Predmet.StrankaWithAdress_1">Fina, RC Zagreb, podružnica Karlovac Vitezovićeva 1,47000 Karlovac,B2  KAPITAL d.o.o. za poslovne usluge Radnička cesta 41,10000 Zagreb</derivirana_varijabla>
  </DomainObject.Predmet.StrankaWithAdress>
  <DomainObject.Predmet.StrankaWithAdressOIB>
    <izvorni_sadrzaj>Fina, RC Zagreb, podružnica Karlovac, OIB 85821130368, Vitezovićeva 1,47000 Karlovac,B2  KAPITAL d.o.o. za poslovne usluge, OIB 57509775367, Radnička cesta 41,10000 Zagreb</izvorni_sadrzaj>
    <derivirana_varijabla naziv="DomainObject.Predmet.StrankaWithAdressOIB_1">Fina, RC Zagreb, podružnica Karlovac, OIB 85821130368, Vitezovićeva 1,47000 Karlovac,B2  KAPITAL d.o.o. za poslovne usluge, OIB 57509775367, Radnička cesta 41,10000 Zagreb</derivirana_varijabla>
  </DomainObject.Predmet.StrankaWithAdressOIB>
  <DomainObject.Predmet.StrankaNazivFormated>
    <izvorni_sadrzaj>Fina, RC Zagreb, podružnica Karlovac,B2  KAPITAL d.o.o. za poslovne usluge</izvorni_sadrzaj>
    <derivirana_varijabla naziv="DomainObject.Predmet.StrankaNazivFormated_1">Fina, RC Zagreb, podružnica Karlovac,B2  KAPITAL d.o.o. za poslovne usluge</derivirana_varijabla>
  </DomainObject.Predmet.StrankaNazivFormated>
  <DomainObject.Predmet.StrankaNazivFormatedOIB>
    <izvorni_sadrzaj>Fina, RC Zagreb, podružnica Karlovac, OIB 85821130368,B2  KAPITAL d.o.o. za poslovne usluge, OIB 57509775367</izvorni_sadrzaj>
    <derivirana_varijabla naziv="DomainObject.Predmet.StrankaNazivFormatedOIB_1">Fina, RC Zagreb, podružnica Karlovac, OIB 85821130368,B2  KAPITAL d.o.o. za poslovne usluge, OIB 57509775367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Fina, RC Zagreb, podružnica Karlovac</item>
      <item>B2  KAPITAL d.o.o. za poslovne usluge zastupanog po punomoćniku Ivana Ivanov Jukić</item>
    </izvorni_sadrzaj>
    <derivirana_varijabla naziv="DomainObject.Predmet.StrankaListFormated_1">
      <item>Fina, RC Zagreb, podružnica Karlovac</item>
      <item>B2  KAPITAL d.o.o. za poslovne usluge zastupanog po punomoćniku Ivana Ivanov Jukić</item>
    </derivirana_varijabla>
  </DomainObject.Predmet.StrankaListFormated>
  <DomainObject.Predmet.StrankaListFormatedOIB>
    <izvorni_sadrzaj>
      <item>Fina, RC Zagreb, podružnica Karlovac, OIB 85821130368</item>
      <item>B2  KAPITAL d.o.o. za poslovne usluge, OIB 57509775367 zastupanog po punomoćniku Ivana Ivanov Jukić</item>
    </izvorni_sadrzaj>
    <derivirana_varijabla naziv="DomainObject.Predmet.StrankaListFormatedOIB_1">
      <item>Fina, RC Zagreb, podružnica Karlovac, OIB 85821130368</item>
      <item>B2  KAPITAL d.o.o. za poslovne usluge, OIB 57509775367 zastupanog po punomoćniku Ivana Ivanov Jukić</item>
    </derivirana_varijabla>
  </DomainObject.Predmet.StrankaListFormatedOIB>
  <DomainObject.Predmet.StrankaListFormatedWithAdress>
    <izvorni_sadrzaj>
      <item>Fina, RC Zagreb, podružnica Karlovac, Vitezovićeva 1, 47000 Karlovac</item>
      <item>B2  KAPITAL d.o.o. za poslovne usluge, Radnička cesta 41, 10000 Zagreb zastupanog po punomoćniku Ivana Ivanov Jukić</item>
    </izvorni_sadrzaj>
    <derivirana_varijabla naziv="DomainObject.Predmet.StrankaListFormatedWithAdress_1">
      <item>Fina, RC Zagreb, podružnica Karlovac, Vitezovićeva 1, 47000 Karlovac</item>
      <item>B2  KAPITAL d.o.o. za poslovne usluge, Radnička cesta 41, 10000 Zagreb zastupanog po punomoćniku Ivana Ivanov Jukić</item>
    </derivirana_varijabla>
  </DomainObject.Predmet.StrankaListFormatedWithAdress>
  <DomainObject.Predmet.StrankaListFormatedWithAdressOIB>
    <izvorni_sadrzaj>
      <item>Fina, RC Zagreb, podružnica Karlovac, OIB 85821130368, Vitezovićeva 1, 47000 Karlovac</item>
      <item>B2  KAPITAL d.o.o. za poslovne usluge, OIB 57509775367, Radnička cesta 41, 10000 Zagreb zastupanog po punomoćniku Ivana Ivanov Jukić</item>
    </izvorni_sadrzaj>
    <derivirana_varijabla naziv="DomainObject.Predmet.StrankaListFormatedWithAdressOIB_1">
      <item>Fina, RC Zagreb, podružnica Karlovac, OIB 85821130368, Vitezovićeva 1, 47000 Karlovac</item>
      <item>B2  KAPITAL d.o.o. za poslovne usluge, OIB 57509775367, Radnička cesta 41, 10000 Zagreb zastupanog po punomoćniku Ivana Ivanov Jukić</item>
    </derivirana_varijabla>
  </DomainObject.Predmet.StrankaListFormatedWithAdressOIB>
  <DomainObject.Predmet.StrankaListNazivFormated>
    <izvorni_sadrzaj>
      <item>Fina, RC Zagreb, podružnica Karlovac</item>
      <item>B2  KAPITAL d.o.o. za poslovne usluge</item>
    </izvorni_sadrzaj>
    <derivirana_varijabla naziv="DomainObject.Predmet.StrankaListNazivFormated_1">
      <item>Fina, RC Zagreb, podružnica Karlovac</item>
      <item>B2  KAPITAL d.o.o. za poslovne usluge</item>
    </derivirana_varijabla>
  </DomainObject.Predmet.StrankaListNazivFormated>
  <DomainObject.Predmet.StrankaListNazivFormatedOIB>
    <izvorni_sadrzaj>
      <item>Fina, RC Zagreb, podružnica Karlovac, OIB 85821130368</item>
      <item>B2  KAPITAL d.o.o. za poslovne usluge, OIB 57509775367</item>
    </izvorni_sadrzaj>
    <derivirana_varijabla naziv="DomainObject.Predmet.StrankaListNazivFormatedOIB_1">
      <item>Fina, RC Zagreb, podružnica Karlovac, OIB 85821130368</item>
      <item>B2  KAPITAL d.o.o. za poslovne usluge, OIB 57509775367</item>
    </derivirana_varijabla>
  </DomainObject.Predmet.StrankaListNazivFormatedOIB>
  <DomainObject.Predmet.ProtuStrankaListFormated>
    <izvorni_sadrzaj>
      <item>Agro-Kop  d.o.o.</item>
    </izvorni_sadrzaj>
    <derivirana_varijabla naziv="DomainObject.Predmet.ProtuStrankaListFormated_1">
      <item>Agro-Kop  d.o.o.</item>
    </derivirana_varijabla>
  </DomainObject.Predmet.ProtuStrankaListFormated>
  <DomainObject.Predmet.ProtuStrankaListFormatedOIB>
    <izvorni_sadrzaj>
      <item>Agro-Kop  d.o.o., OIB 43575037372</item>
    </izvorni_sadrzaj>
    <derivirana_varijabla naziv="DomainObject.Predmet.ProtuStrankaListFormatedOIB_1">
      <item>Agro-Kop  d.o.o., OIB 43575037372</item>
    </derivirana_varijabla>
  </DomainObject.Predmet.ProtuStrankaListFormatedOIB>
  <DomainObject.Predmet.ProtuStrankaListFormatedWithAdress>
    <izvorni_sadrzaj>
      <item>Agro-Kop  d.o.o., Oštarije, Mihaljevići 148/A, 47303 Josipdol</item>
    </izvorni_sadrzaj>
    <derivirana_varijabla naziv="DomainObject.Predmet.ProtuStrankaListFormatedWithAdress_1">
      <item>Agro-Kop  d.o.o., Oštarije, Mihaljevići 148/A, 47303 Josipdol</item>
    </derivirana_varijabla>
  </DomainObject.Predmet.ProtuStrankaListFormatedWithAdress>
  <DomainObject.Predmet.ProtuStrankaListFormatedWithAdressOIB>
    <izvorni_sadrzaj>
      <item>Agro-Kop  d.o.o., OIB 43575037372, Oštarije, Mihaljevići 148/A, 47303 Josipdol</item>
    </izvorni_sadrzaj>
    <derivirana_varijabla naziv="DomainObject.Predmet.ProtuStrankaListFormatedWithAdressOIB_1">
      <item>Agro-Kop  d.o.o., OIB 43575037372, Oštarije, Mihaljevići 148/A, 47303 Josipdol</item>
    </derivirana_varijabla>
  </DomainObject.Predmet.ProtuStrankaListFormatedWithAdressOIB>
  <DomainObject.Predmet.ProtuStrankaListNazivFormated>
    <izvorni_sadrzaj>
      <item>Agro-Kop  d.o.o.</item>
    </izvorni_sadrzaj>
    <derivirana_varijabla naziv="DomainObject.Predmet.ProtuStrankaListNazivFormated_1">
      <item>Agro-Kop  d.o.o.</item>
    </derivirana_varijabla>
  </DomainObject.Predmet.ProtuStrankaListNazivFormated>
  <DomainObject.Predmet.ProtuStrankaListNazivFormatedOIB>
    <izvorni_sadrzaj>
      <item>Agro-Kop  d.o.o., OIB 43575037372</item>
    </izvorni_sadrzaj>
    <derivirana_varijabla naziv="DomainObject.Predmet.ProtuStrankaListNazivFormatedOIB_1">
      <item>Agro-Kop  d.o.o., OIB 43575037372</item>
    </derivirana_varijabla>
  </DomainObject.Predmet.ProtuStrankaListNazivFormatedOIB>
  <DomainObject.Predmet.OstaliListFormated>
    <izvorni_sadrzaj>
      <item>Ivan Magdić</item>
      <item>Ivana Ivanov Jukić punomoćnica sudionika u postupku B2  KAPITAL d.o.o. za poslovne usluge</item>
      <item>Općinski sud u Karlovcu, SS Ogulin</item>
    </izvorni_sadrzaj>
    <derivirana_varijabla naziv="DomainObject.Predmet.OstaliListFormated_1">
      <item>Ivan Magdić</item>
      <item>Ivana Ivanov Jukić punomoćnica sudionika u postupku B2  KAPITAL d.o.o. za poslovne usluge</item>
      <item>Općinski sud u Karlovcu, SS Ogulin</item>
    </derivirana_varijabla>
  </DomainObject.Predmet.OstaliListFormated>
  <DomainObject.Predmet.OstaliListFormatedOIB>
    <izvorni_sadrzaj>
      <item>Ivan Magdić, OIB 61129040426</item>
      <item>Ivana Ivanov Jukić, OIB 28413810956 punomoćnica sudionika u postupku B2  KAPITAL d.o.o. za poslovne usluge</item>
      <item>Općinski sud u Karlovcu, SS Ogulin</item>
    </izvorni_sadrzaj>
    <derivirana_varijabla naziv="DomainObject.Predmet.OstaliListFormatedOIB_1">
      <item>Ivan Magdić, OIB 61129040426</item>
      <item>Ivana Ivanov Jukić, OIB 28413810956 punomoćnica sudionika u postupku B2  KAPITAL d.o.o. za poslovne usluge</item>
      <item>Općinski sud u Karlovcu, SS Ogulin</item>
    </derivirana_varijabla>
  </DomainObject.Predmet.OstaliListFormatedOIB>
  <DomainObject.Predmet.OstaliListFormatedWithAdress>
    <izvorni_sadrzaj>
      <item>Ivan Magdić, Dobrina 21, 47300 Ogulin</item>
      <item>Ivana Ivanov Jukić, Ulica Božidara Kunca 5, 10000 Zagreb punomoćnica sudionika u postupku B2  KAPITAL d.o.o. za poslovne usluge</item>
      <item>Općinski sud u Karlovcu, SS Ogulin, Bernardina Frankopana 1, 47300 Ogulin</item>
    </izvorni_sadrzaj>
    <derivirana_varijabla naziv="DomainObject.Predmet.OstaliListFormatedWithAdress_1">
      <item>Ivan Magdić, Dobrina 21, 47300 Ogulin</item>
      <item>Ivana Ivanov Jukić, Ulica Božidara Kunca 5, 10000 Zagreb punomoćnica sudionika u postupku B2  KAPITAL d.o.o. za poslovne usluge</item>
      <item>Općinski sud u Karlovcu, SS Ogulin, Bernardina Frankopana 1, 47300 Ogulin</item>
    </derivirana_varijabla>
  </DomainObject.Predmet.OstaliListFormatedWithAdress>
  <DomainObject.Predmet.OstaliListFormatedWithAdressOIB>
    <izvorni_sadrzaj>
      <item>Ivan Magdić, OIB 61129040426, Dobrina 21, 47300 Ogulin</item>
      <item>Ivana Ivanov Jukić, OIB 28413810956, Ulica Božidara Kunca 5, 10000 Zagreb punomoćnica sudionika u postupku B2  KAPITAL d.o.o. za poslovne usluge</item>
      <item>Općinski sud u Karlovcu, SS Ogulin, Bernardina Frankopana 1, 47300 Ogulin</item>
    </izvorni_sadrzaj>
    <derivirana_varijabla naziv="DomainObject.Predmet.OstaliListFormatedWithAdressOIB_1">
      <item>Ivan Magdić, OIB 61129040426, Dobrina 21, 47300 Ogulin</item>
      <item>Ivana Ivanov Jukić, OIB 28413810956, Ulica Božidara Kunca 5, 10000 Zagreb punomoćnica sudionika u postupku B2  KAPITAL d.o.o. za poslovne usluge</item>
      <item>Općinski sud u Karlovcu, SS Ogulin, Bernardina Frankopana 1, 47300 Ogulin</item>
    </derivirana_varijabla>
  </DomainObject.Predmet.OstaliListFormatedWithAdressOIB>
  <DomainObject.Predmet.OstaliListNazivFormated>
    <izvorni_sadrzaj>
      <item>Ivan Magdić</item>
      <item>Ivana Ivanov Jukić</item>
      <item>Općinski sud u Karlovcu, SS Ogulin</item>
    </izvorni_sadrzaj>
    <derivirana_varijabla naziv="DomainObject.Predmet.OstaliListNazivFormated_1">
      <item>Ivan Magdić</item>
      <item>Ivana Ivanov Jukić</item>
      <item>Općinski sud u Karlovcu, SS Ogulin</item>
    </derivirana_varijabla>
  </DomainObject.Predmet.OstaliListNazivFormated>
  <DomainObject.Predmet.OstaliListNazivFormatedOIB>
    <izvorni_sadrzaj>
      <item>Ivan Magdić, OIB 61129040426</item>
      <item>Ivana Ivanov Jukić, OIB 28413810956</item>
      <item>Općinski sud u Karlovcu, SS Ogulin</item>
    </izvorni_sadrzaj>
    <derivirana_varijabla naziv="DomainObject.Predmet.OstaliListNazivFormatedOIB_1">
      <item>Ivan Magdić, OIB 61129040426</item>
      <item>Ivana Ivanov Jukić, OIB 28413810956</item>
      <item>Općinski sud u Karlovcu, SS Ogulin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svibnja 2019.</izvorni_sadrzaj>
    <derivirana_varijabla naziv="DomainObject.Datum_1">17. svibnja 2019.</derivirana_varijabla>
  </DomainObject.Datum>
  <DomainObject.PoslovniBrojDokumenta>
    <izvorni_sadrzaj>St-5778/2016-47</izvorni_sadrzaj>
    <derivirana_varijabla naziv="DomainObject.PoslovniBrojDokumenta_1">St-5778/2016-47</derivirana_varijabla>
  </DomainObject.PoslovniBrojDokumenta>
  <DomainObject.Predmet.StrankaIDrugi>
    <izvorni_sadrzaj>Fina, RC Zagreb, podružnica Karlovac i dr.</izvorni_sadrzaj>
    <derivirana_varijabla naziv="DomainObject.Predmet.StrankaIDrugi_1">Fina, RC Zagreb, podružnica Karlovac i dr.</derivirana_varijabla>
  </DomainObject.Predmet.StrankaIDrugi>
  <DomainObject.Predmet.ProtustrankaIDrugi>
    <izvorni_sadrzaj>Agro-Kop  d.o.o.</izvorni_sadrzaj>
    <derivirana_varijabla naziv="DomainObject.Predmet.ProtustrankaIDrugi_1">Agro-Kop  d.o.o.</derivirana_varijabla>
  </DomainObject.Predmet.ProtustrankaIDrugi>
  <DomainObject.Predmet.StrankaIDrugiAdressOIB>
    <izvorni_sadrzaj>Fina, RC Zagreb, podružnica Karlovac, OIB 85821130368, Vitezovićeva 1, 47000 Karlovac i dr.</izvorni_sadrzaj>
    <derivirana_varijabla naziv="DomainObject.Predmet.StrankaIDrugiAdressOIB_1">Fina, RC Zagreb, podružnica Karlovac, OIB 85821130368, Vitezovićeva 1, 47000 Karlovac i dr.</derivirana_varijabla>
  </DomainObject.Predmet.StrankaIDrugiAdressOIB>
  <DomainObject.Predmet.ProtustrankaIDrugiAdressOIB>
    <izvorni_sadrzaj>Agro-Kop  d.o.o., OIB 43575037372, Oštarije, Mihaljevići 148/A, 47303 Josipdol</izvorni_sadrzaj>
    <derivirana_varijabla naziv="DomainObject.Predmet.ProtustrankaIDrugiAdressOIB_1">Agro-Kop  d.o.o., OIB 43575037372, Oštarije, Mihaljevići 148/A, 47303 Josipdol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Agro-Kop  d.o.o.</item>
      <item>Fina, RC Zagreb, podružnica Karlovac</item>
      <item>B2  KAPITAL d.o.o. za poslovne usluge</item>
      <item>Ivan Magdić</item>
      <item>Ivana Ivanov Jukić</item>
      <item>Općinski sud u Karlovcu, SS Ogulin</item>
    </izvorni_sadrzaj>
    <derivirana_varijabla naziv="DomainObject.Predmet.SudioniciListNaziv_1">
      <item>Agro-Kop  d.o.o.</item>
      <item>Fina, RC Zagreb, podružnica Karlovac</item>
      <item>B2  KAPITAL d.o.o. za poslovne usluge</item>
      <item>Ivan Magdić</item>
      <item>Ivana Ivanov Jukić</item>
      <item>Općinski sud u Karlovcu, SS Ogulin</item>
    </derivirana_varijabla>
  </DomainObject.Predmet.SudioniciListNaziv>
  <DomainObject.Predmet.SudioniciListAdressOIB>
    <izvorni_sadrzaj>
      <item>Agro-Kop  d.o.o., OIB 43575037372, Oštarije, Mihaljevići 148/A,47303 Josipdol</item>
      <item>Fina, RC Zagreb, podružnica Karlovac, OIB 85821130368, Vitezovićeva 1,47000 Karlovac</item>
      <item>B2  KAPITAL d.o.o. za poslovne usluge, OIB 57509775367, Radnička cesta 41,10000 Zagreb</item>
      <item>Ivan Magdić, OIB 61129040426, Dobrina 21,47300 Ogulin</item>
      <item>Ivana Ivanov Jukić, OIB 28413810956, Ulica Božidara Kunca 5,10000 Zagreb</item>
      <item>Općinski sud u Karlovcu, SS Ogulin, Bernardina Frankopana 1,47300 Ogulin</item>
    </izvorni_sadrzaj>
    <derivirana_varijabla naziv="DomainObject.Predmet.SudioniciListAdressOIB_1">
      <item>Agro-Kop  d.o.o., OIB 43575037372, Oštarije, Mihaljevići 148/A,47303 Josipdol</item>
      <item>Fina, RC Zagreb, podružnica Karlovac, OIB 85821130368, Vitezovićeva 1,47000 Karlovac</item>
      <item>B2  KAPITAL d.o.o. za poslovne usluge, OIB 57509775367, Radnička cesta 41,10000 Zagreb</item>
      <item>Ivan Magdić, OIB 61129040426, Dobrina 21,47300 Ogulin</item>
      <item>Ivana Ivanov Jukić, OIB 28413810956, Ulica Božidara Kunca 5,10000 Zagreb</item>
      <item>Općinski sud u Karlovcu, SS Ogulin, Bernardina Frankopana 1,47300 Ogulin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43575037372</item>
      <item>, OIB 85821130368</item>
      <item>, OIB 57509775367</item>
      <item>, OIB 61129040426</item>
      <item>, OIB 28413810956</item>
      <item>, OIB null</item>
    </izvorni_sadrzaj>
    <derivirana_varijabla naziv="DomainObject.Predmet.SudioniciListNazivOIB_1">
      <item>, OIB 43575037372</item>
      <item>, OIB 85821130368</item>
      <item>, OIB 57509775367</item>
      <item>, OIB 61129040426</item>
      <item>, OIB 28413810956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Ibrahim Mehmedović, OIB 91320064198, A. Starčevića 5 Rijeka</item>
    </izvorni_sadrzaj>
    <derivirana_varijabla naziv="DomainObject.Predmet.StecajniUpraviteljiListAddressOIB_1">
      <item>Ibrahim Mehmedović, OIB 91320064198, A. Starčevića 5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16. travnja 2019.</izvorni_sadrzaj>
    <derivirana_varijabla naziv="DomainObject.Predmet.DatumZadnjeOdrzaneSudskeRadnje_1">16. travnja 2019.</derivirana_varijabla>
  </DomainObject.Predmet.DatumZadnjeOdrzaneSudskeRadnje>
  <DomainObject.PredzadnjaOdlukaIzPredmeta.DatumDonosenjaOdluke>
    <izvorni_sadrzaj>17. travnja 2019.</izvorni_sadrzaj>
    <derivirana_varijabla naziv="DomainObject.PredzadnjaOdlukaIzPredmeta.DatumDonosenjaOdluke_1">17. travnja 2019.</derivirana_varijabla>
  </DomainObject.PredzadnjaOdlukaIzPredmeta.DatumDonosenjaOdluke>
  <DomainObject.PredzadnjaOdlukaIzPredmeta.Oznaka>
    <izvorni_sadrzaj>St-5778/2016-43</izvorni_sadrzaj>
    <derivirana_varijabla naziv="DomainObject.PredzadnjaOdlukaIzPredmeta.Oznaka_1">St-5778/2016-43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187</properties:Words>
  <properties:Characters>913</properties:Characters>
  <properties:Lines>37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2019-05-17T11:52:00Z</dcterms:created>
  <dc:creator>Monika Grbac</dc:creator>
  <cp:lastModifiedBy>Monika Grbac</cp:lastModifiedBy>
  <cp:lastPrinted>2018-07-17T12:53:00Z</cp:lastPrinted>
  <dcterms:modified xmlns:xsi="http://www.w3.org/2001/XMLSchema-instance" xsi:type="dcterms:W3CDTF">2019-05-17T11:55:00Z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St-5778/2016-47 / Odluka - Rješenje o zakazivanju ispitnog - izvještajnog ročišta (st-5778-16_2X.docx)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