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3ad2" w14:paraId="cd83ad2" w:rsidRDefault="00326901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   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St-1436/2015-32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>35000 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26901" w:rsidP="00326901" w:rsidR="003509B2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stečajnoj sutkinji  Danieli Martini Maoduš, u postupku stečaja nad dužnikom  </w:t>
      </w:r>
      <w:r>
        <w:rPr>
          <w:b/>
        </w:rPr>
        <w:t xml:space="preserve">BARTOLOVIĆ d.o.o. u stečaju, Požega, Sv. Duha 11A, OIB: 76182748068, </w:t>
      </w:r>
      <w:r>
        <w:t>koga zastupa stečajni upravitelj Marko Tominac iz Vinkovaca, 13. prosinca 2016.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027CC6" w:rsidR="00027CC6">
      <w:pPr>
        <w:ind w:firstLine="708"/>
        <w:jc w:val="both"/>
      </w:pPr>
      <w:r>
        <w:t>I</w:t>
      </w:r>
      <w:r w:rsidR="007024B3">
        <w:t xml:space="preserve">. </w:t>
      </w:r>
      <w:r>
        <w:t xml:space="preserve"> Određuje se </w:t>
      </w:r>
      <w:r w:rsidR="00027CC6">
        <w:t>S</w:t>
      </w:r>
      <w:r>
        <w:t>kupština vjerovnika u postupku stečaja nad stečajnim dužnikom </w:t>
      </w:r>
      <w:r w:rsidR="00326901">
        <w:rPr>
          <w:b/>
        </w:rPr>
        <w:t>BARTOLOVIĆ d.o.o. u stečaju, Požega, Sv. Duha 11A, OIB: 76182748068</w:t>
      </w:r>
      <w:r w:rsidR="0096572B">
        <w:t>, </w:t>
      </w:r>
      <w:r>
        <w:t xml:space="preserve">za dan:  </w:t>
      </w:r>
    </w:p>
    <w:p w:rsidRDefault="00950460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 w:rsidRPr="00950460">
        <w:rPr>
          <w:b/>
          <w:u w:val="single"/>
        </w:rPr>
        <w:t>2</w:t>
      </w:r>
      <w:r w:rsidR="00326901">
        <w:rPr>
          <w:b/>
          <w:u w:val="single"/>
        </w:rPr>
        <w:t>0</w:t>
      </w:r>
      <w:r w:rsidR="0096572B" w:rsidRPr="00950460">
        <w:rPr>
          <w:b/>
          <w:u w:val="single"/>
        </w:rPr>
        <w:t xml:space="preserve">. </w:t>
      </w:r>
      <w:r w:rsidR="00326901">
        <w:rPr>
          <w:b/>
          <w:u w:val="single"/>
        </w:rPr>
        <w:t>veljače</w:t>
      </w:r>
      <w:r w:rsidRPr="00950460">
        <w:rPr>
          <w:b/>
          <w:u w:val="single"/>
        </w:rPr>
        <w:t xml:space="preserve"> 201</w:t>
      </w:r>
      <w:r w:rsidR="00326901">
        <w:rPr>
          <w:b/>
          <w:u w:val="single"/>
        </w:rPr>
        <w:t>7</w:t>
      </w:r>
      <w:r w:rsidR="0096572B" w:rsidRPr="00950460">
        <w:rPr>
          <w:b/>
          <w:u w:val="single"/>
        </w:rPr>
        <w:t xml:space="preserve">. u </w:t>
      </w:r>
      <w:r w:rsidR="00326901">
        <w:rPr>
          <w:b/>
          <w:u w:val="single"/>
        </w:rPr>
        <w:t>9,30</w:t>
      </w:r>
      <w:r w:rsidR="00027CC6" w:rsidRPr="00950460">
        <w:rPr>
          <w:b/>
          <w:u w:val="single"/>
        </w:rPr>
        <w:t xml:space="preserve"> sati.</w:t>
      </w:r>
    </w:p>
    <w:p w:rsidRDefault="003509B2" w:rsidP="00027CC6" w:rsidR="003509B2">
      <w:pPr>
        <w:jc w:val="both"/>
      </w:pPr>
    </w:p>
    <w:p w:rsidRDefault="003509B2" w:rsidP="00027CC6" w:rsidR="003509B2">
      <w:pPr>
        <w:ind w:firstLine="708"/>
        <w:jc w:val="both"/>
        <w:rPr>
          <w:lang w:val="en-US"/>
        </w:rPr>
      </w:pPr>
      <w:r>
        <w:t>II</w:t>
      </w:r>
      <w:r w:rsidR="007024B3">
        <w:t xml:space="preserve">. </w:t>
      </w:r>
      <w:r>
        <w:t xml:space="preserve"> Na </w:t>
      </w:r>
      <w:r w:rsidR="00027CC6">
        <w:t>S</w:t>
      </w:r>
      <w:r>
        <w:t>kupštinu se pozivaju vjerovnici čije su tražbine utvrđene i stečajni upravitelj.</w:t>
      </w:r>
    </w:p>
    <w:p w:rsidRDefault="003509B2" w:rsidP="00027CC6" w:rsidR="003509B2">
      <w:pPr>
        <w:jc w:val="both"/>
      </w:pPr>
    </w:p>
    <w:p w:rsidRDefault="003509B2" w:rsidP="00027CC6" w:rsidR="003509B2">
      <w:pPr>
        <w:ind w:firstLine="708"/>
        <w:jc w:val="both"/>
        <w:rPr>
          <w:lang w:val="en-US"/>
        </w:rPr>
      </w:pPr>
      <w:r>
        <w:t>III</w:t>
      </w:r>
      <w:r w:rsidR="007024B3">
        <w:t xml:space="preserve">. </w:t>
      </w:r>
      <w:r>
        <w:t xml:space="preserve"> Dnevni red </w:t>
      </w:r>
      <w:r w:rsidR="00027CC6">
        <w:t>S</w:t>
      </w:r>
      <w:r>
        <w:t xml:space="preserve">kupštine je slijedeći: </w:t>
      </w:r>
    </w:p>
    <w:p w:rsidRDefault="003509B2" w:rsidP="00027CC6" w:rsidR="003509B2">
      <w:pPr>
        <w:jc w:val="both"/>
      </w:pPr>
    </w:p>
    <w:p w:rsidRDefault="00950460" w:rsidP="00950460" w:rsidR="0096572B" w:rsidRPr="00950460">
      <w:pPr>
        <w:numPr>
          <w:ilvl w:val="0"/>
          <w:numId w:val="2"/>
        </w:numPr>
        <w:jc w:val="both"/>
        <w:rPr>
          <w:b/>
        </w:rPr>
      </w:pPr>
      <w:r w:rsidRPr="00950460">
        <w:rPr>
          <w:b/>
        </w:rPr>
        <w:t xml:space="preserve">Donošenje odluke o načinu i uvjetnima unovčenja </w:t>
      </w:r>
      <w:r w:rsidR="00C42453">
        <w:rPr>
          <w:b/>
        </w:rPr>
        <w:t>pokretnine</w:t>
      </w:r>
    </w:p>
    <w:p w:rsidRDefault="00950460" w:rsidP="00950460" w:rsidR="00950460" w:rsidRPr="00950460">
      <w:pPr>
        <w:numPr>
          <w:ilvl w:val="0"/>
          <w:numId w:val="2"/>
        </w:numPr>
        <w:jc w:val="both"/>
        <w:rPr>
          <w:b/>
          <w:lang w:val="en-US"/>
        </w:rPr>
      </w:pPr>
      <w:r w:rsidRPr="00950460">
        <w:rPr>
          <w:b/>
        </w:rPr>
        <w:t xml:space="preserve">Donošenje odluke o </w:t>
      </w:r>
      <w:r w:rsidR="00C42453">
        <w:rPr>
          <w:b/>
        </w:rPr>
        <w:t>utvrđivanju vrijednosti pokretnina</w:t>
      </w:r>
    </w:p>
    <w:p w:rsidRDefault="00EE5AC8" w:rsidP="00950460" w:rsidR="00EE5AC8" w:rsidRPr="00950460">
      <w:pPr>
        <w:numPr>
          <w:ilvl w:val="0"/>
          <w:numId w:val="2"/>
        </w:numPr>
        <w:jc w:val="both"/>
        <w:rPr>
          <w:b/>
          <w:lang w:val="en-US"/>
        </w:rPr>
      </w:pPr>
      <w:proofErr w:type="spellStart"/>
      <w:r w:rsidRPr="00950460">
        <w:rPr>
          <w:b/>
          <w:lang w:val="en-US"/>
        </w:rPr>
        <w:t>Razno</w:t>
      </w:r>
      <w:proofErr w:type="spellEnd"/>
    </w:p>
    <w:p w:rsidRDefault="003509B2" w:rsidP="00027CC6" w:rsidR="003509B2">
      <w:pPr>
        <w:jc w:val="both"/>
      </w:pPr>
    </w:p>
    <w:p w:rsidRDefault="003509B2" w:rsidP="00027CC6" w:rsidR="003509B2">
      <w:pPr>
        <w:jc w:val="both"/>
        <w:rPr>
          <w:b/>
        </w:rPr>
      </w:pPr>
      <w:r>
        <w:t> </w:t>
      </w:r>
      <w:r>
        <w:tab/>
        <w:t>IV</w:t>
      </w:r>
      <w:r w:rsidR="007024B3">
        <w:t>. S</w:t>
      </w:r>
      <w:r>
        <w:t xml:space="preserve">kupština vjerovnika dana </w:t>
      </w:r>
      <w:r w:rsidR="00950460" w:rsidRPr="00950460">
        <w:rPr>
          <w:b/>
          <w:u w:val="single"/>
        </w:rPr>
        <w:t>2</w:t>
      </w:r>
      <w:r w:rsidR="00C42453">
        <w:rPr>
          <w:b/>
          <w:u w:val="single"/>
        </w:rPr>
        <w:t>0</w:t>
      </w:r>
      <w:r w:rsidR="00950460" w:rsidRPr="00950460">
        <w:rPr>
          <w:b/>
          <w:u w:val="single"/>
        </w:rPr>
        <w:t xml:space="preserve">. </w:t>
      </w:r>
      <w:r w:rsidR="00C42453">
        <w:rPr>
          <w:b/>
          <w:u w:val="single"/>
        </w:rPr>
        <w:t>veljače</w:t>
      </w:r>
      <w:r w:rsidR="00950460" w:rsidRPr="00950460">
        <w:rPr>
          <w:b/>
          <w:u w:val="single"/>
        </w:rPr>
        <w:t xml:space="preserve"> 201</w:t>
      </w:r>
      <w:r w:rsidR="00C42453">
        <w:rPr>
          <w:b/>
          <w:u w:val="single"/>
        </w:rPr>
        <w:t>7</w:t>
      </w:r>
      <w:r w:rsidR="00950460" w:rsidRPr="00950460">
        <w:rPr>
          <w:b/>
          <w:u w:val="single"/>
        </w:rPr>
        <w:t xml:space="preserve">. u </w:t>
      </w:r>
      <w:r w:rsidR="00C42453">
        <w:rPr>
          <w:b/>
          <w:u w:val="single"/>
        </w:rPr>
        <w:t>9,30</w:t>
      </w:r>
      <w:r w:rsidR="00950460" w:rsidRPr="00950460">
        <w:rPr>
          <w:b/>
          <w:u w:val="single"/>
        </w:rPr>
        <w:t xml:space="preserve"> sati</w:t>
      </w:r>
      <w:r w:rsidR="00950460" w:rsidRPr="00027CC6">
        <w:rPr>
          <w:b/>
        </w:rPr>
        <w:t xml:space="preserve"> </w:t>
      </w:r>
      <w:r w:rsidRPr="00027CC6">
        <w:rPr>
          <w:b/>
        </w:rPr>
        <w:t xml:space="preserve">će se održati u  prostorijama Trgovačkog suda u Osijeku, Stalna služba u Slavonskom Brodu, Trg pobjede 13, </w:t>
      </w:r>
      <w:r w:rsidR="00027CC6">
        <w:rPr>
          <w:b/>
        </w:rPr>
        <w:t>III kat, soba 73</w:t>
      </w:r>
      <w:r w:rsidRPr="00027CC6">
        <w:rPr>
          <w:b/>
        </w:rPr>
        <w:t>, Slavonski Brod.</w:t>
      </w:r>
    </w:p>
    <w:p w:rsidRDefault="00C42453" w:rsidP="00027CC6" w:rsidR="00C42453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C42453" w:rsidP="00C42453" w:rsidR="00C42453">
      <w:pPr>
        <w:ind w:firstLine="708"/>
        <w:jc w:val="both"/>
      </w:pPr>
      <w:r w:rsidRPr="00C42453">
        <w:t xml:space="preserve">U svom izvješću od 7.12.2016. stečajni upravitelj se izjasnio o </w:t>
      </w:r>
      <w:r>
        <w:t xml:space="preserve">tome da je pribavio procjenu pokretnina dužnika koje su vraćene u stečajnu masu i da je stupio u posjed istih pokretnina. </w:t>
      </w:r>
    </w:p>
    <w:p w:rsidRDefault="00C42453" w:rsidP="00C42453" w:rsidR="00C42453">
      <w:pPr>
        <w:ind w:firstLine="708"/>
        <w:jc w:val="both"/>
      </w:pPr>
    </w:p>
    <w:p w:rsidRDefault="00C42453" w:rsidP="00C42453" w:rsidR="00C42453">
      <w:pPr>
        <w:ind w:firstLine="708"/>
        <w:jc w:val="both"/>
      </w:pPr>
      <w:r>
        <w:t xml:space="preserve">Na istim pokretninama nema </w:t>
      </w:r>
      <w:proofErr w:type="spellStart"/>
      <w:r>
        <w:t>razlučnog</w:t>
      </w:r>
      <w:proofErr w:type="spellEnd"/>
      <w:r>
        <w:t xml:space="preserve"> prava te je stečajni upravitelj predložio da se pokretnine koje se sastoje od tri vozila i opreme za vinogradarstvo prodaju tako da se prodaju posebno i to jedno vozilo za cijenu od 12.000,00 kn, a drugo za cijenu od 22.000,00 kn, a traktor za početnu cijenu od 50.000,00 kn, a oprema za vinogradarstvo za početnu cijenu od 68.800,00 kn. </w:t>
      </w:r>
    </w:p>
    <w:p w:rsidRDefault="00C42453" w:rsidP="00C42453" w:rsidR="00C42453">
      <w:pPr>
        <w:ind w:firstLine="708"/>
        <w:jc w:val="both"/>
      </w:pPr>
    </w:p>
    <w:p w:rsidRDefault="00C42453" w:rsidP="00C42453" w:rsidR="00C42453">
      <w:pPr>
        <w:ind w:firstLine="708" w:left="6372"/>
        <w:jc w:val="both"/>
      </w:pPr>
      <w:r>
        <w:rPr>
          <w:b/>
        </w:rPr>
        <w:lastRenderedPageBreak/>
        <w:t>3 St-1436/2015-32</w:t>
      </w:r>
    </w:p>
    <w:p w:rsidRDefault="00C42453" w:rsidP="00C42453" w:rsidR="00C42453">
      <w:pPr>
        <w:ind w:firstLine="708"/>
        <w:jc w:val="both"/>
      </w:pPr>
    </w:p>
    <w:p w:rsidRDefault="00C42453" w:rsidP="00C42453" w:rsidR="00C42453">
      <w:pPr>
        <w:ind w:firstLine="708"/>
        <w:jc w:val="both"/>
      </w:pPr>
      <w:r>
        <w:t>Procjena vrijednosti sačinjena od stalnog sudskog vještaka Đure Šarića je priložena u sudskom spisu.</w:t>
      </w:r>
    </w:p>
    <w:p w:rsidRDefault="00C42453" w:rsidP="00C42453" w:rsidR="00C42453" w:rsidRPr="00C42453">
      <w:pPr>
        <w:ind w:firstLine="708"/>
        <w:jc w:val="both"/>
        <w:rPr>
          <w:lang w:val="en-US"/>
        </w:rPr>
      </w:pPr>
      <w:r>
        <w:t>Odluku o načinu prodaje potrebno je donijeti na Skupštini.</w:t>
      </w:r>
    </w:p>
    <w:p w:rsidRDefault="003509B2" w:rsidP="003509B2" w:rsidR="003509B2" w:rsidRPr="00027CC6">
      <w:pPr>
        <w:rPr>
          <w:b/>
        </w:rPr>
      </w:pPr>
    </w:p>
    <w:p w:rsidRDefault="00027CC6" w:rsidP="003509B2" w:rsidR="003509B2">
      <w:pPr>
        <w:jc w:val="center"/>
        <w:rPr>
          <w:lang w:val="en-US"/>
        </w:rPr>
      </w:pPr>
      <w:r>
        <w:t xml:space="preserve">U Slavonskom Brodu </w:t>
      </w:r>
      <w:r w:rsidR="00950460">
        <w:t>1</w:t>
      </w:r>
      <w:r w:rsidR="00C42453">
        <w:t>3</w:t>
      </w:r>
      <w:r w:rsidR="00950460">
        <w:t xml:space="preserve">. </w:t>
      </w:r>
      <w:r w:rsidR="00C42453">
        <w:t>prosinca</w:t>
      </w:r>
      <w:r w:rsidR="003509B2">
        <w:t xml:space="preserve"> 201</w:t>
      </w:r>
      <w:r>
        <w:t>6</w:t>
      </w:r>
      <w:r w:rsidR="003509B2">
        <w:t>.</w:t>
      </w:r>
    </w:p>
    <w:p w:rsidRDefault="003509B2" w:rsidP="003509B2" w:rsidR="003509B2">
      <w:pPr>
        <w:jc w:val="center"/>
      </w:pPr>
    </w:p>
    <w:p w:rsidRDefault="003509B2" w:rsidP="003509B2" w:rsidR="003509B2">
      <w:pPr>
        <w:jc w:val="center"/>
      </w:pPr>
    </w:p>
    <w:p w:rsidRDefault="003509B2" w:rsidP="003509B2" w:rsidR="003509B2">
      <w:pPr>
        <w:ind w:firstLine="624" w:left="5040"/>
        <w:rPr>
          <w:lang w:val="en-US"/>
        </w:rPr>
      </w:pPr>
      <w:r>
        <w:t>     stečajna sutkinja:</w:t>
      </w:r>
    </w:p>
    <w:p w:rsidRDefault="003509B2" w:rsidP="003509B2" w:rsidR="003509B2"/>
    <w:p w:rsidRDefault="003509B2" w:rsidP="003509B2" w:rsidR="003509B2">
      <w:pPr>
        <w:ind w:firstLine="720" w:left="4944"/>
        <w:rPr>
          <w:lang w:val="en-US"/>
        </w:rPr>
      </w:pPr>
      <w:r>
        <w:t>Daniela Martini Maoduš</w:t>
      </w:r>
    </w:p>
    <w:p w:rsidRDefault="003509B2" w:rsidP="003509B2" w:rsidR="003509B2"/>
    <w:p w:rsidRDefault="003509B2" w:rsidP="003509B2" w:rsidR="003509B2"/>
    <w:p w:rsidRDefault="0096572B" w:rsidP="003509B2" w:rsidR="0096572B"/>
    <w:p w:rsidRDefault="00950460" w:rsidR="003509B2" w:rsidRPr="00950460">
      <w:pPr>
        <w:rPr>
          <w:sz w:val="20"/>
          <w:szCs w:val="20"/>
          <w:lang w:val="en-US"/>
        </w:rPr>
      </w:pPr>
      <w:proofErr w:type="spellStart"/>
      <w:r w:rsidRPr="00950460">
        <w:rPr>
          <w:sz w:val="20"/>
          <w:szCs w:val="20"/>
        </w:rPr>
        <w:t>Rj</w:t>
      </w:r>
      <w:proofErr w:type="spellEnd"/>
      <w:r w:rsidRPr="00950460">
        <w:rPr>
          <w:sz w:val="20"/>
          <w:szCs w:val="20"/>
        </w:rPr>
        <w:t xml:space="preserve">. </w:t>
      </w:r>
      <w:r w:rsidR="00C42453">
        <w:rPr>
          <w:sz w:val="20"/>
          <w:szCs w:val="20"/>
        </w:rPr>
        <w:t xml:space="preserve">-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</w:p>
    <w:sectPr w:rsidR="003509B2" w:rsidRPr="009504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064B0A"/>
    <w:rsid w:val="00326901"/>
    <w:rsid w:val="003509B2"/>
    <w:rsid w:val="007024B3"/>
    <w:rsid w:val="008C4A56"/>
    <w:rsid w:val="00950460"/>
    <w:rsid w:val="0096572B"/>
    <w:rsid w:val="00C42453"/>
    <w:rsid w:val="00C94D56"/>
    <w:rsid w:val="00D52B24"/>
    <w:rsid w:val="00EE5AC8"/>
    <w:rsid w:val="00F9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B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4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B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BARTOLOVIĆ d.o.o. za proizvodnju, usluge i turistička agencija</izvorni_sadrzaj>
    <derivirana_varijabla naziv="DomainObject.Predmet.ProtustrankaFormated_1">  BARTOLOVIĆ d.o.o. za proizvodnju, usluge i turistička agencija</derivirana_varijabla>
  </DomainObject.Predmet.ProtustrankaFormated>
  <DomainObject.Predmet.ProtustrankaFormatedOIB>
    <izvorni_sadrzaj>  BARTOLOVIĆ d.o.o. za proizvodnju, usluge i turistička agencija, OIB 76182748068</izvorni_sadrzaj>
    <derivirana_varijabla naziv="DomainObject.Predmet.ProtustrankaFormatedOIB_1">  BARTOLOVIĆ d.o.o. za proizvodnju, usluge i turistička agencija, OIB 76182748068</derivirana_varijabla>
  </DomainObject.Predmet.ProtustrankaFormatedOIB>
  <DomainObject.Predmet.ProtustrankaFormatedWithAdress>
    <izvorni_sadrzaj> BARTOLOVIĆ d.o.o. za proizvodnju, usluge i turistička agencija, Svetog Duha 11 A, 34000 Požega</izvorni_sadrzaj>
    <derivirana_varijabla naziv="DomainObject.Predmet.ProtustrankaFormatedWithAdress_1"> BARTOLOVIĆ d.o.o. za proizvodnju, usluge i turistička agencija, Svetog Duha 11 A, 34000 Požega</derivirana_varijabla>
  </DomainObject.Predmet.ProtustrankaFormatedWithAdress>
  <DomainObject.Predmet.ProtustrankaFormatedWithAdressOIB>
    <izvorni_sadrzaj> BARTOLOVIĆ d.o.o. za proizvodnju, usluge i turistička agencija, OIB 76182748068, Svetog Duha 11 A, 34000 Požega</izvorni_sadrzaj>
    <derivirana_varijabla naziv="DomainObject.Predmet.ProtustrankaFormatedWithAdressOIB_1"> BARTOLOVIĆ d.o.o. za proizvodnju, usluge i turistička agencija, OIB 76182748068, Svetog Duha 11 A, 34000 Požega</derivirana_varijabla>
  </DomainObject.Predmet.ProtustrankaFormatedWithAdressOIB>
  <DomainObject.Predmet.ProtustrankaWithAdress>
    <izvorni_sadrzaj>BARTOLOVIĆ d.o.o. za proizvodnju, usluge i turistička agencija Svetog Duha 11 A, 34000 Požega</izvorni_sadrzaj>
    <derivirana_varijabla naziv="DomainObject.Predmet.ProtustrankaWithAdress_1">BARTOLOVIĆ d.o.o. za proizvodnju, usluge i turistička agencija Svetog Duha 11 A, 34000 Požega</derivirana_varijabla>
  </DomainObject.Predmet.ProtustrankaWithAdress>
  <DomainObject.Predmet.ProtustrankaWithAdressOIB>
    <izvorni_sadrzaj>BARTOLOVIĆ d.o.o. za proizvodnju, usluge i turistička agencija, OIB 76182748068, Svetog Duha 11 A, 34000 Požega</izvorni_sadrzaj>
    <derivirana_varijabla naziv="DomainObject.Predmet.ProtustrankaWithAdressOIB_1">BARTOLOVIĆ d.o.o. za proizvodnju, usluge i turistička agencija, OIB 76182748068, Svetog Duha 11 A, 34000 Požega</derivirana_varijabla>
  </DomainObject.Predmet.ProtustrankaWithAdressOIB>
  <DomainObject.Predmet.ProtustrankaNazivFormated>
    <izvorni_sadrzaj>BARTOLOVIĆ d.o.o. za proizvodnju, usluge i turistička agencija</izvorni_sadrzaj>
    <derivirana_varijabla naziv="DomainObject.Predmet.ProtustrankaNazivFormated_1">BARTOLOVIĆ d.o.o. za proizvodnju, usluge i turistička agencija</derivirana_varijabla>
  </DomainObject.Predmet.ProtustrankaNazivFormated>
  <DomainObject.Predmet.ProtustrankaNazivFormatedOIB>
    <izvorni_sadrzaj>BARTOLOVIĆ d.o.o. za proizvodnju, usluge i turistička agencija, OIB 76182748068</izvorni_sadrzaj>
    <derivirana_varijabla naziv="DomainObject.Predmet.ProtustrankaNazivFormatedOIB_1">BARTOLOVIĆ d.o.o. za proizvodnju, usluge i turistička agencija,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BARTOLOVIĆ d.o.o. za proizvodnju, usluge i turistička agencija</item>
    </izvorni_sadrzaj>
    <derivirana_varijabla naziv="DomainObject.Predmet.ProtuStrankaListFormated_1">
      <item>BARTOLOVIĆ d.o.o. za proizvodnju, usluge i turistička agencija</item>
    </derivirana_varijabla>
  </DomainObject.Predmet.ProtuStrankaListFormated>
  <DomainObject.Predmet.ProtuStrankaListFormatedOIB>
    <izvorni_sadrzaj>
      <item>BARTOLOVIĆ d.o.o. za proizvodnju, usluge i turistička agencija, OIB 76182748068</item>
    </izvorni_sadrzaj>
    <derivirana_varijabla naziv="DomainObject.Predmet.ProtuStrankaListFormatedOIB_1">
      <item>BARTOLOVIĆ d.o.o. za proizvodnju, usluge i turistička agencija, OIB 76182748068</item>
    </derivirana_varijabla>
  </DomainObject.Predmet.ProtuStrankaListFormatedOIB>
  <DomainObject.Predmet.ProtuStrankaListFormatedWithAdress>
    <izvorni_sadrzaj>
      <item>BARTOLOVIĆ d.o.o. za proizvodnju, usluge i turistička agencija, Svetog Duha 11 A, 34000 Požega</item>
    </izvorni_sadrzaj>
    <derivirana_varijabla naziv="DomainObject.Predmet.ProtuStrankaListFormatedWithAdress_1">
      <item>BARTOLOVIĆ d.o.o. za proizvodnju, usluge i turistička agencija, Svetog Duha 11 A, 34000 Požega</item>
    </derivirana_varijabla>
  </DomainObject.Predmet.ProtuStrankaListFormatedWithAdress>
  <DomainObject.Predmet.ProtuStrankaListFormatedWithAdressOIB>
    <izvorni_sadrzaj>
      <item>BARTOLOVIĆ d.o.o. za proizvodnju, usluge i turistička agencija, OIB 76182748068, Svetog Duha 11 A, 34000 Požega</item>
    </izvorni_sadrzaj>
    <derivirana_varijabla naziv="DomainObject.Predmet.ProtuStrankaListFormatedWithAdressOIB_1">
      <item>BARTOLOVIĆ d.o.o. za proizvodnju, usluge i turistička agencija, OIB 76182748068, Svetog Duha 11 A, 34000 Požega</item>
    </derivirana_varijabla>
  </DomainObject.Predmet.ProtuStrankaListFormatedWithAdressOIB>
  <DomainObject.Predmet.ProtuStrankaListNazivFormated>
    <izvorni_sadrzaj>
      <item>BARTOLOVIĆ d.o.o. za proizvodnju, usluge i turistička agencija</item>
    </izvorni_sadrzaj>
    <derivirana_varijabla naziv="DomainObject.Predmet.ProtuStrankaListNazivFormated_1">
      <item>BARTOLOVIĆ d.o.o. za proizvodnju, usluge i turistička agencija</item>
    </derivirana_varijabla>
  </DomainObject.Predmet.ProtuStrankaListNazivFormated>
  <DomainObject.Predmet.ProtuStrankaListNazivFormatedOIB>
    <izvorni_sadrzaj>
      <item>BARTOLOVIĆ d.o.o. za proizvodnju, usluge i turistička agencija, OIB 76182748068</item>
    </izvorni_sadrzaj>
    <derivirana_varijabla naziv="DomainObject.Predmet.ProtuStrankaListNazivFormatedOIB_1">
      <item>BARTOLOVIĆ d.o.o. za proizvodnju, usluge i turistička agencija, OIB 76182748068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BARTOLOVIĆ d.o.o. za proizvodnju, usluge i turistička agencija</izvorni_sadrzaj>
    <derivirana_varijabla naziv="DomainObject.Predmet.ProtustrankaIDrugi_1">BARTOLOVIĆ d.o.o. za proizvodnju, usluge i turistička agencija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BARTOLOVIĆ d.o.o. za proizvodnju, usluge i turistička agencija, OIB 76182748068, Svetog Duha 11 A, 34000 Požega</izvorni_sadrzaj>
    <derivirana_varijabla naziv="DomainObject.Predmet.ProtustrankaIDrugiAdressOIB_1">BARTOLOVIĆ d.o.o. za proizvodnju, usluge i turistička agencija, OIB 76182748068, Svetog Duha 11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BARTOLOVIĆ d.o.o. za proizvodnju, usluge i turistička agencija</item>
      <item>BARTOLOVIĆ d.o.o. za proizvodnju, usluge i turistička agencija</item>
    </izvorni_sadrzaj>
    <derivirana_varijabla naziv="DomainObject.Predmet.SudioniciListNaziv_1">
      <item>BARTOLOVIĆ d.o.o. za proizvodnju, usluge i turistička agencija</item>
      <item>BARTOLOVIĆ d.o.o. za proizvodnju, usluge i turistička agencija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BARTOLOVIĆ d.o.o. za proizvodnju, usluge i turistička agencija, OIB 76182748068, Svetog Duha 11 A,34000 Požega</item>
    </izvorni_sadrzaj>
    <derivirana_varijabla naziv="DomainObject.Predmet.SudioniciListAdressOIB_1">
      <item>BARTOLOVIĆ d.o.o. za proizvodnju, usluge i turistička agencija, OIB 76182748068, Svetog Duha 11 A,34000 Požega</item>
      <item>BARTOLOVIĆ d.o.o. za proizvodnju, usluge i turistička agencija, OIB 76182748068, Svetog Duha 11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76182748068</item>
      <item>, OIB 76182748068</item>
    </izvorni_sadrzaj>
    <derivirana_varijabla naziv="DomainObject.Predmet.SudioniciListNazivOIB_1">
      <item>, OIB 76182748068</item>
      <item>, OIB 76182748068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315</properties:Words>
  <properties:Characters>1637</properties:Characters>
  <properties:Lines>63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2016-07-01T08:05:00Z</dcterms:created>
  <dc:creator>rweinberger</dc:creator>
  <cp:lastModifiedBy>wsadmin</cp:lastModifiedBy>
  <cp:lastPrinted>2016-07-01T08:01:00Z</cp:lastPrinted>
  <dcterms:modified xmlns:xsi="http://www.w3.org/2001/XMLSchema-instance" xsi:type="dcterms:W3CDTF">2016-12-13T11:48:00Z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