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bf9b" w14:paraId="363bf9b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D32695">
        <w:t>736</w:t>
      </w:r>
      <w:r w:rsidR="00814557" w:rsidRPr="006F1FF1">
        <w:t>/16-</w:t>
      </w:r>
      <w:r w:rsidR="00D32695">
        <w:t>65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D32695">
        <w:t xml:space="preserve">MANDALINA d.o.o., Benkovac, Podlug, </w:t>
      </w:r>
      <w:r w:rsidR="00D32695" w:rsidRPr="007A679F">
        <w:t xml:space="preserve"> </w:t>
      </w:r>
      <w:r w:rsidR="00D32695">
        <w:t xml:space="preserve">Benkovac, </w:t>
      </w:r>
      <w:r w:rsidR="00D32695" w:rsidRPr="007A679F">
        <w:t xml:space="preserve">OIB: </w:t>
      </w:r>
      <w:r w:rsidR="00D32695">
        <w:t>06985269640</w:t>
      </w:r>
      <w:r w:rsidR="006212E6" w:rsidRPr="006F1FF1">
        <w:t xml:space="preserve">, zastupanom po stečajnom upravitelju </w:t>
      </w:r>
      <w:r w:rsidR="00D32695">
        <w:t>Ivici Matasu</w:t>
      </w:r>
      <w:r w:rsidRPr="006F1FF1">
        <w:t xml:space="preserve">, dana </w:t>
      </w:r>
      <w:r w:rsidR="001E6943">
        <w:t>29</w:t>
      </w:r>
      <w:r w:rsidR="00814557" w:rsidRPr="006F1FF1">
        <w:t xml:space="preserve">. </w:t>
      </w:r>
      <w:r w:rsidR="00D32695">
        <w:t>svibnja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D32695">
        <w:t xml:space="preserve">MANDALINA d.o.o., Benkovac, Podlug, </w:t>
      </w:r>
      <w:r w:rsidR="00D32695" w:rsidRPr="007A679F">
        <w:t xml:space="preserve"> </w:t>
      </w:r>
      <w:r w:rsidR="00D32695">
        <w:t xml:space="preserve">Benkovac, </w:t>
      </w:r>
      <w:r w:rsidR="00D32695" w:rsidRPr="007A679F">
        <w:t xml:space="preserve">OIB: </w:t>
      </w:r>
      <w:r w:rsidR="00D32695">
        <w:t>06985269640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D32695">
        <w:t>zem. 761</w:t>
      </w:r>
      <w:r w:rsidR="00814557" w:rsidRPr="006F1FF1">
        <w:t>/</w:t>
      </w:r>
      <w:r w:rsidR="003233E8">
        <w:t>1</w:t>
      </w:r>
      <w:r w:rsidR="00814557" w:rsidRPr="006F1FF1">
        <w:t xml:space="preserve"> k.o. </w:t>
      </w:r>
      <w:r w:rsidR="00D32695">
        <w:t>Mandalina</w:t>
      </w:r>
      <w:r w:rsidR="00814557" w:rsidRPr="006F1FF1">
        <w:t xml:space="preserve">, zk. ul. </w:t>
      </w:r>
      <w:r w:rsidR="00D32695">
        <w:t>501</w:t>
      </w:r>
      <w:r w:rsidR="00EC08AF">
        <w:t>,</w:t>
      </w:r>
      <w:r w:rsidR="00814557" w:rsidRPr="006F1FF1">
        <w:t xml:space="preserve"> površine </w:t>
      </w:r>
      <w:r w:rsidR="00D32695">
        <w:t>2906</w:t>
      </w:r>
      <w:r w:rsidR="00814557" w:rsidRPr="006F1FF1">
        <w:t xml:space="preserve"> m2, u naravi </w:t>
      </w:r>
      <w:r w:rsidR="00D32695">
        <w:t>pašnjak u križine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D32695">
        <w:t>Republike Hrvatske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D32695">
        <w:t>736</w:t>
      </w:r>
      <w:r w:rsidR="006212E6" w:rsidRPr="006F1FF1">
        <w:t>/16</w:t>
      </w:r>
      <w:r w:rsidR="00852B0D" w:rsidRPr="006F1FF1">
        <w:t>-</w:t>
      </w:r>
      <w:r w:rsidR="00D32695">
        <w:t>38</w:t>
      </w:r>
      <w:r w:rsidR="00433D1F" w:rsidRPr="006F1FF1">
        <w:t xml:space="preserve"> </w:t>
      </w:r>
      <w:r w:rsidRPr="006F1FF1">
        <w:t xml:space="preserve">od </w:t>
      </w:r>
      <w:r w:rsidR="00D32695">
        <w:t>9</w:t>
      </w:r>
      <w:r w:rsidR="0094184A" w:rsidRPr="006F1FF1">
        <w:t xml:space="preserve">. </w:t>
      </w:r>
      <w:r w:rsidR="00D32695">
        <w:t>lipnja 2017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D32695">
        <w:t xml:space="preserve">MANDALINA d.o.o., Benkovac, Podlug, </w:t>
      </w:r>
      <w:r w:rsidR="00D32695" w:rsidRPr="007A679F">
        <w:t xml:space="preserve"> </w:t>
      </w:r>
      <w:r w:rsidR="00D32695">
        <w:t xml:space="preserve">Benkovac, </w:t>
      </w:r>
      <w:r w:rsidR="00D32695" w:rsidRPr="007A679F">
        <w:t xml:space="preserve">OIB: </w:t>
      </w:r>
      <w:r w:rsidR="00D32695">
        <w:t>06985269640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D32695">
        <w:t>Republike Hrvatske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</w:t>
      </w:r>
      <w:r w:rsidR="001E6943">
        <w:t xml:space="preserve"> pa je stoga</w:t>
      </w:r>
      <w:r w:rsidRPr="006F1FF1">
        <w:t xml:space="preserve">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1E6943">
        <w:t>29</w:t>
      </w:r>
      <w:r w:rsidR="00814557" w:rsidRPr="006F1FF1">
        <w:t xml:space="preserve">. </w:t>
      </w:r>
      <w:r w:rsidR="00D32695">
        <w:t>svibnja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234AD9" w:rsidP="0039490D" w:rsidR="0039490D" w:rsidRPr="00FA2B5D">
      <w:pPr>
        <w:jc w:val="both"/>
      </w:pPr>
      <w:r>
        <w:t>Za točnost otpravka – ovlašteni službenik</w:t>
      </w:r>
      <w:r w:rsidR="00D32695">
        <w:tab/>
      </w:r>
      <w:r w:rsidR="00D32695">
        <w:tab/>
      </w:r>
      <w:r w:rsidR="00D32695">
        <w:tab/>
      </w:r>
      <w:r w:rsidR="00D32695">
        <w:tab/>
      </w:r>
      <w:r w:rsidR="00D32695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234AD9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D32695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D32695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D32695">
        <w:t>Ivica Matas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3233E8" w:rsidP="00E477F9" w:rsidR="003233E8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 w:rsidRPr="00D32695">
        <w:t xml:space="preserve">RH po ŽDO </w:t>
      </w:r>
      <w:r w:rsidR="00456252">
        <w:t>Zadar</w:t>
      </w:r>
      <w:r w:rsidR="00EC08AF" w:rsidRPr="00D32695">
        <w:t xml:space="preserve">- </w:t>
      </w:r>
      <w:r w:rsidR="00EC08AF">
        <w:t>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46720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D32695">
      <w:t>736</w:t>
    </w:r>
    <w:r w:rsidR="00814557">
      <w:t>/</w:t>
    </w:r>
    <w:r>
      <w:t>20</w:t>
    </w:r>
    <w:r w:rsidR="00814557">
      <w:t>16-</w:t>
    </w:r>
    <w:r w:rsidR="00D32695">
      <w:t>65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C39E046C"/>
    <w:lvl w:tplc="E50ECB7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E6943"/>
    <w:rsid w:val="002065FE"/>
    <w:rsid w:val="002149DB"/>
    <w:rsid w:val="00234AD9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56252"/>
    <w:rsid w:val="00467200"/>
    <w:rsid w:val="00476055"/>
    <w:rsid w:val="004A6A74"/>
    <w:rsid w:val="004B7E25"/>
    <w:rsid w:val="004C1AE8"/>
    <w:rsid w:val="004D0679"/>
    <w:rsid w:val="005050DD"/>
    <w:rsid w:val="0051015F"/>
    <w:rsid w:val="005172AF"/>
    <w:rsid w:val="005638FD"/>
    <w:rsid w:val="00565F06"/>
    <w:rsid w:val="00575E91"/>
    <w:rsid w:val="00577BCC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977D9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2695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4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4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St-736/2016-57</izvorni_sadrzaj>
    <derivirana_varijabla naziv="DomainObject.Oznaka_1">St-736/2016-57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St-736/2016-57</izvorni_sadrzaj>
    <derivirana_varijabla naziv="DomainObject.PoslovniBrojDokumenta_1">St-736/2016-57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38A1C-66D2-4ABC-BC92-8F385E7E7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1909</properties:Characters>
  <properties:Lines>70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2018-06-01T08:14:00Z</cp:lastPrinted>
  <dcterms:modified xmlns:xsi="http://www.w3.org/2001/XMLSchema-instance" xsi:type="dcterms:W3CDTF">2018-06-01T08:14:00Z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St-736/2016-57 / Odluka - Rješenje - prodaja (rješenje_-_prodaja_St-736-16_po_novom_nakon_obustave_ovrhe.docx)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