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b6af" w14:paraId="63db6af" w:rsidRDefault="002D49EC" w:rsidP="003F6C53" w:rsidR="002D49EC" w:rsidRPr="00543575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43575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43575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43575">
      <w:pPr>
        <w:rPr>
          <w:rFonts w:cstheme="majorBidi" w:hAnsiTheme="majorBidi" w:asciiTheme="majorBidi"/>
          <w:bCs/>
          <w:sz w:val="22"/>
          <w:szCs w:val="22"/>
        </w:rPr>
      </w:pPr>
      <w:r w:rsidRPr="00543575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43575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43575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3C1DB0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T</w:t>
      </w:r>
      <w:r w:rsidR="002D2FD1" w:rsidRPr="00543575">
        <w:rPr>
          <w:rFonts w:cstheme="majorBidi" w:hAnsiTheme="majorBidi" w:asciiTheme="majorBidi"/>
          <w:sz w:val="22"/>
          <w:szCs w:val="22"/>
        </w:rPr>
        <w:t>rgovački sud u Zadru, OIB:</w:t>
      </w:r>
      <w:r w:rsidRPr="00543575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43575">
        <w:rPr>
          <w:rFonts w:cstheme="majorBidi" w:hAnsiTheme="majorBidi" w:asciiTheme="majorBidi"/>
          <w:sz w:val="22"/>
          <w:szCs w:val="22"/>
        </w:rPr>
        <w:t>povodom zahtjeva Financijske agencije, R</w:t>
      </w:r>
      <w:r w:rsidR="004B0507">
        <w:rPr>
          <w:rFonts w:cstheme="majorBidi" w:hAnsiTheme="majorBidi" w:asciiTheme="majorBidi"/>
          <w:sz w:val="22"/>
          <w:szCs w:val="22"/>
        </w:rPr>
        <w:t xml:space="preserve">C 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Splita, Podružnice </w:t>
      </w:r>
      <w:r w:rsidR="004B0507">
        <w:rPr>
          <w:rFonts w:cstheme="majorBidi" w:hAnsiTheme="majorBidi" w:asciiTheme="majorBidi"/>
          <w:sz w:val="22"/>
          <w:szCs w:val="22"/>
        </w:rPr>
        <w:t>Šibenik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, </w:t>
      </w:r>
      <w:r w:rsidR="004B0507">
        <w:rPr>
          <w:rFonts w:cstheme="majorBidi" w:hAnsiTheme="majorBidi" w:asciiTheme="majorBidi"/>
          <w:sz w:val="22"/>
          <w:szCs w:val="22"/>
        </w:rPr>
        <w:t>Perivoj L. Marune 1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, </w:t>
      </w:r>
      <w:r w:rsidR="004B0507">
        <w:rPr>
          <w:rFonts w:cstheme="majorBidi" w:hAnsiTheme="majorBidi" w:asciiTheme="majorBidi"/>
          <w:sz w:val="22"/>
          <w:szCs w:val="22"/>
        </w:rPr>
        <w:t>od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4B0507">
        <w:rPr>
          <w:rFonts w:cstheme="majorBidi" w:hAnsiTheme="majorBidi" w:asciiTheme="majorBidi"/>
          <w:sz w:val="22"/>
          <w:szCs w:val="22"/>
        </w:rPr>
        <w:t>31. ožujka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383BC5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4B0507">
        <w:rPr>
          <w:sz w:val="22"/>
          <w:szCs w:val="22"/>
        </w:rPr>
        <w:t>SANDRA CAKE j.d.o.o.</w:t>
      </w:r>
      <w:r w:rsidR="004B0507" w:rsidRPr="002771A5">
        <w:rPr>
          <w:sz w:val="22"/>
          <w:szCs w:val="22"/>
        </w:rPr>
        <w:t xml:space="preserve"> za trgovinu i usluge, Brodarica, Podić 14, OIB:43216446590, </w:t>
      </w:r>
      <w:r w:rsidR="006135D8">
        <w:rPr>
          <w:rFonts w:cstheme="majorBidi" w:hAnsiTheme="majorBidi" w:asciiTheme="majorBidi"/>
          <w:sz w:val="22"/>
          <w:szCs w:val="22"/>
        </w:rPr>
        <w:t xml:space="preserve">dana </w:t>
      </w:r>
      <w:r w:rsidR="004B0507">
        <w:rPr>
          <w:rFonts w:cstheme="majorBidi" w:hAnsiTheme="majorBidi" w:asciiTheme="majorBidi"/>
          <w:sz w:val="22"/>
          <w:szCs w:val="22"/>
        </w:rPr>
        <w:t>26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="004B0507">
        <w:rPr>
          <w:rFonts w:cstheme="majorBidi" w:hAnsiTheme="majorBidi" w:asciiTheme="majorBidi"/>
          <w:sz w:val="22"/>
          <w:szCs w:val="22"/>
        </w:rPr>
        <w:t>srpnja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6BC3" w:rsidRPr="00543575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3C1DB0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4B0507" w:rsidRPr="004B0507">
        <w:rPr>
          <w:sz w:val="22"/>
          <w:szCs w:val="22"/>
        </w:rPr>
        <w:t xml:space="preserve"> </w:t>
      </w:r>
      <w:r w:rsidR="004B0507">
        <w:rPr>
          <w:sz w:val="22"/>
          <w:szCs w:val="22"/>
        </w:rPr>
        <w:t>SANDRA CAKE j.d.o.o.</w:t>
      </w:r>
      <w:r w:rsidR="004B0507" w:rsidRPr="002771A5">
        <w:rPr>
          <w:sz w:val="22"/>
          <w:szCs w:val="22"/>
        </w:rPr>
        <w:t xml:space="preserve"> za trgovinu i usluge, Brodarica, Podić 14, OIB:43216446590</w:t>
      </w:r>
      <w:r w:rsidR="003C1DB0" w:rsidRPr="003C1DB0">
        <w:rPr>
          <w:sz w:val="22"/>
          <w:szCs w:val="22"/>
        </w:rPr>
        <w:t xml:space="preserve"> </w:t>
      </w:r>
      <w:r w:rsidR="006135D8">
        <w:rPr>
          <w:rFonts w:cstheme="majorBidi" w:hAnsiTheme="majorBidi" w:asciiTheme="majorBidi"/>
          <w:sz w:val="22"/>
          <w:szCs w:val="22"/>
        </w:rPr>
        <w:t xml:space="preserve">s danom </w:t>
      </w:r>
      <w:r w:rsidR="004B0507">
        <w:rPr>
          <w:rFonts w:cstheme="majorBidi" w:hAnsiTheme="majorBidi" w:asciiTheme="majorBidi"/>
          <w:sz w:val="22"/>
          <w:szCs w:val="22"/>
        </w:rPr>
        <w:t>26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="004B0507">
        <w:rPr>
          <w:rFonts w:cstheme="majorBidi" w:hAnsiTheme="majorBidi" w:asciiTheme="majorBidi"/>
          <w:sz w:val="22"/>
          <w:szCs w:val="22"/>
        </w:rPr>
        <w:t>srpnja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 2</w:t>
      </w:r>
      <w:r w:rsidR="00423C25" w:rsidRPr="00543575">
        <w:rPr>
          <w:rFonts w:cstheme="majorBidi" w:hAnsiTheme="majorBidi" w:asciiTheme="majorBidi"/>
          <w:sz w:val="22"/>
          <w:szCs w:val="22"/>
        </w:rPr>
        <w:t xml:space="preserve">016. u </w:t>
      </w:r>
      <w:r w:rsidR="004B0507">
        <w:rPr>
          <w:rFonts w:cstheme="majorBidi" w:hAnsiTheme="majorBidi" w:asciiTheme="majorBidi"/>
          <w:sz w:val="22"/>
          <w:szCs w:val="22"/>
        </w:rPr>
        <w:t>14,00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43575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543575">
        <w:rPr>
          <w:rFonts w:cstheme="majorBidi" w:hAnsiTheme="majorBidi" w:asciiTheme="majorBidi"/>
          <w:bCs/>
          <w:sz w:val="22"/>
          <w:szCs w:val="22"/>
        </w:rPr>
        <w:t>kada</w:t>
      </w:r>
      <w:r w:rsidRPr="00543575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1F6E3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3575" w:rsidRPr="00543575">
        <w:rPr>
          <w:rFonts w:cstheme="majorBidi" w:hAnsiTheme="majorBidi" w:asciiTheme="majorBidi"/>
          <w:sz w:val="22"/>
          <w:szCs w:val="22"/>
        </w:rPr>
        <w:t>Hrvoje Kraljičković iz Zagreba, Trg hrvatskih velikana 4, OIB:63875916042.</w:t>
      </w:r>
    </w:p>
    <w:p w:rsidRDefault="00571777" w:rsidP="00F43A25" w:rsidR="00571777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3C1DB0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ab/>
      </w:r>
      <w:r w:rsidRPr="00543575">
        <w:rPr>
          <w:rFonts w:cstheme="majorBidi" w:hAnsiTheme="majorBidi" w:asciiTheme="majorBidi"/>
          <w:sz w:val="22"/>
          <w:szCs w:val="22"/>
        </w:rPr>
        <w:t>III.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4B0507">
        <w:rPr>
          <w:sz w:val="22"/>
          <w:szCs w:val="22"/>
        </w:rPr>
        <w:t>SANDRA CAKE j.d.o.o.</w:t>
      </w:r>
      <w:r w:rsidR="004B0507" w:rsidRPr="002771A5">
        <w:rPr>
          <w:sz w:val="22"/>
          <w:szCs w:val="22"/>
        </w:rPr>
        <w:t xml:space="preserve"> za trgovinu i usluge, Brodarica, Podić 14, OIB:43216446590</w:t>
      </w:r>
      <w:r w:rsidR="004B0507">
        <w:rPr>
          <w:sz w:val="22"/>
          <w:szCs w:val="22"/>
        </w:rPr>
        <w:t>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43575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43575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CE616D" w:rsidR="00461B64" w:rsidRPr="00543575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Financijska agencija, R</w:t>
      </w:r>
      <w:r w:rsidR="004B0507">
        <w:rPr>
          <w:rFonts w:cstheme="majorBidi" w:hAnsiTheme="majorBidi" w:asciiTheme="majorBidi"/>
          <w:sz w:val="22"/>
          <w:szCs w:val="22"/>
        </w:rPr>
        <w:t>C</w:t>
      </w:r>
      <w:r w:rsidRPr="00543575">
        <w:rPr>
          <w:rFonts w:cstheme="majorBidi" w:hAnsiTheme="majorBidi" w:asciiTheme="majorBidi"/>
          <w:sz w:val="22"/>
          <w:szCs w:val="22"/>
        </w:rPr>
        <w:t xml:space="preserve"> Split, Podružnica </w:t>
      </w:r>
      <w:r w:rsidR="004B0507">
        <w:rPr>
          <w:rFonts w:cstheme="majorBidi" w:hAnsiTheme="majorBidi" w:asciiTheme="majorBidi"/>
          <w:sz w:val="22"/>
          <w:szCs w:val="22"/>
        </w:rPr>
        <w:t>Šibenik</w:t>
      </w:r>
      <w:r w:rsidRPr="00543575">
        <w:rPr>
          <w:rFonts w:cstheme="majorBidi" w:hAnsiTheme="majorBidi" w:asciiTheme="majorBidi"/>
          <w:sz w:val="22"/>
          <w:szCs w:val="22"/>
        </w:rPr>
        <w:t xml:space="preserve"> je podnijela ovom sudu </w:t>
      </w:r>
      <w:r w:rsidR="004B0507">
        <w:rPr>
          <w:rFonts w:cstheme="majorBidi" w:hAnsiTheme="majorBidi" w:asciiTheme="majorBidi"/>
          <w:sz w:val="22"/>
          <w:szCs w:val="22"/>
        </w:rPr>
        <w:t xml:space="preserve">31. ožujka </w:t>
      </w:r>
      <w:r w:rsidRPr="00543575">
        <w:rPr>
          <w:rFonts w:cstheme="majorBidi" w:hAnsiTheme="majorBidi" w:asciiTheme="majorBidi"/>
          <w:sz w:val="22"/>
          <w:szCs w:val="22"/>
        </w:rPr>
        <w:t>201</w:t>
      </w:r>
      <w:r w:rsidR="004903F7" w:rsidRPr="00543575">
        <w:rPr>
          <w:rFonts w:cstheme="majorBidi" w:hAnsiTheme="majorBidi" w:asciiTheme="majorBidi"/>
          <w:sz w:val="22"/>
          <w:szCs w:val="22"/>
        </w:rPr>
        <w:t>6</w:t>
      </w:r>
      <w:r w:rsidRPr="00543575">
        <w:rPr>
          <w:rFonts w:cstheme="majorBidi" w:hAnsiTheme="majorBidi" w:asciiTheme="majorBidi"/>
          <w:sz w:val="22"/>
          <w:szCs w:val="22"/>
        </w:rPr>
        <w:t>. zahtjev za provedbu skraćenoga stečajnog postupka nad uvodno označ</w:t>
      </w:r>
      <w:r w:rsidR="004B0507">
        <w:rPr>
          <w:rFonts w:cstheme="majorBidi" w:hAnsiTheme="majorBidi" w:asciiTheme="majorBidi"/>
          <w:sz w:val="22"/>
          <w:szCs w:val="22"/>
        </w:rPr>
        <w:t>enim dužnikom na temelju čl. 429</w:t>
      </w:r>
      <w:r w:rsidRPr="00543575">
        <w:rPr>
          <w:rFonts w:cstheme="majorBidi" w:hAnsiTheme="majorBidi" w:asciiTheme="majorBidi"/>
          <w:sz w:val="22"/>
          <w:szCs w:val="22"/>
        </w:rPr>
        <w:t xml:space="preserve">. st. 1. Stečajnog zakona (Narodne novine broj 71/15, dalje u tekstu: SZ). U zahtjevu u </w:t>
      </w:r>
      <w:r w:rsidR="004B0507">
        <w:rPr>
          <w:rFonts w:cstheme="majorBidi" w:hAnsiTheme="majorBidi" w:asciiTheme="majorBidi"/>
          <w:sz w:val="22"/>
          <w:szCs w:val="22"/>
        </w:rPr>
        <w:t xml:space="preserve">bitnome navodi da dužnik na dan 24. ožujka </w:t>
      </w:r>
      <w:r w:rsidR="007345DC" w:rsidRPr="00543575">
        <w:rPr>
          <w:rFonts w:cstheme="majorBidi" w:hAnsiTheme="majorBidi" w:asciiTheme="majorBidi"/>
          <w:sz w:val="22"/>
          <w:szCs w:val="22"/>
        </w:rPr>
        <w:t>201</w:t>
      </w:r>
      <w:r w:rsidR="004B0507">
        <w:rPr>
          <w:rFonts w:cstheme="majorBidi" w:hAnsiTheme="majorBidi" w:asciiTheme="majorBidi"/>
          <w:sz w:val="22"/>
          <w:szCs w:val="22"/>
        </w:rPr>
        <w:t>6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Pr="00543575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4B0507">
        <w:rPr>
          <w:rFonts w:cstheme="majorBidi" w:hAnsiTheme="majorBidi" w:asciiTheme="majorBidi"/>
          <w:sz w:val="22"/>
          <w:szCs w:val="22"/>
        </w:rPr>
        <w:t>120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dana </w:t>
      </w:r>
      <w:r w:rsidRPr="00543575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43575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4B0507">
        <w:rPr>
          <w:rFonts w:cstheme="majorBidi" w:hAnsiTheme="majorBidi" w:asciiTheme="majorBidi"/>
          <w:sz w:val="22"/>
          <w:szCs w:val="22"/>
        </w:rPr>
        <w:t>17.621,18</w:t>
      </w:r>
      <w:r w:rsidR="00543575">
        <w:rPr>
          <w:rFonts w:cstheme="majorBidi" w:hAnsiTheme="majorBidi" w:asciiTheme="majorBidi"/>
          <w:sz w:val="22"/>
          <w:szCs w:val="22"/>
        </w:rPr>
        <w:t xml:space="preserve"> </w:t>
      </w:r>
      <w:r w:rsidR="009E6137" w:rsidRPr="00543575">
        <w:rPr>
          <w:rFonts w:cstheme="majorBidi" w:hAnsiTheme="majorBidi" w:asciiTheme="majorBidi"/>
          <w:sz w:val="22"/>
          <w:szCs w:val="22"/>
        </w:rPr>
        <w:t>kn</w:t>
      </w:r>
      <w:r w:rsidRPr="00543575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3C1DB0">
        <w:rPr>
          <w:rFonts w:cstheme="majorBidi" w:hAnsiTheme="majorBidi" w:asciiTheme="majorBidi"/>
          <w:sz w:val="22"/>
          <w:szCs w:val="22"/>
        </w:rPr>
        <w:t xml:space="preserve">ima otvoren račun kod </w:t>
      </w:r>
      <w:r w:rsidR="004B0507">
        <w:rPr>
          <w:rFonts w:cstheme="majorBidi" w:hAnsiTheme="majorBidi" w:asciiTheme="majorBidi"/>
          <w:sz w:val="22"/>
          <w:szCs w:val="22"/>
        </w:rPr>
        <w:t xml:space="preserve">Raiffeisenbank Austria </w:t>
      </w:r>
      <w:r w:rsidR="003C1DB0">
        <w:rPr>
          <w:rFonts w:cstheme="majorBidi" w:hAnsiTheme="majorBidi" w:asciiTheme="majorBidi"/>
          <w:sz w:val="22"/>
          <w:szCs w:val="22"/>
        </w:rPr>
        <w:t>d.d.</w:t>
      </w:r>
      <w:r w:rsidR="006135D8">
        <w:rPr>
          <w:rFonts w:cstheme="majorBidi" w:hAnsiTheme="majorBidi" w:asciiTheme="majorBidi"/>
          <w:sz w:val="22"/>
          <w:szCs w:val="22"/>
        </w:rPr>
        <w:t xml:space="preserve"> i </w:t>
      </w:r>
      <w:r w:rsidRP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43575">
        <w:rPr>
          <w:rFonts w:cstheme="majorBidi" w:hAnsiTheme="majorBidi" w:asciiTheme="majorBidi"/>
          <w:sz w:val="22"/>
          <w:szCs w:val="22"/>
        </w:rPr>
        <w:t>nema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43575">
        <w:rPr>
          <w:rFonts w:cstheme="majorBidi" w:hAnsiTheme="majorBidi" w:asciiTheme="majorBidi"/>
          <w:sz w:val="22"/>
          <w:szCs w:val="22"/>
        </w:rPr>
        <w:t>zaplijenjen</w:t>
      </w:r>
      <w:r w:rsidR="00DB47BC" w:rsidRPr="00543575">
        <w:rPr>
          <w:rFonts w:cstheme="majorBidi" w:hAnsiTheme="majorBidi" w:asciiTheme="majorBidi"/>
          <w:sz w:val="22"/>
          <w:szCs w:val="22"/>
        </w:rPr>
        <w:t>ih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43575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43575">
        <w:rPr>
          <w:rFonts w:cstheme="majorBidi" w:hAnsiTheme="majorBidi" w:asciiTheme="majorBidi"/>
          <w:sz w:val="22"/>
          <w:szCs w:val="22"/>
        </w:rPr>
        <w:t>.</w:t>
      </w:r>
    </w:p>
    <w:p w:rsidRDefault="0057015A" w:rsidP="00CE616D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4B0507">
        <w:rPr>
          <w:rFonts w:cstheme="majorBidi" w:hAnsiTheme="majorBidi" w:asciiTheme="majorBidi"/>
          <w:sz w:val="22"/>
          <w:szCs w:val="22"/>
        </w:rPr>
        <w:t>16. svibnja</w:t>
      </w:r>
      <w:r w:rsidR="00543575">
        <w:rPr>
          <w:rFonts w:cstheme="majorBidi" w:hAnsiTheme="majorBidi" w:asciiTheme="majorBidi"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CE616D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D67686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132653" w:rsidR="00115899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U Zadru </w:t>
      </w:r>
      <w:r w:rsidR="004B0507">
        <w:rPr>
          <w:rFonts w:cstheme="majorBidi" w:hAnsiTheme="majorBidi" w:asciiTheme="majorBidi"/>
          <w:sz w:val="22"/>
          <w:szCs w:val="22"/>
        </w:rPr>
        <w:t>26. srpnja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43575">
      <w:pPr>
        <w:rPr>
          <w:rFonts w:cstheme="majorBidi" w:hAnsiTheme="majorBidi" w:asciiTheme="majorBidi"/>
          <w:sz w:val="22"/>
          <w:szCs w:val="22"/>
        </w:rPr>
      </w:pPr>
    </w:p>
    <w:p w:rsidRDefault="00967D2C" w:rsidP="005D2D58" w:rsidR="00794DBD" w:rsidRPr="00543575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</w:t>
      </w:r>
      <w:r w:rsidR="000F3E74" w:rsidRPr="00543575">
        <w:rPr>
          <w:rFonts w:cstheme="majorBidi" w:hAnsiTheme="majorBidi" w:asciiTheme="majorBidi"/>
          <w:sz w:val="22"/>
          <w:szCs w:val="22"/>
        </w:rPr>
        <w:t>S</w:t>
      </w:r>
      <w:r w:rsidR="00360AB6" w:rsidRPr="00543575">
        <w:rPr>
          <w:rFonts w:cstheme="majorBidi" w:hAnsiTheme="majorBidi" w:asciiTheme="majorBidi"/>
          <w:sz w:val="22"/>
          <w:szCs w:val="22"/>
        </w:rPr>
        <w:t>utkinja</w:t>
      </w:r>
    </w:p>
    <w:p w:rsidRDefault="00174E2C" w:rsidP="005D2D58" w:rsidR="00CD296A" w:rsidRPr="00543575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</w:t>
      </w:r>
      <w:r w:rsidR="00967D2C">
        <w:rPr>
          <w:rFonts w:cstheme="majorBidi" w:hAnsiTheme="majorBidi" w:asciiTheme="majorBidi"/>
          <w:sz w:val="22"/>
          <w:szCs w:val="22"/>
        </w:rPr>
        <w:t xml:space="preserve">  </w:t>
      </w:r>
      <w:r>
        <w:rPr>
          <w:rFonts w:cstheme="majorBidi" w:hAnsiTheme="majorBidi" w:asciiTheme="majorBidi"/>
          <w:sz w:val="22"/>
          <w:szCs w:val="22"/>
        </w:rPr>
        <w:t xml:space="preserve">    </w:t>
      </w:r>
      <w:r w:rsidR="00115899" w:rsidRPr="00543575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D757E0" w:rsidR="00064C5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D2D58" w:rsidP="00D757E0" w:rsidR="005D2D58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43575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FINA, Regionalni centar Split, Podružnica </w:t>
      </w:r>
      <w:r w:rsidR="004B0507">
        <w:rPr>
          <w:rFonts w:cstheme="majorBidi" w:hAnsiTheme="majorBidi" w:asciiTheme="majorBidi"/>
          <w:sz w:val="22"/>
          <w:szCs w:val="22"/>
        </w:rPr>
        <w:t>Šibenik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ŽDO u </w:t>
      </w:r>
      <w:r w:rsidR="004B0507">
        <w:rPr>
          <w:rFonts w:cstheme="majorBidi" w:hAnsiTheme="majorBidi" w:asciiTheme="majorBidi"/>
          <w:sz w:val="22"/>
          <w:szCs w:val="22"/>
        </w:rPr>
        <w:t>Šibeniku</w:t>
      </w:r>
      <w:r w:rsidRPr="00543575">
        <w:rPr>
          <w:rFonts w:cstheme="majorBidi" w:hAnsiTheme="majorBidi" w:asciiTheme="majorBidi"/>
          <w:sz w:val="22"/>
          <w:szCs w:val="22"/>
        </w:rPr>
        <w:t xml:space="preserve">, Građansko-upravnom odjelu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RH, Ministarstvo financija, Porezna uprava </w:t>
      </w:r>
      <w:r w:rsidR="004B0507">
        <w:rPr>
          <w:rFonts w:cstheme="majorBidi" w:hAnsiTheme="majorBidi" w:asciiTheme="majorBidi"/>
          <w:sz w:val="22"/>
          <w:szCs w:val="22"/>
        </w:rPr>
        <w:t>Šibenik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4B0507">
        <w:rPr>
          <w:rFonts w:cstheme="majorBidi" w:hAnsiTheme="majorBidi" w:asciiTheme="majorBidi"/>
          <w:sz w:val="22"/>
          <w:szCs w:val="22"/>
        </w:rPr>
        <w:t>Šibenik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Općinskom sudu u </w:t>
      </w:r>
      <w:r w:rsidR="004B0507">
        <w:rPr>
          <w:rFonts w:cstheme="majorBidi" w:hAnsiTheme="majorBidi" w:asciiTheme="majorBidi"/>
          <w:sz w:val="22"/>
          <w:szCs w:val="22"/>
        </w:rPr>
        <w:t>Šibeniku</w:t>
      </w:r>
      <w:r w:rsidRPr="00543575">
        <w:rPr>
          <w:rFonts w:cstheme="majorBidi" w:hAnsiTheme="majorBidi" w:asciiTheme="majorBidi"/>
          <w:sz w:val="22"/>
          <w:szCs w:val="22"/>
        </w:rPr>
        <w:t>, zemljišnoknjižnom odjelu</w:t>
      </w:r>
    </w:p>
    <w:p w:rsidRDefault="004903F7" w:rsidP="004903F7" w:rsidR="004903F7" w:rsidRPr="00543575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174E2C">
      <w:pPr>
        <w:numPr>
          <w:ilvl w:val="0"/>
          <w:numId w:val="10"/>
        </w:numPr>
        <w:jc w:val="both"/>
        <w:rPr>
          <w:rFonts w:cstheme="majorBidi" w:hAnsiTheme="majorBidi" w:asciiTheme="majorBidi"/>
          <w:sz w:val="22"/>
          <w:szCs w:val="22"/>
        </w:rPr>
      </w:pPr>
      <w:r w:rsidRPr="00174E2C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43575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43575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4103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41A57" w:rsidP="00141A57" w:rsidR="00141A57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5D2D58">
      <w:rPr>
        <w:sz w:val="22"/>
        <w:szCs w:val="22"/>
      </w:rPr>
      <w:t>482/16-8</w:t>
    </w:r>
  </w:p>
  <w:p w:rsidRDefault="00631438" w:rsidP="009D2CD1" w:rsidR="00631438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</w:t>
    </w:r>
    <w:r w:rsidR="00141A57">
      <w:rPr>
        <w:sz w:val="22"/>
        <w:szCs w:val="22"/>
      </w:rPr>
      <w:t xml:space="preserve"> 2 </w:t>
    </w:r>
    <w:r w:rsidR="007C0E6A" w:rsidRPr="00DB47BC">
      <w:rPr>
        <w:sz w:val="22"/>
        <w:szCs w:val="22"/>
      </w:rPr>
      <w:t>St-</w:t>
    </w:r>
    <w:r w:rsidR="005D2D58">
      <w:rPr>
        <w:sz w:val="22"/>
        <w:szCs w:val="22"/>
      </w:rPr>
      <w:t>482/16-8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A57"/>
    <w:rsid w:val="00141F1B"/>
    <w:rsid w:val="00150C8D"/>
    <w:rsid w:val="00155EF2"/>
    <w:rsid w:val="00164CB1"/>
    <w:rsid w:val="00167BB7"/>
    <w:rsid w:val="00173F44"/>
    <w:rsid w:val="00174E2C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553D"/>
    <w:rsid w:val="00227F27"/>
    <w:rsid w:val="002357E2"/>
    <w:rsid w:val="00236010"/>
    <w:rsid w:val="0023700D"/>
    <w:rsid w:val="0024232C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1DB0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0507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3575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2D58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35D8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67D2C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103A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E616D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67686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15B88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1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03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03A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03A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03A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41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0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03A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03A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03A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CAKE j.d.o.o. za trgovinu i usluge</izvorni_sadrzaj>
    <derivirana_varijabla naziv="DomainObject.Predmet.ProtustrankaFormated_1">  SANDRA CAKE j.d.o.o. za trgovinu i usluge</derivirana_varijabla>
  </DomainObject.Predmet.ProtustrankaFormated>
  <DomainObject.Predmet.ProtustrankaFormatedOIB>
    <izvorni_sadrzaj>  SANDRA CAKE j.d.o.o. za trgovinu i usluge, OIB 43216446590</izvorni_sadrzaj>
    <derivirana_varijabla naziv="DomainObject.Predmet.ProtustrankaFormatedOIB_1">  SANDRA CAKE j.d.o.o. za trgovinu i usluge, OIB 43216446590</derivirana_varijabla>
  </DomainObject.Predmet.ProtustrankaFormatedOIB>
  <DomainObject.Predmet.ProtustrankaFormatedWithAdress>
    <izvorni_sadrzaj> SANDRA CAKE j.d.o.o. za trgovinu i usluge, Podić 14, 22000 Brodarica</izvorni_sadrzaj>
    <derivirana_varijabla naziv="DomainObject.Predmet.ProtustrankaFormatedWithAdress_1"> SANDRA CAKE j.d.o.o. za trgovinu i usluge, Podić 14, 22000 Brodarica</derivirana_varijabla>
  </DomainObject.Predmet.ProtustrankaFormatedWithAdress>
  <DomainObject.Predmet.ProtustrankaFormatedWithAdressOIB>
    <izvorni_sadrzaj> SANDRA CAKE j.d.o.o. za trgovinu i usluge, OIB 43216446590, Podić 14, 22000 Brodarica</izvorni_sadrzaj>
    <derivirana_varijabla naziv="DomainObject.Predmet.ProtustrankaFormatedWithAdressOIB_1"> SANDRA CAKE j.d.o.o. za trgovinu i usluge, OIB 43216446590, Podić 14, 22000 Brodarica</derivirana_varijabla>
  </DomainObject.Predmet.ProtustrankaFormatedWithAdressOIB>
  <DomainObject.Predmet.ProtustrankaWithAdress>
    <izvorni_sadrzaj>SANDRA CAKE j.d.o.o. za trgovinu i usluge Podić 14, 22000 Brodarica</izvorni_sadrzaj>
    <derivirana_varijabla naziv="DomainObject.Predmet.ProtustrankaWithAdress_1">SANDRA CAKE j.d.o.o. za trgovinu i usluge Podić 14, 22000 Brodarica</derivirana_varijabla>
  </DomainObject.Predmet.ProtustrankaWithAdress>
  <DomainObject.Predmet.ProtustrankaWithAdressOIB>
    <izvorni_sadrzaj>SANDRA CAKE j.d.o.o. za trgovinu i usluge, OIB 43216446590, Podić 14, 22000 Brodarica</izvorni_sadrzaj>
    <derivirana_varijabla naziv="DomainObject.Predmet.ProtustrankaWithAdressOIB_1">SANDRA CAKE j.d.o.o. za trgovinu i usluge, OIB 43216446590, Podić 14, 22000 Brodarica</derivirana_varijabla>
  </DomainObject.Predmet.ProtustrankaWithAdressOIB>
  <DomainObject.Predmet.ProtustrankaNazivFormated>
    <izvorni_sadrzaj>SANDRA CAKE j.d.o.o. za trgovinu i usluge</izvorni_sadrzaj>
    <derivirana_varijabla naziv="DomainObject.Predmet.ProtustrankaNazivFormated_1">SANDRA CAKE j.d.o.o. za trgovinu i usluge</derivirana_varijabla>
  </DomainObject.Predmet.ProtustrankaNazivFormated>
  <DomainObject.Predmet.ProtustrankaNazivFormatedOIB>
    <izvorni_sadrzaj>SANDRA CAKE j.d.o.o. za trgovinu i usluge, OIB 43216446590</izvorni_sadrzaj>
    <derivirana_varijabla naziv="DomainObject.Predmet.ProtustrankaNazivFormatedOIB_1">SANDRA CAKE j.d.o.o. za trgovinu i usluge, OIB 43216446590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SANDRA CAKE j.d.o.o. za trgovinu i usluge</item>
    </izvorni_sadrzaj>
    <derivirana_varijabla naziv="DomainObject.Predmet.ProtuStrankaListFormated_1">
      <item>SANDRA CAKE j.d.o.o. za trgovinu i usluge</item>
    </derivirana_varijabla>
  </DomainObject.Predmet.ProtuStrankaListFormated>
  <DomainObject.Predmet.ProtuStrankaListFormatedOIB>
    <izvorni_sadrzaj>
      <item>SANDRA CAKE j.d.o.o. za trgovinu i usluge, OIB 43216446590</item>
    </izvorni_sadrzaj>
    <derivirana_varijabla naziv="DomainObject.Predmet.ProtuStrankaListFormatedOIB_1">
      <item>SANDRA CAKE j.d.o.o. za trgovinu i usluge, OIB 43216446590</item>
    </derivirana_varijabla>
  </DomainObject.Predmet.ProtuStrankaListFormatedOIB>
  <DomainObject.Predmet.ProtuStrankaListFormatedWithAdress>
    <izvorni_sadrzaj>
      <item>SANDRA CAKE j.d.o.o. za trgovinu i usluge, Podić 14, 22000 Brodarica</item>
    </izvorni_sadrzaj>
    <derivirana_varijabla naziv="DomainObject.Predmet.ProtuStrankaListFormatedWithAdress_1">
      <item>SANDRA CAKE j.d.o.o. za trgovinu i usluge, Podić 14, 22000 Brodarica</item>
    </derivirana_varijabla>
  </DomainObject.Predmet.ProtuStrankaListFormatedWithAdress>
  <DomainObject.Predmet.ProtuStrankaListFormatedWithAdressOIB>
    <izvorni_sadrzaj>
      <item>SANDRA CAKE j.d.o.o. za trgovinu i usluge, OIB 43216446590, Podić 14, 22000 Brodarica</item>
    </izvorni_sadrzaj>
    <derivirana_varijabla naziv="DomainObject.Predmet.ProtuStrankaListFormatedWithAdressOIB_1">
      <item>SANDRA CAKE j.d.o.o. za trgovinu i usluge, OIB 43216446590, Podić 14, 22000 Brodarica</item>
    </derivirana_varijabla>
  </DomainObject.Predmet.ProtuStrankaListFormatedWithAdressOIB>
  <DomainObject.Predmet.ProtuStrankaListNazivFormated>
    <izvorni_sadrzaj>
      <item>SANDRA CAKE j.d.o.o. za trgovinu i usluge</item>
    </izvorni_sadrzaj>
    <derivirana_varijabla naziv="DomainObject.Predmet.ProtuStrankaListNazivFormated_1">
      <item>SANDRA CAKE j.d.o.o. za trgovinu i usluge</item>
    </derivirana_varijabla>
  </DomainObject.Predmet.ProtuStrankaListNazivFormated>
  <DomainObject.Predmet.ProtuStrankaListNazivFormatedOIB>
    <izvorni_sadrzaj>
      <item>SANDRA CAKE j.d.o.o. za trgovinu i usluge, OIB 43216446590</item>
    </izvorni_sadrzaj>
    <derivirana_varijabla naziv="DomainObject.Predmet.ProtuStrankaListNazivFormatedOIB_1">
      <item>SANDRA CAKE j.d.o.o. za trgovinu i usluge, OIB 43216446590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SANDRA CAKE j.d.o.o. za trgovinu i usluge</izvorni_sadrzaj>
    <derivirana_varijabla naziv="DomainObject.Predmet.ProtustrankaIDrugi_1">SANDRA CAKE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SANDRA CAKE j.d.o.o. za trgovinu i usluge, OIB 43216446590, Podić 14, 22000 Brodarica</izvorni_sadrzaj>
    <derivirana_varijabla naziv="DomainObject.Predmet.ProtustrankaIDrugiAdressOIB_1">SANDRA CAKE j.d.o.o. za trgovinu i usluge, OIB 43216446590, Podić 14,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SANDRA CAKE j.d.o.o. za trgovinu i usluge</item>
    </izvorni_sadrzaj>
    <derivirana_varijabla naziv="DomainObject.Predmet.SudioniciListNaziv_1">
      <item>FINA - Podružnica Šibenik</item>
      <item>SANDRA CAKE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SANDRA CAKE j.d.o.o. za trgovinu i usluge, OIB 43216446590, Podić 14,22000 Brodarica</item>
    </izvorni_sadrzaj>
    <derivirana_varijabla naziv="DomainObject.Predmet.SudioniciListAdressOIB_1">
      <item>FINA - Podružnica Šibenik, OIB 85821130368, Perivoj L. Marune 1,22000 Šibenik</item>
      <item>SANDRA CAKE j.d.o.o. za trgovinu i usluge, OIB 43216446590, Podić 14,22000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43216446590</item>
    </izvorni_sadrzaj>
    <derivirana_varijabla naziv="DomainObject.Predmet.SudioniciListNazivOIB_1">
      <item>, OIB 85821130368</item>
      <item>, OIB 43216446590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468E5-02CA-4743-B864-7659329DF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852</properties:Words>
  <properties:Characters>4638</properties:Characters>
  <properties:Lines>106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2016-07-26T10:53:00Z</dcterms:created>
  <dc:creator>Administrator</dc:creator>
  <cp:lastModifiedBy>Martina Kalmeta</cp:lastModifiedBy>
  <cp:lastPrinted>2016-07-26T11:06:00Z</cp:lastPrinted>
  <dcterms:modified xmlns:xsi="http://www.w3.org/2001/XMLSchema-instance" xsi:type="dcterms:W3CDTF">2016-07-26T11:48:00Z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