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fe6c" w14:paraId="2fafe6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50850">
        <w:rPr>
          <w:lang w:val="hr-HR"/>
        </w:rPr>
        <w:t>461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50850">
        <w:rPr>
          <w:lang w:val="hr-HR"/>
        </w:rPr>
        <w:t>KAČJAK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350850">
        <w:rPr>
          <w:lang w:val="hr-HR"/>
        </w:rPr>
        <w:t xml:space="preserve"> građevinarstvo i</w:t>
      </w:r>
      <w:r w:rsidR="00061AEB">
        <w:rPr>
          <w:lang w:val="hr-HR"/>
        </w:rPr>
        <w:t xml:space="preserve"> </w:t>
      </w:r>
      <w:r w:rsidR="00A404D9">
        <w:rPr>
          <w:lang w:val="hr-HR"/>
        </w:rPr>
        <w:t>trgovinu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350850">
        <w:rPr>
          <w:lang w:val="hr-HR"/>
        </w:rPr>
        <w:t>Trsatska 2C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</w:t>
      </w:r>
      <w:r w:rsidR="00A404D9">
        <w:rPr>
          <w:lang w:val="hr-HR"/>
        </w:rPr>
        <w:t>7</w:t>
      </w:r>
      <w:r w:rsidR="00350850">
        <w:rPr>
          <w:lang w:val="hr-HR"/>
        </w:rPr>
        <w:t>06729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350850">
        <w:rPr>
          <w:lang w:val="hr-HR"/>
        </w:rPr>
        <w:t>10499833726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50850">
        <w:rPr>
          <w:lang w:val="hr-HR"/>
        </w:rPr>
        <w:t>461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50850">
        <w:rPr>
          <w:lang w:val="hr-HR"/>
        </w:rPr>
        <w:t>12.781,10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50850">
        <w:rPr>
          <w:lang w:val="hr-HR"/>
        </w:rPr>
        <w:t>Marina Bunčić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A404D9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350850">
        <w:rPr>
          <w:lang w:val="hr-HR"/>
        </w:rPr>
        <w:t>Vlaška 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50850">
        <w:rPr>
          <w:lang w:val="hr-HR"/>
        </w:rPr>
        <w:t>73586695433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F6806">
        <w:rPr>
          <w:lang w:val="hr-HR"/>
        </w:rPr>
        <w:t>30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DF6806">
        <w:rPr>
          <w:lang w:val="hr-HR"/>
        </w:rPr>
        <w:t>30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C73" w:rsidR="00DB0C73">
      <w:r>
        <w:separator/>
      </w:r>
    </w:p>
  </w:endnote>
  <w:endnote w:id="0" w:type="continuationSeparator">
    <w:p w:rsidRDefault="00DB0C73" w:rsidR="00DB0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C73" w:rsidR="00DB0C73">
      <w:r>
        <w:separator/>
      </w:r>
    </w:p>
  </w:footnote>
  <w:footnote w:id="0" w:type="continuationSeparator">
    <w:p w:rsidRDefault="00DB0C73" w:rsidR="00DB0C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37AA5"/>
    <w:rsid w:val="00184DF0"/>
    <w:rsid w:val="001B397D"/>
    <w:rsid w:val="001D3155"/>
    <w:rsid w:val="00224267"/>
    <w:rsid w:val="00230CD2"/>
    <w:rsid w:val="0029271A"/>
    <w:rsid w:val="002965AB"/>
    <w:rsid w:val="002B318E"/>
    <w:rsid w:val="002E367E"/>
    <w:rsid w:val="0032457F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74F9D"/>
    <w:rsid w:val="006767EE"/>
    <w:rsid w:val="006B32F7"/>
    <w:rsid w:val="006E7557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404D9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7F89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B0C73"/>
    <w:rsid w:val="00DC072E"/>
    <w:rsid w:val="00DC7979"/>
    <w:rsid w:val="00DF6806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4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4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stečajni predmet s ovim dužnikom 
TS u ZG St-4193/2016 - u rješavanju</izvorni_sadrzaj>
    <derivirana_varijabla naziv="DomainObject.Predmet.PrimjedbaSuca_1">Postoji stečajni predmet s ovim dužnikom 
TS u ZG St-4193/2016 -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Marina Bunčić</item>
    </izvorni_sadrzaj>
    <derivirana_varijabla naziv="DomainObject.Predmet.OstaliListFormated_1">
      <item>Marina Bunčić</item>
    </derivirana_varijabla>
  </DomainObject.Predmet.OstaliListFormated>
  <DomainObject.Predmet.OstaliListFormatedOIB>
    <izvorni_sadrzaj>
      <item>Marina Bunčić, OIB 73586695433</item>
    </izvorni_sadrzaj>
    <derivirana_varijabla naziv="DomainObject.Predmet.OstaliListFormatedOIB_1">
      <item>Marina Bunčić, OIB 73586695433</item>
    </derivirana_varijabla>
  </DomainObject.Predmet.OstaliListFormatedOIB>
  <DomainObject.Predmet.OstaliListFormatedWithAdress>
    <izvorni_sadrzaj>
      <item>Marina Bunčić, Vlaška 2, 10000 Zagreb</item>
    </izvorni_sadrzaj>
    <derivirana_varijabla naziv="DomainObject.Predmet.OstaliListFormatedWithAdress_1">
      <item>Marina Bunčić, Vlaška 2, 10000 Zagreb</item>
    </derivirana_varijabla>
  </DomainObject.Predmet.OstaliListFormatedWithAdress>
  <DomainObject.Predmet.OstaliListFormatedWithAdressOIB>
    <izvorni_sadrzaj>
      <item>Marina Bunčić, OIB 73586695433, Vlaška 2, 10000 Zagreb</item>
    </izvorni_sadrzaj>
    <derivirana_varijabla naziv="DomainObject.Predmet.OstaliListFormatedWithAdressOIB_1">
      <item>Marina Bunčić, OIB 73586695433, Vlaška 2, 10000 Zagreb</item>
    </derivirana_varijabla>
  </DomainObject.Predmet.OstaliListFormatedWithAdressOIB>
  <DomainObject.Predmet.OstaliListNazivFormated>
    <izvorni_sadrzaj>
      <item>Marina Bunčić</item>
    </izvorni_sadrzaj>
    <derivirana_varijabla naziv="DomainObject.Predmet.OstaliListNazivFormated_1">
      <item>Marina Bunčić</item>
    </derivirana_varijabla>
  </DomainObject.Predmet.OstaliListNazivFormated>
  <DomainObject.Predmet.OstaliListNazivFormatedOIB>
    <izvorni_sadrzaj>
      <item>Marina Bunčić, OIB 73586695433</item>
    </izvorni_sadrzaj>
    <derivirana_varijabla naziv="DomainObject.Predmet.OstaliListNazivFormatedOIB_1">
      <item>Marina Bunčić, OIB 73586695433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KAČJAK d.o.o.</item>
      <item>FINA Regionalni centar Zagreb</item>
      <item>Marina Bunčić</item>
    </izvorni_sadrzaj>
    <derivirana_varijabla naziv="DomainObject.Predmet.SudioniciListNaziv_1">
      <item>KAČJAK d.o.o.</item>
      <item>FINA Regionalni centar Zagreb</item>
      <item>Marina Bunčić</item>
    </derivirana_varijabla>
  </DomainObject.Predmet.SudioniciListNaziv>
  <DomainObject.Predmet.SudioniciListAdressOIB>
    <izvorni_sadrzaj>
      <item>KAČJAK d.o.o., OIB 10499833726, Trsatska 2C,10000 Zagreb</item>
      <item>FINA Regionalni centar Zagreb, OIB 85821130368, Trg svibanjskih žrtava 1995. 1,10000 Zagreb</item>
      <item>Marina Bunčić, OIB 73586695433, Vlaška 2,10000 Zagreb</item>
    </izvorni_sadrzaj>
    <derivirana_varijabla naziv="DomainObject.Predmet.SudioniciListAdressOIB_1">
      <item>KAČJAK d.o.o., OIB 10499833726, Trsatska 2C,10000 Zagreb</item>
      <item>FINA Regionalni centar Zagreb, OIB 85821130368, Trg svibanjskih žrtava 1995. 1,10000 Zagreb</item>
      <item>Marina Bunčić, OIB 73586695433, Vlaška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10499833726</item>
      <item>, OIB 85821130368</item>
      <item>, OIB 73586695433</item>
    </izvorni_sadrzaj>
    <derivirana_varijabla naziv="DomainObject.Predmet.SudioniciListNazivOIB_1">
      <item>, OIB 10499833726</item>
      <item>, OIB 85821130368</item>
      <item>, OIB 73586695433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E454F-C20D-4421-AF3F-63DDA8E2E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1715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2016-05-27T10:13:00Z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2016-05-30T05:51:00Z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