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c634" w14:paraId="ef5c634" w:rsidRDefault="0035255A" w:rsidP="0035255A" w:rsidR="0035255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55A" w:rsidP="0035255A" w:rsidR="0035255A">
      <w:r>
        <w:t xml:space="preserve">         REPUBLIKA HRVATSKA</w:t>
      </w:r>
    </w:p>
    <w:p w:rsidRDefault="0035255A" w:rsidP="0035255A" w:rsidR="0035255A">
      <w:r>
        <w:t xml:space="preserve"> TRGOVAČKI SUD U VARAŽDINU</w:t>
      </w:r>
    </w:p>
    <w:p w:rsidRDefault="0035255A" w:rsidP="0035255A" w:rsidR="0035255A">
      <w:r>
        <w:t xml:space="preserve">           Braće Radića 2, Varaždin</w:t>
      </w:r>
    </w:p>
    <w:p w:rsidRDefault="0035255A" w:rsidP="0035255A" w:rsidR="0035255A"/>
    <w:p w:rsidRDefault="0035255A" w:rsidP="0035255A" w:rsidR="0035255A"/>
    <w:p w:rsidRDefault="0035255A" w:rsidP="0035255A" w:rsidR="0035255A">
      <w:pPr>
        <w:jc w:val="center"/>
      </w:pPr>
      <w:r>
        <w:t>U  I M E  R E P U B L I K E  H R V A T S K E</w:t>
      </w:r>
    </w:p>
    <w:p w:rsidRDefault="0035255A" w:rsidP="0035255A" w:rsidR="0035255A"/>
    <w:p w:rsidRDefault="0035255A" w:rsidP="0035255A" w:rsidR="0035255A">
      <w:pPr>
        <w:jc w:val="center"/>
      </w:pPr>
      <w:r>
        <w:t>R J E Š E NJ E</w:t>
      </w:r>
    </w:p>
    <w:p w:rsidRDefault="0035255A" w:rsidP="0035255A" w:rsidR="0035255A"/>
    <w:p w:rsidRDefault="0035255A" w:rsidP="0035255A" w:rsidR="0035255A">
      <w:pPr>
        <w:jc w:val="both"/>
        <w:rPr>
          <w:szCs w:val="20"/>
        </w:rPr>
      </w:pPr>
      <w:r>
        <w:tab/>
        <w:t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BISSMARK d.o.o., OIB: 47267487151 sa sjedištem u Kućan Ludbreški 40, 42230 Kućan Ludbreški</w:t>
      </w:r>
      <w:r w:rsidR="002A141B">
        <w:t>, dana 30</w:t>
      </w:r>
      <w:r>
        <w:t xml:space="preserve">. ožujka 2016. </w:t>
      </w:r>
    </w:p>
    <w:p w:rsidRDefault="0035255A" w:rsidP="0035255A" w:rsidR="0035255A">
      <w:pPr>
        <w:jc w:val="both"/>
      </w:pPr>
    </w:p>
    <w:p w:rsidRDefault="0035255A" w:rsidP="0035255A" w:rsidR="0035255A">
      <w:pPr>
        <w:jc w:val="center"/>
      </w:pPr>
      <w:r>
        <w:t>r i j e š i o  j e</w:t>
      </w:r>
    </w:p>
    <w:p w:rsidRDefault="0035255A" w:rsidP="0035255A" w:rsidR="0035255A"/>
    <w:p w:rsidRDefault="0035255A" w:rsidP="0035255A" w:rsidR="0035255A">
      <w:pPr>
        <w:ind w:firstLine="708"/>
        <w:jc w:val="both"/>
      </w:pPr>
      <w:r>
        <w:t>I/ Otvara se stečajni postupak nad stečajnim dužnikom BISSMARK d.o.o., OIB: 47267487151 sa sjedištem u Kućan Ludbreški 40, 42230 Kućan Ludbreški</w:t>
      </w:r>
      <w:r w:rsidR="002A141B">
        <w:t>, s danom 30</w:t>
      </w:r>
      <w:r>
        <w:t>. ožujka 2016. u 15,00 sati.</w:t>
      </w:r>
    </w:p>
    <w:p w:rsidRDefault="0035255A" w:rsidP="0035255A" w:rsidR="0035255A">
      <w:pPr>
        <w:jc w:val="both"/>
      </w:pPr>
    </w:p>
    <w:p w:rsidRDefault="0035255A" w:rsidP="0035255A" w:rsidR="0035255A">
      <w:pPr>
        <w:ind w:firstLine="708"/>
        <w:jc w:val="both"/>
        <w:rPr>
          <w:szCs w:val="20"/>
        </w:rPr>
      </w:pPr>
      <w:r>
        <w:t>II/ Zaključuje se stečajni postupak nad stečajnim dužnikom BISSMARK d.o.o., OIB: 47267487151 sa sjedištem u Kućan Ludbreški 40, 42230 Kućan Ludbreški.</w:t>
      </w:r>
    </w:p>
    <w:p w:rsidRDefault="0035255A" w:rsidP="0035255A" w:rsidR="0035255A">
      <w:pPr>
        <w:jc w:val="both"/>
      </w:pPr>
    </w:p>
    <w:p w:rsidRDefault="0035255A" w:rsidP="0035255A" w:rsidR="0035255A">
      <w:pPr>
        <w:ind w:firstLine="708"/>
        <w:jc w:val="both"/>
      </w:pPr>
      <w:r>
        <w:t>III/ Za stečajnog upravitelja imenuje se Jelenko Lehki, Pavla Hatza 10, 10000 Zagreb, OIB: 96068307</w:t>
      </w:r>
      <w:r w:rsidR="002A141B">
        <w:t>857.</w:t>
      </w:r>
    </w:p>
    <w:p w:rsidRDefault="0035255A" w:rsidP="0035255A" w:rsidR="0035255A">
      <w:pPr>
        <w:jc w:val="both"/>
        <w:rPr>
          <w:color w:val="FF0000"/>
        </w:rPr>
      </w:pPr>
    </w:p>
    <w:p w:rsidRDefault="0035255A" w:rsidP="0035255A" w:rsidR="0035255A">
      <w:pPr>
        <w:ind w:firstLine="708"/>
        <w:jc w:val="both"/>
      </w:pPr>
      <w:r>
        <w:t>IV/ Ovo rješenje objavit će se na e-oglasnoj ploči suda.</w:t>
      </w:r>
    </w:p>
    <w:p w:rsidRDefault="0035255A" w:rsidP="0035255A" w:rsidR="0035255A">
      <w:pPr>
        <w:jc w:val="both"/>
      </w:pPr>
    </w:p>
    <w:p w:rsidRDefault="0035255A" w:rsidP="0035255A" w:rsidR="0035255A">
      <w:pPr>
        <w:ind w:firstLine="708"/>
        <w:jc w:val="both"/>
      </w:pPr>
      <w:r>
        <w:t>V/ Po pravomoćnosti ovoga rješenja stečajni dužnik BISSMARK d.o.o., OIB: 47267487151 sa sjedištem u Kućan Ludbreški 40, 42230 Kućan Ludbreški, biti će brisan iz sudskog registra.</w:t>
      </w:r>
    </w:p>
    <w:p w:rsidRDefault="0035255A" w:rsidP="0035255A" w:rsidR="0035255A"/>
    <w:p w:rsidRDefault="0035255A" w:rsidP="0035255A" w:rsidR="0035255A"/>
    <w:p w:rsidRDefault="0035255A" w:rsidP="0035255A" w:rsidR="0035255A">
      <w:pPr>
        <w:jc w:val="center"/>
      </w:pPr>
      <w:r>
        <w:t>Obrazloženje</w:t>
      </w:r>
    </w:p>
    <w:p w:rsidRDefault="0035255A" w:rsidP="0035255A" w:rsidR="0035255A"/>
    <w:p w:rsidRDefault="0035255A" w:rsidP="0035255A" w:rsidR="0035255A">
      <w:pPr>
        <w:jc w:val="both"/>
      </w:pPr>
      <w:r>
        <w:tab/>
        <w:t>Predlagatelj je dana 29.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35255A" w:rsidP="0035255A" w:rsidR="0035255A"/>
    <w:p w:rsidRDefault="0035255A" w:rsidP="0035255A" w:rsidR="0035255A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5255A" w:rsidP="0035255A" w:rsidR="0035255A"/>
    <w:p w:rsidRDefault="0035255A" w:rsidP="0035255A" w:rsidR="0035255A"/>
    <w:p w:rsidRDefault="002A141B" w:rsidP="0035255A" w:rsidR="0035255A">
      <w:pPr>
        <w:jc w:val="center"/>
      </w:pPr>
      <w:r>
        <w:t>U Varaždinu, 30</w:t>
      </w:r>
      <w:r w:rsidR="0035255A">
        <w:t>. ožujka 2016. godine.</w:t>
      </w:r>
    </w:p>
    <w:p w:rsidRDefault="0035255A" w:rsidP="0035255A" w:rsidR="0035255A">
      <w:pPr>
        <w:jc w:val="center"/>
      </w:pPr>
    </w:p>
    <w:p w:rsidRDefault="0035255A" w:rsidP="0035255A" w:rsidR="0035255A">
      <w:pPr>
        <w:jc w:val="center"/>
      </w:pPr>
    </w:p>
    <w:p w:rsidRDefault="0035255A" w:rsidP="0035255A" w:rsidR="0035255A">
      <w:pPr>
        <w:ind w:left="4956"/>
        <w:jc w:val="center"/>
      </w:pPr>
      <w:r>
        <w:t>Sudska savjetnica</w:t>
      </w:r>
    </w:p>
    <w:p w:rsidRDefault="0035255A" w:rsidP="0035255A" w:rsidR="0035255A">
      <w:pPr>
        <w:ind w:left="4956"/>
        <w:jc w:val="center"/>
      </w:pPr>
    </w:p>
    <w:p w:rsidRDefault="0035255A" w:rsidP="0035255A" w:rsidR="0035255A">
      <w:pPr>
        <w:ind w:left="4956"/>
        <w:jc w:val="center"/>
      </w:pPr>
      <w:r>
        <w:t>Janja Topol</w:t>
      </w:r>
    </w:p>
    <w:p w:rsidRDefault="0035255A" w:rsidP="0035255A" w:rsidR="0035255A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5255A" w:rsidP="0035255A" w:rsidR="0035255A">
      <w:r>
        <w:t xml:space="preserve">                                               </w:t>
      </w:r>
    </w:p>
    <w:p w:rsidRDefault="0035255A" w:rsidP="0035255A" w:rsidR="0035255A">
      <w:r>
        <w:tab/>
        <w:t xml:space="preserve">UPUTA O PRAVNOM LIJEKU: </w:t>
      </w:r>
    </w:p>
    <w:p w:rsidRDefault="0035255A" w:rsidP="0035255A" w:rsidR="0035255A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35255A" w:rsidP="0035255A" w:rsidR="0035255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5255A" w:rsidP="0035255A" w:rsidR="0035255A"/>
    <w:p w:rsidRDefault="0035255A" w:rsidP="0035255A" w:rsidR="0035255A"/>
    <w:p w:rsidRDefault="0035255A" w:rsidP="0035255A" w:rsidR="0035255A">
      <w:r>
        <w:t>DNA:</w:t>
      </w:r>
    </w:p>
    <w:p w:rsidRDefault="0035255A" w:rsidP="0035255A" w:rsidR="0035255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5255A" w:rsidP="0035255A" w:rsidR="0035255A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35255A" w:rsidP="0035255A" w:rsidR="0035255A">
      <w:pPr>
        <w:numPr>
          <w:ilvl w:val="0"/>
          <w:numId w:val="1"/>
        </w:numPr>
        <w:jc w:val="both"/>
      </w:pPr>
      <w:r>
        <w:t>Dužnik BISSMARK d.o.o,  Kućan Ludbreški 40, 42230 Kućan Ludbreški</w:t>
      </w:r>
    </w:p>
    <w:p w:rsidRDefault="0035255A" w:rsidP="0035255A" w:rsidR="0035255A">
      <w:pPr>
        <w:numPr>
          <w:ilvl w:val="0"/>
          <w:numId w:val="1"/>
        </w:numPr>
      </w:pPr>
      <w:r>
        <w:t>Sudski registar ovog suda</w:t>
      </w:r>
    </w:p>
    <w:p w:rsidRDefault="0035255A" w:rsidP="0035255A" w:rsidR="0035255A">
      <w:pPr>
        <w:pStyle w:val="Odlomakpopisa"/>
        <w:numPr>
          <w:ilvl w:val="0"/>
          <w:numId w:val="1"/>
        </w:numPr>
      </w:pPr>
      <w:r>
        <w:t>Ministarstvo financija, Porezna uprava, Ispostava Varaždin, 42000 Varaždin, Graberje 1</w:t>
      </w:r>
    </w:p>
    <w:p w:rsidRDefault="0035255A" w:rsidP="0035255A" w:rsidR="0035255A">
      <w:pPr>
        <w:numPr>
          <w:ilvl w:val="0"/>
          <w:numId w:val="1"/>
        </w:numPr>
      </w:pPr>
      <w:r>
        <w:t xml:space="preserve">Stečajni upravitelj </w:t>
      </w:r>
      <w:r w:rsidR="002A141B">
        <w:t>Jelenko Lehki, Pavla Hatza 10, 10000 Zagreb</w:t>
      </w:r>
    </w:p>
    <w:p w:rsidRDefault="0035255A" w:rsidP="0035255A" w:rsidR="0035255A">
      <w:pPr>
        <w:numPr>
          <w:ilvl w:val="0"/>
          <w:numId w:val="1"/>
        </w:numPr>
      </w:pPr>
      <w:r>
        <w:t>E-oglasna ploča suda</w:t>
      </w:r>
    </w:p>
    <w:p w:rsidRDefault="0035255A" w:rsidP="0035255A" w:rsidR="0035255A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317" w:rsidP="0035255A" w:rsidR="00407317">
      <w:r>
        <w:separator/>
      </w:r>
    </w:p>
  </w:endnote>
  <w:endnote w:id="0" w:type="continuationSeparator">
    <w:p w:rsidRDefault="00407317" w:rsidP="0035255A" w:rsidR="00407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317" w:rsidP="0035255A" w:rsidR="00407317">
      <w:r>
        <w:separator/>
      </w:r>
    </w:p>
  </w:footnote>
  <w:footnote w:id="0" w:type="continuationSeparator">
    <w:p w:rsidRDefault="00407317" w:rsidP="0035255A" w:rsidR="004073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55A" w:rsidP="0035255A" w:rsidR="0035255A">
    <w:pPr>
      <w:pStyle w:val="Zaglavlje"/>
      <w:jc w:val="right"/>
    </w:pPr>
    <w:r>
      <w:t>Poslovni broj: 1 St-148/16-6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27C"/>
    <w:rsid w:val="001D63E1"/>
    <w:rsid w:val="002A141B"/>
    <w:rsid w:val="0035255A"/>
    <w:rsid w:val="003E427C"/>
    <w:rsid w:val="00407317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55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5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5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5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255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55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3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63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63E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63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63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55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5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5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5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255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55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3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63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63E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63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63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49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BISSMARK - društvo s ograničenom odgovornošću za ugostiteljstvo, trgovinu i usluge</izvorni_sadrzaj>
    <derivirana_varijabla naziv="DomainObject.Predmet.ProtustrankaFormated_1">  BISSMARK - društvo s ograničenom odgovornošću za ugostiteljstvo, trgovinu i usluge</derivirana_varijabla>
  </DomainObject.Predmet.ProtustrankaFormated>
  <DomainObject.Predmet.ProtustrankaFormatedOIB>
    <izvorni_sadrzaj>  BISSMARK - društvo s ograničenom odgovornošću za ugostiteljstvo, trgovinu i usluge, OIB 47267487151</izvorni_sadrzaj>
    <derivirana_varijabla naziv="DomainObject.Predmet.ProtustrankaFormatedOIB_1">  BISSMARK - društvo s ograničenom odgovornošću za ugostiteljstvo, trgovinu i usluge, OIB 47267487151</derivirana_varijabla>
  </DomainObject.Predmet.ProtustrankaFormatedOIB>
  <DomainObject.Predmet.ProtustrankaFormatedWithAdress>
    <izvorni_sadrzaj> BISSMARK - društvo s ograničenom odgovornošću za ugostiteljstvo, trgovinu i usluge, 40, 42230 Kućan Ludbreški</izvorni_sadrzaj>
    <derivirana_varijabla naziv="DomainObject.Predmet.ProtustrankaFormatedWithAdress_1"> BISSMARK - društvo s ograničenom odgovornošću za ugostiteljstvo, trgovinu i usluge, 40, 42230 Kućan Ludbreški</derivirana_varijabla>
  </DomainObject.Predmet.ProtustrankaFormatedWithAdress>
  <DomainObject.Predmet.ProtustrankaFormatedWithAdressOIB>
    <izvorni_sadrzaj> BISSMARK - društvo s ograničenom odgovornošću za ugostiteljstvo, trgovinu i usluge, OIB 47267487151, 40, 42230 Kućan Ludbreški</izvorni_sadrzaj>
    <derivirana_varijabla naziv="DomainObject.Predmet.ProtustrankaFormatedWithAdressOIB_1"> BISSMARK - društvo s ograničenom odgovornošću za ugostiteljstvo, trgovinu i usluge, OIB 47267487151, 40, 42230 Kućan Ludbreški</derivirana_varijabla>
  </DomainObject.Predmet.ProtustrankaFormatedWithAdressOIB>
  <DomainObject.Predmet.ProtustrankaWithAdress>
    <izvorni_sadrzaj>BISSMARK - društvo s ograničenom odgovornošću za ugostiteljstvo, trgovinu i usluge 40, 42230 Kućan Ludbreški</izvorni_sadrzaj>
    <derivirana_varijabla naziv="DomainObject.Predmet.ProtustrankaWithAdress_1">BISSMARK - društvo s ograničenom odgovornošću za ugostiteljstvo, trgovinu i usluge 40, 42230 Kućan Ludbreški</derivirana_varijabla>
  </DomainObject.Predmet.ProtustrankaWithAdress>
  <DomainObject.Predmet.ProtustrankaWithAdressOIB>
    <izvorni_sadrzaj>BISSMARK - društvo s ograničenom odgovornošću za ugostiteljstvo, trgovinu i usluge, OIB 47267487151, 40, 42230 Kućan Ludbreški</izvorni_sadrzaj>
    <derivirana_varijabla naziv="DomainObject.Predmet.ProtustrankaWithAdressOIB_1">BISSMARK - društvo s ograničenom odgovornošću za ugostiteljstvo, trgovinu i usluge, OIB 47267487151, 40, 42230 Kućan Ludbreški</derivirana_varijabla>
  </DomainObject.Predmet.ProtustrankaWithAdressOIB>
  <DomainObject.Predmet.ProtustrankaNazivFormated>
    <izvorni_sadrzaj>BISSMARK - društvo s ograničenom odgovornošću za ugostiteljstvo, trgovinu i usluge</izvorni_sadrzaj>
    <derivirana_varijabla naziv="DomainObject.Predmet.ProtustrankaNazivFormated_1">BISSMARK - društvo s ograničenom odgovornošću za ugostiteljstvo, trgovinu i usluge</derivirana_varijabla>
  </DomainObject.Predmet.ProtustrankaNazivFormated>
  <DomainObject.Predmet.ProtustrankaNazivFormatedOIB>
    <izvorni_sadrzaj>BISSMARK - društvo s ograničenom odgovornošću za ugostiteljstvo, trgovinu i usluge, OIB 47267487151</izvorni_sadrzaj>
    <derivirana_varijabla naziv="DomainObject.Predmet.ProtustrankaNazivFormatedOIB_1">BISSMARK - društvo s ograničenom odgovornošću za ugostiteljstvo, trgovinu i usluge, OIB 47267487151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33822.14</izvorni_sadrzaj>
    <derivirana_varijabla naziv="DomainObject.Predmet.TrenutnaVrijednost_1">33822.14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BISSMARK - društvo s ograničenom odgovornošću za ugostiteljstvo, trgovinu i usluge</item>
    </izvorni_sadrzaj>
    <derivirana_varijabla naziv="DomainObject.Predmet.ProtuStrankaListFormated_1">
      <item>BISSMARK - društvo s ograničenom odgovornošću za ugostiteljstvo, trgovinu i usluge</item>
    </derivirana_varijabla>
  </DomainObject.Predmet.ProtuStrankaListFormated>
  <DomainObject.Predmet.ProtuStrankaListFormatedOIB>
    <izvorni_sadrzaj>
      <item>BISSMARK - društvo s ograničenom odgovornošću za ugostiteljstvo, trgovinu i usluge, OIB 47267487151</item>
    </izvorni_sadrzaj>
    <derivirana_varijabla naziv="DomainObject.Predmet.ProtuStrankaListFormatedOIB_1">
      <item>BISSMARK - društvo s ograničenom odgovornošću za ugostiteljstvo, trgovinu i usluge, OIB 47267487151</item>
    </derivirana_varijabla>
  </DomainObject.Predmet.ProtuStrankaListFormatedOIB>
  <DomainObject.Predmet.ProtuStrankaListFormatedWithAdress>
    <izvorni_sadrzaj>
      <item>BISSMARK - društvo s ograničenom odgovornošću za ugostiteljstvo, trgovinu i usluge, 40, 42230 Kućan Ludbreški</item>
    </izvorni_sadrzaj>
    <derivirana_varijabla naziv="DomainObject.Predmet.ProtuStrankaListFormatedWithAdress_1">
      <item>BISSMARK - društvo s ograničenom odgovornošću za ugostiteljstvo, trgovinu i usluge, 40, 42230 Kućan Ludbreški</item>
    </derivirana_varijabla>
  </DomainObject.Predmet.ProtuStrankaListFormatedWithAdress>
  <DomainObject.Predmet.ProtuStrankaListFormatedWithAdressOIB>
    <izvorni_sadrzaj>
      <item>BISSMARK - društvo s ograničenom odgovornošću za ugostiteljstvo, trgovinu i usluge, OIB 47267487151, 40, 42230 Kućan Ludbreški</item>
    </izvorni_sadrzaj>
    <derivirana_varijabla naziv="DomainObject.Predmet.ProtuStrankaListFormatedWithAdressOIB_1">
      <item>BISSMARK - društvo s ograničenom odgovornošću za ugostiteljstvo, trgovinu i usluge, OIB 47267487151, 40, 42230 Kućan Ludbreški</item>
    </derivirana_varijabla>
  </DomainObject.Predmet.ProtuStrankaListFormatedWithAdressOIB>
  <DomainObject.Predmet.ProtuStrankaListNazivFormated>
    <izvorni_sadrzaj>
      <item>BISSMARK - društvo s ograničenom odgovornošću za ugostiteljstvo, trgovinu i usluge</item>
    </izvorni_sadrzaj>
    <derivirana_varijabla naziv="DomainObject.Predmet.ProtuStrankaListNazivFormated_1">
      <item>BISSMARK - društvo s ograničenom odgovornošću za ugostiteljstvo, trgovinu i usluge</item>
    </derivirana_varijabla>
  </DomainObject.Predmet.ProtuStrankaListNazivFormated>
  <DomainObject.Predmet.ProtuStrankaListNazivFormatedOIB>
    <izvorni_sadrzaj>
      <item>BISSMARK - društvo s ograničenom odgovornošću za ugostiteljstvo, trgovinu i usluge, OIB 47267487151</item>
    </izvorni_sadrzaj>
    <derivirana_varijabla naziv="DomainObject.Predmet.ProtuStrankaListNazivFormatedOIB_1">
      <item>BISSMARK - društvo s ograničenom odgovornošću za ugostiteljstvo, trgovinu i usluge, OIB 47267487151</item>
    </derivirana_varijabla>
  </DomainObject.Predmet.ProtuStrankaListNazivFormatedOIB>
  <DomainObject.Predmet.OstaliListFormated>
    <izvorni_sadrzaj>
      <item>E-oglasna ploča</item>
      <item>Sudski registar, Trgovački sud u Varaždinu</item>
      <item>Biserka Zlatar</item>
    </izvorni_sadrzaj>
    <derivirana_varijabla naziv="DomainObject.Predmet.OstaliListFormated_1">
      <item>E-oglasna ploča</item>
      <item>Sudski registar, Trgovački sud u Varaždinu</item>
      <item>Biserka Zlatar</item>
    </derivirana_varijabla>
  </DomainObject.Predmet.OstaliListFormated>
  <DomainObject.Predmet.OstaliListFormatedOIB>
    <izvorni_sadrzaj>
      <item>E-oglasna ploča</item>
      <item>Sudski registar, Trgovački sud u Varaždinu</item>
      <item>Biserka Zlatar, OIB 50599079819</item>
    </izvorni_sadrzaj>
    <derivirana_varijabla naziv="DomainObject.Predmet.OstaliListFormatedOIB_1">
      <item>E-oglasna ploča</item>
      <item>Sudski registar, Trgovački sud u Varaždinu</item>
      <item>Biserka Zlatar, OIB 50599079819</item>
    </derivirana_varijabla>
  </DomainObject.Predmet.OstaliListFormatedOIB>
  <DomainObject.Predmet.OstaliListFormatedWithAdress>
    <izvorni_sadrzaj>
      <item>E-oglasna ploča</item>
      <item>Sudski registar, Trgovački sud u Varaždinu</item>
      <item>Biserka Zlatar, Vinogradska 58, 42230 Sesvete Ludbreške</item>
    </izvorni_sadrzaj>
    <derivirana_varijabla naziv="DomainObject.Predmet.OstaliListFormatedWithAdress_1">
      <item>E-oglasna ploča</item>
      <item>Sudski registar, Trgovački sud u Varaždinu</item>
      <item>Biserka Zlatar, Vinogradska 58, 42230 Sesvete Ludbreške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Biserka Zlatar, OIB 50599079819, Vinogradska 58, 42230 Sesvete Ludbreške</item>
    </izvorni_sadrzaj>
    <derivirana_varijabla naziv="DomainObject.Predmet.OstaliListFormatedWithAdressOIB_1">
      <item>E-oglasna ploča</item>
      <item>Sudski registar, Trgovački sud u Varaždinu</item>
      <item>Biserka Zlatar, OIB 50599079819, Vinogradska 58, 42230 Sesvete Ludbreške</item>
    </derivirana_varijabla>
  </DomainObject.Predmet.OstaliListFormatedWithAdressOIB>
  <DomainObject.Predmet.OstaliListNazivFormated>
    <izvorni_sadrzaj>
      <item>E-oglasna ploča</item>
      <item>Sudski registar, Trgovački sud u Varaždinu</item>
      <item>Biserka Zlatar</item>
    </izvorni_sadrzaj>
    <derivirana_varijabla naziv="DomainObject.Predmet.OstaliListNazivFormated_1">
      <item>E-oglasna ploča</item>
      <item>Sudski registar, Trgovački sud u Varaždinu</item>
      <item>Biserka Zlatar</item>
    </derivirana_varijabla>
  </DomainObject.Predmet.OstaliListNazivFormated>
  <DomainObject.Predmet.OstaliListNazivFormatedOIB>
    <izvorni_sadrzaj>
      <item>E-oglasna ploča</item>
      <item>Sudski registar, Trgovački sud u Varaždinu</item>
      <item>Biserka Zlatar, OIB 50599079819</item>
    </izvorni_sadrzaj>
    <derivirana_varijabla naziv="DomainObject.Predmet.OstaliListNazivFormatedOIB_1">
      <item>E-oglasna ploča</item>
      <item>Sudski registar, Trgovački sud u Varaždinu</item>
      <item>Biserka Zlatar, OIB 50599079819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BISSMARK - društvo s ograničenom odgovornošću za ugostiteljstvo, trgovinu i usluge</izvorni_sadrzaj>
    <derivirana_varijabla naziv="DomainObject.Predmet.ProtustrankaIDrugi_1">BISSMARK -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BISSMARK - društvo s ograničenom odgovornošću za ugostiteljstvo, trgovinu i usluge, OIB 47267487151, 40, 42230 Kućan Ludbreški</izvorni_sadrzaj>
    <derivirana_varijabla naziv="DomainObject.Predmet.ProtustrankaIDrugiAdressOIB_1">BISSMARK - društvo s ograničenom odgovornošću za ugostiteljstvo, trgovinu i usluge, OIB 47267487151, 40,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BISSMARK - društvo s ograničenom odgovornošću za ugostiteljstvo, trgovinu i usluge</item>
      <item>E-oglasna ploča</item>
      <item>Sudski registar, Trgovački sud u Varaždinu</item>
      <item>Biserka Zlatar</item>
    </izvorni_sadrzaj>
    <derivirana_varijabla naziv="DomainObject.Predmet.SudioniciListNaziv_1">
      <item>Financijska agencija</item>
      <item>BISSMARK - društvo s ograničenom odgovornošću za ugostiteljstvo, trgovinu i usluge</item>
      <item>E-oglasna ploča</item>
      <item>Sudski registar, Trgovački sud u Varaždinu</item>
      <item>Biserka Zlatar</item>
    </derivirana_varijabla>
  </DomainObject.Predmet.SudioniciListNaziv>
  <DomainObject.Predmet.SudioniciListAdressOIB>
    <izvorni_sadrzaj>
      <item>Financijska agencija, OIB 85821130368, A. Cesarca 2,42000 Varaždin</item>
      <item>BISSMARK - društvo s ograničenom odgovornošću za ugostiteljstvo, trgovinu i usluge, OIB 47267487151, 40,42230 Kućan Ludbreški</item>
      <item>E-oglasna ploča</item>
      <item>Sudski registar, Trgovački sud u Varaždinu</item>
      <item>Biserka Zlatar, OIB 50599079819, Vinogradska 58,42230 Sesvete Ludbreške</item>
    </izvorni_sadrzaj>
    <derivirana_varijabla naziv="DomainObject.Predmet.SudioniciListAdressOIB_1">
      <item>Financijska agencija, OIB 85821130368, A. Cesarca 2,42000 Varaždin</item>
      <item>BISSMARK - društvo s ograničenom odgovornošću za ugostiteljstvo, trgovinu i usluge, OIB 47267487151, 40,42230 Kućan Ludbreški</item>
      <item>E-oglasna ploča</item>
      <item>Sudski registar, Trgovački sud u Varaždinu</item>
      <item>Biserka Zlatar, OIB 50599079819, Vinogradska 58,42230 Sesvete Ludbreške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47267487151</item>
      <item>, OIB null</item>
      <item>, OIB null</item>
      <item>, OIB 50599079819</item>
    </izvorni_sadrzaj>
    <derivirana_varijabla naziv="DomainObject.Predmet.SudioniciListNazivOIB_1">
      <item>, OIB 85821130368</item>
      <item>, OIB 47267487151</item>
      <item>, OIB null</item>
      <item>, OIB null</item>
      <item>, OIB 50599079819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2845</properties:Characters>
  <properties:Lines>83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2016-03-29T12:20:00Z</dcterms:created>
  <dc:creator>Tea Meister</dc:creator>
  <dc:description/>
  <cp:keywords/>
  <cp:lastModifiedBy>Tea Meister</cp:lastModifiedBy>
  <dcterms:modified xmlns:xsi="http://www.w3.org/2001/XMLSchema-instance" xsi:type="dcterms:W3CDTF">2016-03-30T06:36:00Z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