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00e1" w14:paraId="be500e1" w:rsidRDefault="00F75A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645160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A53" w:rsidP="00F75A53" w:rsidR="00F75A53">
      <w:pPr>
        <w:spacing w:after="0"/>
        <w:jc w:val="both"/>
      </w:pPr>
      <w:r>
        <w:t xml:space="preserve">           Republika Hrvatska</w:t>
      </w:r>
    </w:p>
    <w:p w:rsidRDefault="00F75A53" w:rsidP="00F75A53" w:rsidR="00F75A5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75A53" w:rsidP="00F75A53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>5 St-254/2017-39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>FINANCIJSKA AGENCIJA ZAGREB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>Ulica grada Vukovara 70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>Zagreb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 xml:space="preserve">Temeljem čl.64. st.3. Stečajnog zakona dostavljamo Vam pravomoćno rješenje o obustavi </w:t>
      </w:r>
      <w:proofErr w:type="spellStart"/>
      <w:r w:rsidRPr="00F75A53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F75A53">
        <w:rPr>
          <w:rFonts w:cs="Times New Roman" w:eastAsia="Times New Roman"/>
          <w:szCs w:val="20"/>
          <w:lang w:eastAsia="hr-HR"/>
        </w:rPr>
        <w:t xml:space="preserve"> postupka za dužnika GASTRAL NATURA društvo s ograničenom odgovornošću za trgovinu i usluge, Čazma, Franje Vidovića 59/D, OIB: 51023706342, a radi daljnjeg postupanja, sukladno čl.70. st.1. Stečajnog zakona.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>U Bjelovaru 6. ožujka 2018.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5A5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</w:t>
      </w: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5A53" w:rsidP="00F75A53" w:rsidR="00F75A53" w:rsidRPr="00F75A5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7C2D" w:rsidP="004F27AE" w:rsidR="00AE649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24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4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C2D" w:rsidP="004F27AE" w:rsidR="000A7C2D">
      <w:pPr>
        <w:pStyle w:val="NormaleSPIS"/>
      </w:pPr>
    </w:p>
    <w:p w:rsidRDefault="000A7C2D" w:rsidP="004F27AE" w:rsidR="000A7C2D">
      <w:pPr>
        <w:pStyle w:val="NormaleSPIS"/>
      </w:pPr>
    </w:p>
    <w:p w:rsidRDefault="000A7C2D" w:rsidP="004F27AE" w:rsidR="000A7C2D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25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5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0A7C2D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C2D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A53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0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864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St-254/2017-39</izvorni_sadrzaj>
    <derivirana_varijabla naziv="DomainObject.Oznaka_1">St-254/2017-39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OstaliListFormated_1"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OstaliListFormated>
  <DomainObject.Predmet.OstaliListFormatedOIB>
    <izvorni_sadrzaj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izvorni_sadrzaj>
    <derivirana_varijabla naziv="DomainObject.Predmet.OstaliListFormatedOIB_1"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derivirana_varijabla>
  </DomainObject.Predmet.OstaliListFormatedOIB>
  <DomainObject.Predmet.OstaliListFormatedWithAdress>
    <izvorni_sadrzaj>
      <item>Tea Gatternig, Branka Vodnika 4, 42000 Varaždin</item>
      <item>JUJNOVIĆ LUČIĆ MARKOVIĆ Odvjetničko društvo javno trgovačko društvo, Strojarska cesta 20, 10000 Zagreb</item>
      <item>ERSTE&amp;STEIERMÄRKISCHE BANKA dioničko društvo, Jadranski Trg 3/a, 51000 Rijeka</item>
      <item>Gugić &amp; Kovačić - odvjetničko društvo društvo s ograničenom odgovornošću, Radnička cesta 52, 10000 Zagreb</item>
    </izvorni_sadrzaj>
    <derivirana_varijabla naziv="DomainObject.Predmet.OstaliListFormatedWithAdress_1">
      <item>Tea Gatternig, Branka Vodnika 4, 42000 Varaždin</item>
      <item>JUJNOVIĆ LUČIĆ MARKOVIĆ Odvjetničko društvo javno trgovačko društvo, Strojarska cesta 20, 10000 Zagreb</item>
      <item>ERSTE&amp;STEIERMÄRKISCHE BANKA dioničko društvo, Jadranski Trg 3/a, 51000 Rijeka</item>
      <item>Gugić &amp; Kovačić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Tea Gatternig, OIB 20214370352, Branka Vodnika 4, 42000 Varaždin</item>
      <item>JUJNOVIĆ LUČIĆ MARKOVIĆ Odvjetničko društvo javno trgovačko društvo, OIB 46736017727, Strojarska cesta 20, 10000 Zagreb</item>
      <item>ERSTE&amp;STEIERMÄRKISCHE BANKA dioničko društvo, OIB 23057039320, Jadranski Trg 3/a, 51000 Rijeka</item>
      <item>Gugić &amp; Kovačić - odvjetničko društvo društvo s ograničenom odgovornošću, OIB 13484501240, Radnička cesta 52, 10000 Zagreb</item>
    </izvorni_sadrzaj>
    <derivirana_varijabla naziv="DomainObject.Predmet.OstaliListFormatedWithAdressOIB_1">
      <item>Tea Gatternig, OIB 20214370352, Branka Vodnika 4, 42000 Varaždin</item>
      <item>JUJNOVIĆ LUČIĆ MARKOVIĆ Odvjetničko društvo javno trgovačko društvo, OIB 46736017727, Strojarska cesta 20, 10000 Zagreb</item>
      <item>ERSTE&amp;STEIERMÄRKISCHE BANKA dioničko društvo, OIB 23057039320, Jadranski Trg 3/a, 51000 Rijeka</item>
      <item>Gugić &amp; Kovačić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OstaliListNazivFormated_1"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OstaliListNazivFormated>
  <DomainObject.Predmet.OstaliListNazivFormatedOIB>
    <izvorni_sadrzaj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izvorni_sadrzaj>
    <derivirana_varijabla naziv="DomainObject.Predmet.OstaliListNazivFormatedOIB_1">
      <item>Tea Gatternig, OIB 20214370352</item>
      <item>JUJNOVIĆ LUČIĆ MARKOVIĆ Odvjetničko društvo javno trgovačko društvo, OIB 46736017727</item>
      <item>ERSTE&amp;STEIERMÄRKISCHE BANKA dioničko društvo, OIB 23057039320</item>
      <item>Gugić &amp; Kovačić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St-254/2017-39</izvorni_sadrzaj>
    <derivirana_varijabla naziv="DomainObject.PoslovniBrojDokumenta_1">St-254/2017-39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>13. veljače 2018.</izvorni_sadrzaj>
    <derivirana_varijabla naziv="DomainObject.Predmet.OdlukaRjesenje.DatumPravomocnosti_1">13. veljače 2018.</derivirana_varijabla>
  </DomainObject.Predmet.OdlukaRjesenje.DatumPravomocnosti>
  <DomainObject.Predmet.OdlukaRjesenje.Oznaka>
    <izvorni_sadrzaj>St-254/2017-30</izvorni_sadrzaj>
    <derivirana_varijabla naziv="DomainObject.Predmet.OdlukaRjesenje.Oznaka_1">St-254/2017-30</derivirana_varijabla>
  </DomainObject.Predmet.OdlukaRjesenje.Oznaka>
  <DomainObject.Predmet.SudioniciListNaziv>
    <izvorni_sadrzaj>
      <item>GASTRAL NATURA društvo s ograničenom odgovornošću za trgovinu i usluge</item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izvorni_sadrzaj>
    <derivirana_varijabla naziv="DomainObject.Predmet.SudioniciListNaziv_1">
      <item>GASTRAL NATURA društvo s ograničenom odgovornošću za trgovinu i usluge</item>
      <item>Tea Gatternig</item>
      <item>JUJNOVIĆ LUČIĆ MARKOVIĆ Odvjetničko društvo javno trgovačko društvo</item>
      <item>ERSTE&amp;STEIERMÄRKISCHE BANKA dioničko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  <item>JUJNOVIĆ LUČIĆ MARKOVIĆ Odvjetničko društvo javno trgovačko društvo, OIB 46736017727, Strojarska cesta 20,10000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  <item>JUJNOVIĆ LUČIĆ MARKOVIĆ Odvjetničko društvo javno trgovačko društvo, OIB 46736017727, Strojarska cesta 20,10000 Zagreb</item>
      <item>ERSTE&amp;STEIERMÄRKISCHE BANKA dioničko društvo, OIB 23057039320, Jadranski Trg 3/a,51000 Rijeka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89C36-484B-40FB-BB4B-20DF6BC14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</properties:Words>
  <properties:Characters>455</properties:Characters>
  <properties:Lines>53</properties:Lines>
  <properties:Paragraphs>11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2018-03-06T11:28:00Z</cp:lastPrinted>
  <dcterms:modified xmlns:xsi="http://www.w3.org/2001/XMLSchema-instance" xsi:type="dcterms:W3CDTF">2018-03-06T11:43:00Z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St-254/2017-39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