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54cd7" w14:paraId="6c54cd7" w:rsidRDefault="007C3EF8" w:rsidP="00B542FA" w:rsidR="007C3EF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7C3EF8" w:rsidP="007C3EF8" w:rsidR="00F13A79" w:rsidRPr="00120E4A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B081C" w:rsidP="007C3EF8" w:rsidR="00EB081C">
      <w:pPr>
        <w:tabs>
          <w:tab w:pos="4320" w:val="center"/>
        </w:tabs>
        <w:rPr>
          <w:sz w:val="24"/>
          <w:szCs w:val="24"/>
        </w:rPr>
      </w:pPr>
    </w:p>
    <w:p w:rsidRDefault="0075381D" w:rsidP="007C3EF8" w:rsidR="0075381D" w:rsidRPr="00120E4A">
      <w:pPr>
        <w:tabs>
          <w:tab w:pos="4320" w:val="center"/>
        </w:tabs>
        <w:rPr>
          <w:sz w:val="24"/>
          <w:szCs w:val="24"/>
        </w:rPr>
      </w:pPr>
      <w:r w:rsidRPr="00120E4A">
        <w:rPr>
          <w:sz w:val="24"/>
          <w:szCs w:val="24"/>
        </w:rPr>
        <w:t>REPUBLIKA HRVATSKA</w:t>
      </w:r>
      <w:r w:rsidR="007C3EF8">
        <w:rPr>
          <w:sz w:val="24"/>
          <w:szCs w:val="24"/>
        </w:rPr>
        <w:tab/>
      </w:r>
    </w:p>
    <w:p w:rsidRDefault="0075381D" w:rsidP="0075381D" w:rsidR="0075381D" w:rsidRPr="00120E4A">
      <w:pPr>
        <w:rPr>
          <w:sz w:val="24"/>
          <w:szCs w:val="24"/>
        </w:rPr>
      </w:pPr>
      <w:r w:rsidRPr="00120E4A">
        <w:rPr>
          <w:sz w:val="24"/>
          <w:szCs w:val="24"/>
        </w:rPr>
        <w:t xml:space="preserve">Trgovački sud u Zagrebu </w:t>
      </w:r>
    </w:p>
    <w:p w:rsidRDefault="0075381D" w:rsidP="007C3EF8" w:rsidR="0075381D" w:rsidRPr="00120E4A">
      <w:pPr>
        <w:rPr>
          <w:sz w:val="24"/>
          <w:szCs w:val="24"/>
        </w:rPr>
      </w:pPr>
      <w:r w:rsidRPr="00120E4A">
        <w:rPr>
          <w:sz w:val="24"/>
          <w:szCs w:val="24"/>
        </w:rPr>
        <w:t xml:space="preserve">Zagreb, </w:t>
      </w:r>
      <w:proofErr w:type="spellStart"/>
      <w:r w:rsidRPr="00120E4A">
        <w:rPr>
          <w:sz w:val="24"/>
          <w:szCs w:val="24"/>
        </w:rPr>
        <w:t>Amruševa</w:t>
      </w:r>
      <w:proofErr w:type="spellEnd"/>
      <w:r w:rsidRPr="00120E4A">
        <w:rPr>
          <w:sz w:val="24"/>
          <w:szCs w:val="24"/>
        </w:rPr>
        <w:t xml:space="preserve"> 2/II                                                                                 </w:t>
      </w:r>
      <w:r w:rsidR="00E67A1A" w:rsidRPr="00120E4A">
        <w:rPr>
          <w:sz w:val="24"/>
          <w:szCs w:val="24"/>
        </w:rPr>
        <w:t>67. St-</w:t>
      </w:r>
      <w:r w:rsidR="00494219">
        <w:rPr>
          <w:sz w:val="24"/>
          <w:szCs w:val="24"/>
        </w:rPr>
        <w:t>137/12</w:t>
      </w:r>
    </w:p>
    <w:p w:rsidRDefault="00120E4A" w:rsidP="007C3EF8" w:rsidR="00120E4A">
      <w:pPr>
        <w:rPr>
          <w:sz w:val="24"/>
          <w:szCs w:val="24"/>
        </w:rPr>
      </w:pPr>
    </w:p>
    <w:p w:rsidRDefault="0075381D" w:rsidP="0075381D" w:rsidR="0075381D" w:rsidRPr="00120E4A">
      <w:pPr>
        <w:jc w:val="center"/>
        <w:rPr>
          <w:sz w:val="24"/>
          <w:szCs w:val="24"/>
        </w:rPr>
      </w:pPr>
      <w:r w:rsidRPr="00120E4A">
        <w:rPr>
          <w:sz w:val="24"/>
          <w:szCs w:val="24"/>
        </w:rPr>
        <w:t>Z A K L J U Č A K</w:t>
      </w:r>
    </w:p>
    <w:p w:rsidRDefault="0075381D" w:rsidP="0075381D" w:rsidR="0075381D" w:rsidRPr="00120E4A">
      <w:pPr>
        <w:rPr>
          <w:sz w:val="24"/>
          <w:szCs w:val="24"/>
        </w:rPr>
      </w:pPr>
    </w:p>
    <w:p w:rsidRDefault="0075381D" w:rsidP="007C3EF8" w:rsidR="00F13A79">
      <w:pPr>
        <w:ind w:firstLine="720"/>
        <w:jc w:val="both"/>
        <w:rPr>
          <w:sz w:val="24"/>
          <w:szCs w:val="24"/>
        </w:rPr>
      </w:pPr>
      <w:r w:rsidRPr="00120E4A">
        <w:rPr>
          <w:sz w:val="24"/>
          <w:szCs w:val="24"/>
        </w:rPr>
        <w:t xml:space="preserve">TRGOVAČKI SUD U ZAGREBU, po sucu Gordanu </w:t>
      </w:r>
      <w:proofErr w:type="spellStart"/>
      <w:r w:rsidRPr="00120E4A">
        <w:rPr>
          <w:sz w:val="24"/>
          <w:szCs w:val="24"/>
        </w:rPr>
        <w:t>Zubaku</w:t>
      </w:r>
      <w:proofErr w:type="spellEnd"/>
      <w:r w:rsidRPr="00120E4A">
        <w:rPr>
          <w:sz w:val="24"/>
          <w:szCs w:val="24"/>
        </w:rPr>
        <w:t xml:space="preserve">, u stečajnom </w:t>
      </w:r>
      <w:r w:rsidR="005A5449" w:rsidRPr="00120E4A">
        <w:rPr>
          <w:sz w:val="24"/>
          <w:szCs w:val="24"/>
        </w:rPr>
        <w:t>postupku</w:t>
      </w:r>
      <w:r w:rsidRPr="00120E4A">
        <w:rPr>
          <w:sz w:val="24"/>
          <w:szCs w:val="24"/>
        </w:rPr>
        <w:t xml:space="preserve"> nad dužnikom </w:t>
      </w:r>
      <w:r w:rsidR="00494219" w:rsidRPr="00494219">
        <w:rPr>
          <w:bCs/>
          <w:sz w:val="24"/>
          <w:szCs w:val="24"/>
        </w:rPr>
        <w:t>TISKARA MEIĆ d.o.o. u stečaju, Zagreb, Sveta Klara, Šenoina 25, OIB: 36572596101</w:t>
      </w:r>
      <w:r w:rsidRPr="00120E4A">
        <w:rPr>
          <w:sz w:val="24"/>
          <w:szCs w:val="24"/>
        </w:rPr>
        <w:t>,</w:t>
      </w:r>
      <w:r w:rsidR="00D75E26" w:rsidRPr="00120E4A">
        <w:rPr>
          <w:sz w:val="24"/>
          <w:szCs w:val="24"/>
        </w:rPr>
        <w:t xml:space="preserve"> </w:t>
      </w:r>
      <w:r w:rsidR="00EB081C">
        <w:rPr>
          <w:sz w:val="24"/>
          <w:szCs w:val="24"/>
        </w:rPr>
        <w:t xml:space="preserve">27. prosinca </w:t>
      </w:r>
      <w:r w:rsidRPr="00EB081C">
        <w:rPr>
          <w:sz w:val="24"/>
          <w:szCs w:val="24"/>
        </w:rPr>
        <w:t xml:space="preserve"> </w:t>
      </w:r>
      <w:r w:rsidRPr="00120E4A">
        <w:rPr>
          <w:sz w:val="24"/>
          <w:szCs w:val="24"/>
        </w:rPr>
        <w:t>20</w:t>
      </w:r>
      <w:r w:rsidR="00096C36">
        <w:rPr>
          <w:sz w:val="24"/>
          <w:szCs w:val="24"/>
        </w:rPr>
        <w:t>17</w:t>
      </w:r>
      <w:r w:rsidRPr="00120E4A">
        <w:rPr>
          <w:sz w:val="24"/>
          <w:szCs w:val="24"/>
        </w:rPr>
        <w:t xml:space="preserve">., </w:t>
      </w:r>
    </w:p>
    <w:p w:rsidRDefault="00AB76A7" w:rsidP="007C3EF8" w:rsidR="00AB76A7" w:rsidRPr="00120E4A">
      <w:pPr>
        <w:ind w:firstLine="720"/>
        <w:jc w:val="both"/>
        <w:rPr>
          <w:sz w:val="24"/>
          <w:szCs w:val="24"/>
        </w:rPr>
      </w:pPr>
    </w:p>
    <w:p w:rsidRDefault="00F13A79" w:rsidP="00F13A79" w:rsidR="00F13A79" w:rsidRPr="00120E4A">
      <w:pPr>
        <w:jc w:val="center"/>
        <w:rPr>
          <w:sz w:val="24"/>
          <w:szCs w:val="24"/>
        </w:rPr>
      </w:pPr>
      <w:r w:rsidRPr="00120E4A">
        <w:rPr>
          <w:sz w:val="24"/>
          <w:szCs w:val="24"/>
        </w:rPr>
        <w:t>z a k l j u č i o      j e</w:t>
      </w:r>
    </w:p>
    <w:p w:rsidRDefault="00F13A79" w:rsidP="00D639B5" w:rsidR="00F13A79" w:rsidRPr="00120E4A">
      <w:pPr>
        <w:rPr>
          <w:sz w:val="24"/>
          <w:szCs w:val="24"/>
        </w:rPr>
      </w:pPr>
    </w:p>
    <w:p w:rsidRDefault="00F13A79" w:rsidP="00F13A79" w:rsidR="00F13A79" w:rsidRPr="00120E4A">
      <w:pPr>
        <w:jc w:val="both"/>
        <w:rPr>
          <w:sz w:val="24"/>
          <w:szCs w:val="24"/>
        </w:rPr>
      </w:pPr>
      <w:r w:rsidRPr="00120E4A">
        <w:rPr>
          <w:sz w:val="24"/>
          <w:szCs w:val="24"/>
        </w:rPr>
        <w:tab/>
      </w:r>
      <w:r w:rsidR="00494219">
        <w:rPr>
          <w:sz w:val="24"/>
          <w:szCs w:val="24"/>
        </w:rPr>
        <w:t>Nalaže se stečajnom</w:t>
      </w:r>
      <w:r w:rsidR="00D639B5" w:rsidRPr="00120E4A">
        <w:rPr>
          <w:sz w:val="24"/>
          <w:szCs w:val="24"/>
        </w:rPr>
        <w:t xml:space="preserve"> upravitelj</w:t>
      </w:r>
      <w:r w:rsidR="00494219">
        <w:rPr>
          <w:sz w:val="24"/>
          <w:szCs w:val="24"/>
        </w:rPr>
        <w:t>u</w:t>
      </w:r>
      <w:r w:rsidR="009E1755" w:rsidRPr="00120E4A">
        <w:rPr>
          <w:sz w:val="24"/>
          <w:szCs w:val="24"/>
        </w:rPr>
        <w:t xml:space="preserve"> </w:t>
      </w:r>
      <w:r w:rsidR="00494219">
        <w:rPr>
          <w:sz w:val="24"/>
          <w:szCs w:val="24"/>
        </w:rPr>
        <w:t>Zoranu Mihajloviću</w:t>
      </w:r>
      <w:r w:rsidR="00FC18D1" w:rsidRPr="00120E4A">
        <w:rPr>
          <w:sz w:val="24"/>
          <w:szCs w:val="24"/>
        </w:rPr>
        <w:t xml:space="preserve"> u roku 15</w:t>
      </w:r>
      <w:r w:rsidR="009E1755" w:rsidRPr="00120E4A">
        <w:rPr>
          <w:sz w:val="24"/>
          <w:szCs w:val="24"/>
        </w:rPr>
        <w:t xml:space="preserve"> dana dostaviti izvješće o tijeku stečajnog postupka i stanju stečajne mase.  </w:t>
      </w:r>
    </w:p>
    <w:p w:rsidRDefault="00FC18D1" w:rsidP="00F13A79" w:rsidR="00FC18D1" w:rsidRPr="00120E4A">
      <w:pPr>
        <w:jc w:val="both"/>
        <w:rPr>
          <w:sz w:val="24"/>
          <w:szCs w:val="24"/>
        </w:rPr>
      </w:pPr>
    </w:p>
    <w:p w:rsidRDefault="00FC18D1" w:rsidP="00FC18D1" w:rsidR="00FC18D1" w:rsidRPr="00120E4A">
      <w:pPr>
        <w:jc w:val="center"/>
        <w:rPr>
          <w:sz w:val="24"/>
          <w:szCs w:val="24"/>
        </w:rPr>
      </w:pPr>
      <w:r w:rsidRPr="00120E4A">
        <w:rPr>
          <w:sz w:val="24"/>
          <w:szCs w:val="24"/>
        </w:rPr>
        <w:t xml:space="preserve">o b r a z l o ž e nj e </w:t>
      </w:r>
    </w:p>
    <w:p w:rsidRDefault="00F13A79" w:rsidP="00F13A79" w:rsidR="00F13A79" w:rsidRPr="00120E4A">
      <w:pPr>
        <w:rPr>
          <w:sz w:val="24"/>
          <w:szCs w:val="24"/>
        </w:rPr>
      </w:pPr>
    </w:p>
    <w:p w:rsidRDefault="00FC18D1" w:rsidP="00FC18D1" w:rsidR="00FC18D1" w:rsidRPr="00120E4A">
      <w:pPr>
        <w:jc w:val="both"/>
        <w:rPr>
          <w:sz w:val="24"/>
          <w:szCs w:val="24"/>
        </w:rPr>
      </w:pPr>
      <w:r w:rsidRPr="00120E4A">
        <w:rPr>
          <w:sz w:val="24"/>
          <w:szCs w:val="24"/>
        </w:rPr>
        <w:tab/>
        <w:t xml:space="preserve">Prema </w:t>
      </w:r>
      <w:r w:rsidR="00096C36">
        <w:rPr>
          <w:sz w:val="24"/>
          <w:szCs w:val="24"/>
        </w:rPr>
        <w:t>čl. 89. st. 2. Stečajnog zakona („Narodne novine“ broj 71/15 i 104/17, dalje: SZ)</w:t>
      </w:r>
      <w:r w:rsidRPr="00120E4A">
        <w:rPr>
          <w:sz w:val="24"/>
          <w:szCs w:val="24"/>
        </w:rPr>
        <w:t xml:space="preserve"> stečajni upravitelj dužan </w:t>
      </w:r>
      <w:r w:rsidR="00096C36">
        <w:rPr>
          <w:sz w:val="24"/>
          <w:szCs w:val="24"/>
        </w:rPr>
        <w:t xml:space="preserve">je </w:t>
      </w:r>
      <w:r w:rsidRPr="00120E4A">
        <w:rPr>
          <w:sz w:val="24"/>
          <w:szCs w:val="24"/>
        </w:rPr>
        <w:t xml:space="preserve">podnositi na propisanom obrascu pisana izvješća o tijeku stečajnoga postupka i o stanju stečajne mase, i to najmanje jedanput u tri mjeseca.  Pisana izvješća iz stavka 2. ovoga članka i druga izvješća koja je stečajni upravitelj dužan podnositi na temelju ovoga Zakona objavit će se na mrežnoj stranici e-Oglasna ploča sudova bez odgode (čl. 89. st. 3. </w:t>
      </w:r>
      <w:r w:rsidR="0009380F" w:rsidRPr="00120E4A">
        <w:rPr>
          <w:sz w:val="24"/>
          <w:szCs w:val="24"/>
        </w:rPr>
        <w:t>SZ-a</w:t>
      </w:r>
      <w:r w:rsidRPr="00120E4A">
        <w:rPr>
          <w:sz w:val="24"/>
          <w:szCs w:val="24"/>
        </w:rPr>
        <w:t>).</w:t>
      </w:r>
    </w:p>
    <w:p w:rsidRDefault="00FC18D1" w:rsidP="00FC18D1" w:rsidR="00FC18D1" w:rsidRPr="00120E4A">
      <w:pPr>
        <w:jc w:val="both"/>
        <w:rPr>
          <w:sz w:val="24"/>
          <w:szCs w:val="24"/>
        </w:rPr>
      </w:pPr>
    </w:p>
    <w:p w:rsidRDefault="00FC18D1" w:rsidP="00FC18D1" w:rsidR="00FC18D1" w:rsidRPr="00120E4A">
      <w:pPr>
        <w:jc w:val="both"/>
        <w:rPr>
          <w:sz w:val="24"/>
          <w:szCs w:val="24"/>
        </w:rPr>
      </w:pPr>
      <w:r w:rsidRPr="00120E4A">
        <w:rPr>
          <w:sz w:val="24"/>
          <w:szCs w:val="24"/>
        </w:rPr>
        <w:tab/>
        <w:t xml:space="preserve">Slijedom navedenog, sud je </w:t>
      </w:r>
      <w:r w:rsidR="00096C36">
        <w:rPr>
          <w:sz w:val="24"/>
          <w:szCs w:val="24"/>
        </w:rPr>
        <w:t>naložio</w:t>
      </w:r>
      <w:r w:rsidRPr="00120E4A">
        <w:rPr>
          <w:sz w:val="24"/>
          <w:szCs w:val="24"/>
        </w:rPr>
        <w:t xml:space="preserve"> stečajnog upravitelja dostaviti pisano izvješće  o tijeku stečajnoga postupka i o stanju stečajne mase</w:t>
      </w:r>
      <w:r w:rsidR="00574039" w:rsidRPr="00120E4A">
        <w:rPr>
          <w:sz w:val="24"/>
          <w:szCs w:val="24"/>
        </w:rPr>
        <w:t>.</w:t>
      </w:r>
    </w:p>
    <w:p w:rsidRDefault="00FC18D1" w:rsidP="00F13A79" w:rsidR="00FC18D1" w:rsidRPr="00120E4A">
      <w:pPr>
        <w:rPr>
          <w:sz w:val="24"/>
          <w:szCs w:val="24"/>
        </w:rPr>
      </w:pPr>
    </w:p>
    <w:p w:rsidRDefault="00F32614" w:rsidP="007C3EF8" w:rsidR="00F13A79" w:rsidRPr="00120E4A">
      <w:pPr>
        <w:jc w:val="center"/>
        <w:rPr>
          <w:sz w:val="24"/>
          <w:szCs w:val="24"/>
        </w:rPr>
      </w:pPr>
      <w:r w:rsidRPr="00120E4A">
        <w:rPr>
          <w:sz w:val="24"/>
          <w:szCs w:val="24"/>
        </w:rPr>
        <w:t xml:space="preserve">U Zagrebu </w:t>
      </w:r>
      <w:r w:rsidR="00EB081C">
        <w:rPr>
          <w:sz w:val="24"/>
          <w:szCs w:val="24"/>
        </w:rPr>
        <w:t xml:space="preserve">27. prosinca </w:t>
      </w:r>
      <w:r w:rsidRPr="00EB081C">
        <w:rPr>
          <w:sz w:val="24"/>
          <w:szCs w:val="24"/>
        </w:rPr>
        <w:t xml:space="preserve"> </w:t>
      </w:r>
      <w:r w:rsidR="00F13A79" w:rsidRPr="00120E4A">
        <w:rPr>
          <w:sz w:val="24"/>
          <w:szCs w:val="24"/>
        </w:rPr>
        <w:t>20</w:t>
      </w:r>
      <w:r w:rsidR="00096C36">
        <w:rPr>
          <w:sz w:val="24"/>
          <w:szCs w:val="24"/>
        </w:rPr>
        <w:t>17</w:t>
      </w:r>
      <w:r w:rsidR="00F13A79" w:rsidRPr="00120E4A">
        <w:rPr>
          <w:sz w:val="24"/>
          <w:szCs w:val="24"/>
        </w:rPr>
        <w:t xml:space="preserve">. </w:t>
      </w:r>
    </w:p>
    <w:p w:rsidRDefault="00F13A79" w:rsidP="00F13A79" w:rsidR="00F13A79" w:rsidRPr="00120E4A">
      <w:pPr>
        <w:pStyle w:val="Tijeloteksta"/>
        <w:ind w:left="5760"/>
      </w:pPr>
      <w:r w:rsidRPr="00120E4A">
        <w:tab/>
        <w:t>SUDAC:</w:t>
      </w:r>
    </w:p>
    <w:p w:rsidRDefault="009E1755" w:rsidP="007C3EF8" w:rsidR="00F13A79" w:rsidRPr="007C3EF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120E4A">
        <w:rPr>
          <w:rFonts w:hAnsi="Times New Roman" w:ascii="Times New Roman"/>
          <w:b w:val="false"/>
          <w:color w:val="auto"/>
          <w:szCs w:val="24"/>
        </w:rPr>
        <w:t xml:space="preserve">                      Gordan Zuba</w:t>
      </w:r>
      <w:r w:rsidR="007C3EF8">
        <w:rPr>
          <w:rFonts w:hAnsi="Times New Roman" w:ascii="Times New Roman"/>
          <w:b w:val="false"/>
          <w:color w:val="auto"/>
          <w:szCs w:val="24"/>
        </w:rPr>
        <w:t>k</w:t>
      </w:r>
      <w:r w:rsidR="00606801">
        <w:rPr>
          <w:rFonts w:hAnsi="Times New Roman" w:ascii="Times New Roman"/>
          <w:b w:val="false"/>
          <w:color w:val="auto"/>
          <w:szCs w:val="24"/>
        </w:rPr>
        <w:t>,v.r.</w:t>
      </w:r>
      <w:r w:rsidR="007C3EF8">
        <w:rPr>
          <w:szCs w:val="24"/>
        </w:rPr>
        <w:tab/>
      </w:r>
      <w:r w:rsidR="007C3EF8">
        <w:rPr>
          <w:szCs w:val="24"/>
        </w:rPr>
        <w:tab/>
      </w:r>
    </w:p>
    <w:p w:rsidRDefault="00EB081C" w:rsidP="00F13A79" w:rsidR="00EB081C">
      <w:pPr>
        <w:rPr>
          <w:sz w:val="24"/>
          <w:szCs w:val="24"/>
        </w:rPr>
      </w:pPr>
    </w:p>
    <w:p w:rsidRDefault="00B539B6" w:rsidP="00F13A79" w:rsidR="00B539B6" w:rsidRPr="00120E4A">
      <w:pPr>
        <w:rPr>
          <w:sz w:val="24"/>
          <w:szCs w:val="24"/>
        </w:rPr>
      </w:pPr>
      <w:r w:rsidRPr="00120E4A">
        <w:rPr>
          <w:sz w:val="24"/>
          <w:szCs w:val="24"/>
        </w:rPr>
        <w:t>UPUTA O PRAVNOM LIJEKU:</w:t>
      </w:r>
    </w:p>
    <w:p w:rsidRDefault="00B539B6" w:rsidP="00F13A79" w:rsidR="00EB081C">
      <w:pPr>
        <w:rPr>
          <w:sz w:val="24"/>
          <w:szCs w:val="24"/>
        </w:rPr>
      </w:pPr>
      <w:r w:rsidRPr="00120E4A">
        <w:rPr>
          <w:sz w:val="24"/>
          <w:szCs w:val="24"/>
        </w:rPr>
        <w:t>Protiv ovog</w:t>
      </w:r>
      <w:r w:rsidR="00AB76A7">
        <w:rPr>
          <w:sz w:val="24"/>
          <w:szCs w:val="24"/>
        </w:rPr>
        <w:t xml:space="preserve"> zaključka žalba nije dopuštena.</w:t>
      </w:r>
      <w:r w:rsidR="00AB76A7">
        <w:rPr>
          <w:sz w:val="24"/>
          <w:szCs w:val="24"/>
        </w:rPr>
        <w:tab/>
      </w:r>
      <w:r w:rsidR="00AB76A7">
        <w:rPr>
          <w:sz w:val="24"/>
          <w:szCs w:val="24"/>
        </w:rPr>
        <w:tab/>
      </w:r>
      <w:r w:rsidR="00AB76A7">
        <w:rPr>
          <w:sz w:val="24"/>
          <w:szCs w:val="24"/>
        </w:rPr>
        <w:tab/>
      </w:r>
      <w:r w:rsidR="00AB76A7">
        <w:rPr>
          <w:sz w:val="24"/>
          <w:szCs w:val="24"/>
        </w:rPr>
        <w:tab/>
      </w:r>
      <w:r w:rsidR="00AB76A7">
        <w:rPr>
          <w:sz w:val="24"/>
          <w:szCs w:val="24"/>
        </w:rPr>
        <w:tab/>
      </w:r>
      <w:r w:rsidR="00AB76A7">
        <w:rPr>
          <w:sz w:val="24"/>
          <w:szCs w:val="24"/>
        </w:rPr>
        <w:tab/>
      </w:r>
    </w:p>
    <w:p w:rsidRDefault="00EB081C" w:rsidP="00F13A79" w:rsidR="00EB081C">
      <w:pPr>
        <w:rPr>
          <w:sz w:val="24"/>
          <w:szCs w:val="24"/>
        </w:rPr>
      </w:pPr>
    </w:p>
    <w:p w:rsidRDefault="00606801" w:rsidP="00BA7734" w:rsidR="00606801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  <w:r w:rsidRPr="00BA7734">
        <w:rPr>
          <w:sz w:val="24"/>
          <w:szCs w:val="24"/>
        </w:rPr>
        <w:t xml:space="preserve"> </w:t>
      </w:r>
    </w:p>
    <w:p w:rsidRDefault="00606801" w:rsidP="00BA7734" w:rsidR="00606801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096C36" w:rsidP="00606801" w:rsidR="00096C36" w:rsidRPr="00096C36">
      <w:pPr>
        <w:pStyle w:val="Odlomakpopisa"/>
        <w:rPr>
          <w:sz w:val="24"/>
          <w:szCs w:val="24"/>
        </w:rPr>
      </w:pPr>
    </w:p>
    <w:sectPr w:rsidSect="00EB081C" w:rsidR="00096C36" w:rsidRPr="00096C36">
      <w:headerReference w:type="default" r:id="rId10"/>
      <w:pgSz w:h="15840" w:w="12240"/>
      <w:pgMar w:gutter="0" w:footer="708" w:header="708" w:left="1800" w:bottom="426" w:right="1800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3EF8" w:rsidP="007C3EF8" w:rsidR="007C3EF8">
      <w:r>
        <w:separator/>
      </w:r>
    </w:p>
  </w:endnote>
  <w:endnote w:id="0" w:type="continuationSeparator">
    <w:p w:rsidRDefault="007C3EF8" w:rsidP="007C3EF8" w:rsidR="007C3E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3EF8" w:rsidP="007C3EF8" w:rsidR="007C3EF8">
      <w:r>
        <w:separator/>
      </w:r>
    </w:p>
  </w:footnote>
  <w:footnote w:id="0" w:type="continuationSeparator">
    <w:p w:rsidRDefault="007C3EF8" w:rsidP="007C3EF8" w:rsidR="007C3E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11851315"/>
      <w:docPartObj>
        <w:docPartGallery w:val="Page Numbers (Top of Page)"/>
        <w:docPartUnique/>
      </w:docPartObj>
    </w:sdtPr>
    <w:sdtEndPr/>
    <w:sdtContent>
      <w:p w:rsidRDefault="007C3EF8" w:rsidR="007C3EF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76A7">
          <w:rPr>
            <w:noProof/>
          </w:rPr>
          <w:t>2</w:t>
        </w:r>
        <w:r>
          <w:fldChar w:fldCharType="end"/>
        </w:r>
      </w:p>
    </w:sdtContent>
  </w:sdt>
  <w:p w:rsidRDefault="007C3EF8" w:rsidR="007C3E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52C45AB"/>
    <w:multiLevelType w:val="hybridMultilevel"/>
    <w:tmpl w:val="28CA216C"/>
    <w:lvl w:tplc="61A447F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09380F"/>
    <w:rsid w:val="00096C36"/>
    <w:rsid w:val="00120E4A"/>
    <w:rsid w:val="001651D8"/>
    <w:rsid w:val="00310646"/>
    <w:rsid w:val="003D0EA3"/>
    <w:rsid w:val="004846E3"/>
    <w:rsid w:val="00494219"/>
    <w:rsid w:val="00574039"/>
    <w:rsid w:val="00577C20"/>
    <w:rsid w:val="005A5449"/>
    <w:rsid w:val="005E5A2C"/>
    <w:rsid w:val="00606801"/>
    <w:rsid w:val="006F6973"/>
    <w:rsid w:val="0075381D"/>
    <w:rsid w:val="007C3EF8"/>
    <w:rsid w:val="007E506A"/>
    <w:rsid w:val="008A286D"/>
    <w:rsid w:val="00935ABA"/>
    <w:rsid w:val="00980914"/>
    <w:rsid w:val="009E1755"/>
    <w:rsid w:val="00AB76A7"/>
    <w:rsid w:val="00AD2A7F"/>
    <w:rsid w:val="00B539B6"/>
    <w:rsid w:val="00C00CB9"/>
    <w:rsid w:val="00C30D9B"/>
    <w:rsid w:val="00CD7733"/>
    <w:rsid w:val="00D10C86"/>
    <w:rsid w:val="00D639B5"/>
    <w:rsid w:val="00D75E26"/>
    <w:rsid w:val="00D81F78"/>
    <w:rsid w:val="00D82923"/>
    <w:rsid w:val="00D8748D"/>
    <w:rsid w:val="00E171B5"/>
    <w:rsid w:val="00E67A1A"/>
    <w:rsid w:val="00E81382"/>
    <w:rsid w:val="00EB081C"/>
    <w:rsid w:val="00F13A79"/>
    <w:rsid w:val="00F32614"/>
    <w:rsid w:val="00F36CBD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7C3E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C3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C3E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3EF8"/>
  </w:style>
  <w:style w:styleId="Podnoje" w:type="paragraph">
    <w:name w:val="footer"/>
    <w:basedOn w:val="Normal"/>
    <w:link w:val="PodnojeChar"/>
    <w:rsid w:val="007C3E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C3EF8"/>
  </w:style>
  <w:style w:styleId="Odlomakpopisa" w:type="paragraph">
    <w:name w:val="List Paragraph"/>
    <w:basedOn w:val="Normal"/>
    <w:uiPriority w:val="34"/>
    <w:qFormat/>
    <w:rsid w:val="00096C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68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680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680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680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680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7C3E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C3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C3E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3EF8"/>
  </w:style>
  <w:style w:styleId="Podnoje" w:type="paragraph">
    <w:name w:val="footer"/>
    <w:basedOn w:val="Normal"/>
    <w:link w:val="PodnojeChar"/>
    <w:rsid w:val="007C3E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C3EF8"/>
  </w:style>
  <w:style w:styleId="Odlomakpopisa" w:type="paragraph">
    <w:name w:val="List Paragraph"/>
    <w:basedOn w:val="Normal"/>
    <w:uiPriority w:val="34"/>
    <w:qFormat/>
    <w:rsid w:val="00096C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68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680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680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680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680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</izvorni_sadrzaj>
    <derivirana_varijabla naziv="DomainObject.Predmet.Broj_1">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2012.</izvorni_sadrzaj>
    <derivirana_varijabla naziv="DomainObject.Predmet.DatumOsnivanja_1">27.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St-137/2012</izvorni_sadrzaj>
    <derivirana_varijabla naziv="DomainObject.Predmet.OznakaBroj_1">St-137/2012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12.St-417/10, 7.St-518/10, 12.St-485/11,
67.St-486/11, 40. St-650/11, 31.St-1247/11,
sssk 3.St-1336/11, 12.St-1483/11,
7.St-1550/11, 53. St-247/12,40.St-1199/12</izvorni_sadrzaj>
    <derivirana_varijabla naziv="DomainObject.Predmet.PrimjedbaSuca_1">12.St-417/10, 7.St-518/10, 12.St-485/11,
67.St-486/11, 40. St-650/11, 31.St-1247/11,
sssk 3.St-1336/11, 12.St-1483/11,
7.St-1550/11, 53. St-247/12,40.St-1199/12</derivirana_varijabla>
  </DomainObject.Predmet.PrimjedbaSuca>
  <DomainObject.Predmet.ProtustrankaFormated>
    <izvorni_sadrzaj>  TISKARA MEIĆ d.o.o. zastupanog po punomoćniku ZZ Stanislav Meić; ZZ Danica Slunjski Meić</izvorni_sadrzaj>
    <derivirana_varijabla naziv="DomainObject.Predmet.ProtustrankaFormated_1">  TISKARA MEIĆ d.o.o. zastupanog po punomoćniku ZZ Stanislav Meić; ZZ Danica Slunjski Meić</derivirana_varijabla>
  </DomainObject.Predmet.ProtustrankaFormated>
  <DomainObject.Predmet.ProtustrankaFormatedOIB>
    <izvorni_sadrzaj>  TISKARA MEIĆ d.o.o., OIB 36572596101 zastupanog po punomoćniku ZZ Stanislav Meić; ZZ Danica Slunjski Meić</izvorni_sadrzaj>
    <derivirana_varijabla naziv="DomainObject.Predmet.ProtustrankaFormatedOIB_1">  TISKARA MEIĆ d.o.o., OIB 36572596101 zastupanog po punomoćniku ZZ Stanislav Meić; ZZ Danica Slunjski Meić</derivirana_varijabla>
  </DomainObject.Predmet.ProtustrankaFormatedOIB>
  <DomainObject.Predmet.ProtustrankaFormatedWithAdress>
    <izvorni_sadrzaj> TISKARA MEIĆ d.o.o., MILANA ŠENOE 25, 10020 ZAGREB - SV. KLARA zastupanog po punomoćniku ZZ Stanislav Meić; ZZ Danica Slunjski Meić</izvorni_sadrzaj>
    <derivirana_varijabla naziv="DomainObject.Predmet.ProtustrankaFormatedWithAdress_1"> TISKARA MEIĆ d.o.o., MILANA ŠENOE 25, 10020 ZAGREB - SV. KLARA zastupanog po punomoćniku ZZ Stanislav Meić; ZZ Danica Slunjski Meić</derivirana_varijabla>
  </DomainObject.Predmet.ProtustrankaFormatedWithAdress>
  <DomainObject.Predmet.ProtustrankaFormatedWithAdressOIB>
    <izvorni_sadrzaj> TISKARA MEIĆ d.o.o., OIB 36572596101, MILANA ŠENOE 25, 10020 ZAGREB - SV. KLARA zastupanog po punomoćniku ZZ Stanislav Meić; ZZ Danica Slunjski Meić</izvorni_sadrzaj>
    <derivirana_varijabla naziv="DomainObject.Predmet.ProtustrankaFormatedWithAdressOIB_1"> TISKARA MEIĆ d.o.o., OIB 36572596101, MILANA ŠENOE 25, 10020 ZAGREB - SV. KLARA zastupanog po punomoćniku ZZ Stanislav Meić; ZZ Danica Slunjski Meić</derivirana_varijabla>
  </DomainObject.Predmet.ProtustrankaFormatedWithAdressOIB>
  <DomainObject.Predmet.ProtustrankaWithAdress>
    <izvorni_sadrzaj>TISKARA MEIĆ d.o.o. MILANA ŠENOE 25, 10020 ZAGREB - SV. KLARA</izvorni_sadrzaj>
    <derivirana_varijabla naziv="DomainObject.Predmet.ProtustrankaWithAdress_1">TISKARA MEIĆ d.o.o. MILANA ŠENOE 25, 10020 ZAGREB - SV. KLARA</derivirana_varijabla>
  </DomainObject.Predmet.ProtustrankaWithAdress>
  <DomainObject.Predmet.ProtustrankaWithAdressOIB>
    <izvorni_sadrzaj>TISKARA MEIĆ d.o.o., OIB 36572596101, MILANA ŠENOE 25, 10020 ZAGREB - SV. KLARA</izvorni_sadrzaj>
    <derivirana_varijabla naziv="DomainObject.Predmet.ProtustrankaWithAdressOIB_1">TISKARA MEIĆ d.o.o., OIB 36572596101, MILANA ŠENOE 25, 10020 ZAGREB - SV. KLARA</derivirana_varijabla>
  </DomainObject.Predmet.ProtustrankaWithAdressOIB>
  <DomainObject.Predmet.ProtustrankaNazivFormated>
    <izvorni_sadrzaj>TISKARA MEIĆ d.o.o.</izvorni_sadrzaj>
    <derivirana_varijabla naziv="DomainObject.Predmet.ProtustrankaNazivFormated_1">TISKARA MEIĆ d.o.o.</derivirana_varijabla>
  </DomainObject.Predmet.ProtustrankaNazivFormated>
  <DomainObject.Predmet.ProtustrankaNazivFormatedOIB>
    <izvorni_sadrzaj>TISKARA MEIĆ d.o.o., OIB 36572596101</izvorni_sadrzaj>
    <derivirana_varijabla naziv="DomainObject.Predmet.ProtustrankaNazivFormatedOIB_1">TISKARA MEIĆ d.o.o., OIB 36572596101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BOJAN BOŠNJAKOVIĆ; VJEROVNICI</izvorni_sadrzaj>
    <derivirana_varijabla naziv="DomainObject.Predmet.StrankaFormated_1">  BOJAN BOŠNJAKOVIĆ; VJEROVNICI</derivirana_varijabla>
  </DomainObject.Predmet.StrankaFormated>
  <DomainObject.Predmet.StrankaFormatedOIB>
    <izvorni_sadrzaj>  BOJAN BOŠNJAKOVIĆ, OIB 57772003070; VJEROVNICI</izvorni_sadrzaj>
    <derivirana_varijabla naziv="DomainObject.Predmet.StrankaFormatedOIB_1">  BOJAN BOŠNJAKOVIĆ, OIB 57772003070; VJEROVNICI</derivirana_varijabla>
  </DomainObject.Predmet.StrankaFormatedOIB>
  <DomainObject.Predmet.StrankaFormatedWithAdress>
    <izvorni_sadrzaj> BOJAN BOŠNJAKOVIĆ, VUKOMEREC 40, 10000 Zagreb; VJEROVNICI</izvorni_sadrzaj>
    <derivirana_varijabla naziv="DomainObject.Predmet.StrankaFormatedWithAdress_1"> BOJAN BOŠNJAKOVIĆ, VUKOMEREC 40, 10000 Zagreb; VJEROVNICI</derivirana_varijabla>
  </DomainObject.Predmet.StrankaFormatedWithAdress>
  <DomainObject.Predmet.StrankaFormatedWithAdressOIB>
    <izvorni_sadrzaj> BOJAN BOŠNJAKOVIĆ, OIB 57772003070, VUKOMEREC 40, 10000 Zagreb; VJEROVNICI</izvorni_sadrzaj>
    <derivirana_varijabla naziv="DomainObject.Predmet.StrankaFormatedWithAdressOIB_1"> BOJAN BOŠNJAKOVIĆ, OIB 57772003070, VUKOMEREC 40, 10000 Zagreb; VJEROVNICI</derivirana_varijabla>
  </DomainObject.Predmet.StrankaFormatedWithAdressOIB>
  <DomainObject.Predmet.StrankaWithAdress>
    <izvorni_sadrzaj>BOJAN BOŠNJAKOVIĆ VUKOMEREC 40,10000 Zagreb,VJEROVNICI </izvorni_sadrzaj>
    <derivirana_varijabla naziv="DomainObject.Predmet.StrankaWithAdress_1">BOJAN BOŠNJAKOVIĆ VUKOMEREC 40,10000 Zagreb,VJEROVNICI </derivirana_varijabla>
  </DomainObject.Predmet.StrankaWithAdress>
  <DomainObject.Predmet.StrankaWithAdressOIB>
    <izvorni_sadrzaj>BOJAN BOŠNJAKOVIĆ, OIB 57772003070, VUKOMEREC 40,10000 Zagreb,VJEROVNICI</izvorni_sadrzaj>
    <derivirana_varijabla naziv="DomainObject.Predmet.StrankaWithAdressOIB_1">BOJAN BOŠNJAKOVIĆ, OIB 57772003070, VUKOMEREC 40,10000 Zagreb,VJEROVNICI</derivirana_varijabla>
  </DomainObject.Predmet.StrankaWithAdressOIB>
  <DomainObject.Predmet.StrankaNazivFormated>
    <izvorni_sadrzaj>BOJAN BOŠNJAKOVIĆ,VJEROVNICI</izvorni_sadrzaj>
    <derivirana_varijabla naziv="DomainObject.Predmet.StrankaNazivFormated_1">BOJAN BOŠNJAKOVIĆ,VJEROVNICI</derivirana_varijabla>
  </DomainObject.Predmet.StrankaNazivFormated>
  <DomainObject.Predmet.StrankaNazivFormatedOIB>
    <izvorni_sadrzaj>BOJAN BOŠNJAKOVIĆ, OIB 57772003070,VJEROVNICI</izvorni_sadrzaj>
    <derivirana_varijabla naziv="DomainObject.Predmet.StrankaNazivFormatedOIB_1">BOJAN BOŠNJAKOVIĆ, OIB 57772003070,VJEROVNICI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BOJAN BOŠNJAKOVIĆ</item>
      <item>VJEROVNICI</item>
    </izvorni_sadrzaj>
    <derivirana_varijabla naziv="DomainObject.Predmet.StrankaListFormated_1">
      <item>BOJAN BOŠNJAKOVIĆ</item>
      <item>VJEROVNICI</item>
    </derivirana_varijabla>
  </DomainObject.Predmet.StrankaListFormated>
  <DomainObject.Predmet.StrankaListFormatedOIB>
    <izvorni_sadrzaj>
      <item>BOJAN BOŠNJAKOVIĆ, OIB 57772003070</item>
      <item>VJEROVNICI</item>
    </izvorni_sadrzaj>
    <derivirana_varijabla naziv="DomainObject.Predmet.StrankaListFormatedOIB_1">
      <item>BOJAN BOŠNJAKOVIĆ, OIB 57772003070</item>
      <item>VJEROVNICI</item>
    </derivirana_varijabla>
  </DomainObject.Predmet.StrankaListFormatedOIB>
  <DomainObject.Predmet.StrankaListFormatedWithAdress>
    <izvorni_sadrzaj>
      <item>BOJAN BOŠNJAKOVIĆ, VUKOMEREC 40, 10000 Zagreb</item>
      <item>VJEROVNICI</item>
    </izvorni_sadrzaj>
    <derivirana_varijabla naziv="DomainObject.Predmet.StrankaListFormatedWithAdress_1">
      <item>BOJAN BOŠNJAKOVIĆ, VUKOMEREC 40, 10000 Zagreb</item>
      <item>VJEROVNICI</item>
    </derivirana_varijabla>
  </DomainObject.Predmet.StrankaListFormatedWithAdress>
  <DomainObject.Predmet.StrankaListFormatedWithAdressOIB>
    <izvorni_sadrzaj>
      <item>BOJAN BOŠNJAKOVIĆ, OIB 57772003070, VUKOMEREC 40, 10000 Zagreb</item>
      <item>VJEROVNICI</item>
    </izvorni_sadrzaj>
    <derivirana_varijabla naziv="DomainObject.Predmet.StrankaListFormatedWithAdressOIB_1">
      <item>BOJAN BOŠNJAKOVIĆ, OIB 57772003070, VUKOMEREC 40, 10000 Zagreb</item>
      <item>VJEROVNICI</item>
    </derivirana_varijabla>
  </DomainObject.Predmet.StrankaListFormatedWithAdressOIB>
  <DomainObject.Predmet.StrankaListNazivFormated>
    <izvorni_sadrzaj>
      <item>BOJAN BOŠNJAKOVIĆ</item>
      <item>VJEROVNICI</item>
    </izvorni_sadrzaj>
    <derivirana_varijabla naziv="DomainObject.Predmet.StrankaListNazivFormated_1">
      <item>BOJAN BOŠNJAKOVIĆ</item>
      <item>VJEROVNICI</item>
    </derivirana_varijabla>
  </DomainObject.Predmet.StrankaListNazivFormated>
  <DomainObject.Predmet.StrankaListNazivFormatedOIB>
    <izvorni_sadrzaj>
      <item>BOJAN BOŠNJAKOVIĆ, OIB 57772003070</item>
      <item>VJEROVNICI</item>
    </izvorni_sadrzaj>
    <derivirana_varijabla naziv="DomainObject.Predmet.StrankaListNazivFormatedOIB_1">
      <item>BOJAN BOŠNJAKOVIĆ, OIB 57772003070</item>
      <item>VJEROVNICI</item>
    </derivirana_varijabla>
  </DomainObject.Predmet.StrankaListNazivFormatedOIB>
  <DomainObject.Predmet.ProtuStrankaListFormated>
    <izvorni_sadrzaj>
      <item>TISKARA MEIĆ d.o.o. zastupanog po punomoćniku ZZ Stanislav Meić; ZZ Danica Slunjski Meić</item>
    </izvorni_sadrzaj>
    <derivirana_varijabla naziv="DomainObject.Predmet.ProtuStrankaListFormated_1">
      <item>TISKARA MEIĆ d.o.o. zastupanog po punomoćniku ZZ Stanislav Meić; ZZ Danica Slunjski Meić</item>
    </derivirana_varijabla>
  </DomainObject.Predmet.ProtuStrankaListFormated>
  <DomainObject.Predmet.ProtuStrankaListFormatedOIB>
    <izvorni_sadrzaj>
      <item>TISKARA MEIĆ d.o.o., OIB 36572596101 zastupanog po punomoćniku ZZ Stanislav Meić; ZZ Danica Slunjski Meić</item>
    </izvorni_sadrzaj>
    <derivirana_varijabla naziv="DomainObject.Predmet.ProtuStrankaListFormatedOIB_1">
      <item>TISKARA MEIĆ d.o.o., OIB 36572596101 zastupanog po punomoćniku ZZ Stanislav Meić; ZZ Danica Slunjski Meić</item>
    </derivirana_varijabla>
  </DomainObject.Predmet.ProtuStrankaListFormatedOIB>
  <DomainObject.Predmet.ProtuStrankaListFormatedWithAdress>
    <izvorni_sadrzaj>
      <item>TISKARA MEIĆ d.o.o., MILANA ŠENOE 25, 10020 ZAGREB - SV. KLARA zastupanog po punomoćniku ZZ Stanislav Meić; ZZ Danica Slunjski Meić</item>
    </izvorni_sadrzaj>
    <derivirana_varijabla naziv="DomainObject.Predmet.ProtuStrankaListFormatedWithAdress_1">
      <item>TISKARA MEIĆ d.o.o., MILANA ŠENOE 25, 10020 ZAGREB - SV. KLARA zastupanog po punomoćniku ZZ Stanislav Meić; ZZ Danica Slunjski Meić</item>
    </derivirana_varijabla>
  </DomainObject.Predmet.ProtuStrankaListFormatedWithAdress>
  <DomainObject.Predmet.ProtuStrankaListFormatedWithAdressOIB>
    <izvorni_sadrzaj>
      <item>TISKARA MEIĆ d.o.o., OIB 36572596101, MILANA ŠENOE 25, 10020 ZAGREB - SV. KLARA zastupanog po punomoćniku ZZ Stanislav Meić; ZZ Danica Slunjski Meić</item>
    </izvorni_sadrzaj>
    <derivirana_varijabla naziv="DomainObject.Predmet.ProtuStrankaListFormatedWithAdressOIB_1">
      <item>TISKARA MEIĆ d.o.o., OIB 36572596101, MILANA ŠENOE 25, 10020 ZAGREB - SV. KLARA zastupanog po punomoćniku ZZ Stanislav Meić; ZZ Danica Slunjski Meić</item>
    </derivirana_varijabla>
  </DomainObject.Predmet.ProtuStrankaListFormatedWithAdressOIB>
  <DomainObject.Predmet.ProtuStrankaListNazivFormated>
    <izvorni_sadrzaj>
      <item>TISKARA MEIĆ d.o.o.</item>
    </izvorni_sadrzaj>
    <derivirana_varijabla naziv="DomainObject.Predmet.ProtuStrankaListNazivFormated_1">
      <item>TISKARA MEIĆ d.o.o.</item>
    </derivirana_varijabla>
  </DomainObject.Predmet.ProtuStrankaListNazivFormated>
  <DomainObject.Predmet.ProtuStrankaListNazivFormatedOIB>
    <izvorni_sadrzaj>
      <item>TISKARA MEIĆ d.o.o., OIB 36572596101</item>
    </izvorni_sadrzaj>
    <derivirana_varijabla naziv="DomainObject.Predmet.ProtuStrankaListNazivFormatedOIB_1">
      <item>TISKARA MEIĆ d.o.o., OIB 36572596101</item>
    </derivirana_varijabla>
  </DomainObject.Predmet.ProtuStrankaListNazivFormatedOIB>
  <DomainObject.Predmet.OstaliListFormated>
    <izvorni_sadrzaj>
      <item>ZZ Stanislav Meić punomoćnik sudionika u postupku TISKARA MEIĆ d.o.o.</item>
      <item>ZZ Danica Slunjski Meić punomoćnik sudionika u postupku TISKARA MEIĆ d.o.o.</item>
      <item>Zoran Mihajlović</item>
    </izvorni_sadrzaj>
    <derivirana_varijabla naziv="DomainObject.Predmet.OstaliListFormated_1">
      <item>ZZ Stanislav Meić punomoćnik sudionika u postupku TISKARA MEIĆ d.o.o.</item>
      <item>ZZ Danica Slunjski Meić punomoćnik sudionika u postupku TISKARA MEIĆ d.o.o.</item>
      <item>Zoran Mihajlović</item>
    </derivirana_varijabla>
  </DomainObject.Predmet.OstaliListFormated>
  <DomainObject.Predmet.OstaliListFormatedOIB>
    <izvorni_sadrzaj>
      <item>ZZ Stanislav Meić punomoćnik sudionika u postupku TISKARA MEIĆ d.o.o.</item>
      <item>ZZ Danica Slunjski Meić punomoćnik sudionika u postupku TISKARA MEIĆ d.o.o.</item>
      <item>Zoran Mihajlović, OIB 60407042502</item>
    </izvorni_sadrzaj>
    <derivirana_varijabla naziv="DomainObject.Predmet.OstaliListFormatedOIB_1">
      <item>ZZ Stanislav Meić punomoćnik sudionika u postupku TISKARA MEIĆ d.o.o.</item>
      <item>ZZ Danica Slunjski Meić punomoćnik sudionika u postupku TISKARA MEIĆ d.o.o.</item>
      <item>Zoran Mihajlović, OIB 60407042502</item>
    </derivirana_varijabla>
  </DomainObject.Predmet.OstaliListFormatedOIB>
  <DomainObject.Predmet.OstaliListFormatedWithAdress>
    <izvorni_sadrzaj>
      <item>ZZ Stanislav Meić, Šenoina 25, 10 000 Zagreb, Sveta Klara punomoćnik sudionika u postupku TISKARA MEIĆ d.o.o.</item>
      <item>ZZ Danica Slunjski Meić, Šenoina 25, 10 000 Zagreb, Sveta Klara punomoćnik sudionika u postupku TISKARA MEIĆ d.o.o.</item>
      <item>Zoran Mihajlović, Rendićeva 31, 10 000 Zagreb</item>
    </izvorni_sadrzaj>
    <derivirana_varijabla naziv="DomainObject.Predmet.OstaliListFormatedWithAdress_1">
      <item>ZZ Stanislav Meić, Šenoina 25, 10 000 Zagreb, Sveta Klara punomoćnik sudionika u postupku TISKARA MEIĆ d.o.o.</item>
      <item>ZZ Danica Slunjski Meić, Šenoina 25, 10 000 Zagreb, Sveta Klara punomoćnik sudionika u postupku TISKARA MEIĆ d.o.o.</item>
      <item>Zoran Mihajlović, Rendićeva 31, 10 000 Zagreb</item>
    </derivirana_varijabla>
  </DomainObject.Predmet.OstaliListFormatedWithAdress>
  <DomainObject.Predmet.OstaliListFormatedWithAdressOIB>
    <izvorni_sadrzaj>
      <item>ZZ Stanislav Meić, Šenoina 25, 10 000 Zagreb, Sveta Klara punomoćnik sudionika u postupku TISKARA MEIĆ d.o.o.</item>
      <item>ZZ Danica Slunjski Meić, Šenoina 25, 10 000 Zagreb, Sveta Klara punomoćnik sudionika u postupku TISKARA MEIĆ d.o.o.</item>
      <item>Zoran Mihajlović, OIB 60407042502, Rendićeva 31, 10 000 Zagreb</item>
    </izvorni_sadrzaj>
    <derivirana_varijabla naziv="DomainObject.Predmet.OstaliListFormatedWithAdressOIB_1">
      <item>ZZ Stanislav Meić, Šenoina 25, 10 000 Zagreb, Sveta Klara punomoćnik sudionika u postupku TISKARA MEIĆ d.o.o.</item>
      <item>ZZ Danica Slunjski Meić, Šenoina 25, 10 000 Zagreb, Sveta Klara punomoćnik sudionika u postupku TISKARA MEIĆ d.o.o.</item>
      <item>Zoran Mihajlović, OIB 60407042502, Rendićeva 31, 10 000 Zagreb</item>
    </derivirana_varijabla>
  </DomainObject.Predmet.OstaliListFormatedWithAdressOIB>
  <DomainObject.Predmet.OstaliListNazivFormated>
    <izvorni_sadrzaj>
      <item>ZZ Stanislav Meić</item>
      <item>ZZ Danica Slunjski Meić</item>
      <item>Zoran Mihajlović</item>
    </izvorni_sadrzaj>
    <derivirana_varijabla naziv="DomainObject.Predmet.OstaliListNazivFormated_1">
      <item>ZZ Stanislav Meić</item>
      <item>ZZ Danica Slunjski Meić</item>
      <item>Zoran Mihajlović</item>
    </derivirana_varijabla>
  </DomainObject.Predmet.OstaliListNazivFormated>
  <DomainObject.Predmet.OstaliListNazivFormatedOIB>
    <izvorni_sadrzaj>
      <item>ZZ Stanislav Meić</item>
      <item>ZZ Danica Slunjski Meić</item>
      <item>Zoran Mihajlović, OIB 60407042502</item>
    </izvorni_sadrzaj>
    <derivirana_varijabla naziv="DomainObject.Predmet.OstaliListNazivFormatedOIB_1">
      <item>ZZ Stanislav Meić</item>
      <item>ZZ Danica Slunjski Meić</item>
      <item>Zoran Mihajlović, OIB 60407042502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VJEROVNICI i dr.</izvorni_sadrzaj>
    <derivirana_varijabla naziv="DomainObject.Predmet.StrankaIDrugi_1">VJEROVNICI i dr.</derivirana_varijabla>
  </DomainObject.Predmet.StrankaIDrugi>
  <DomainObject.Predmet.ProtustrankaIDrugi>
    <izvorni_sadrzaj>TISKARA MEIĆ d.o.o.</izvorni_sadrzaj>
    <derivirana_varijabla naziv="DomainObject.Predmet.ProtustrankaIDrugi_1">TISKARA MEIĆ d.o.o.</derivirana_varijabla>
  </DomainObject.Predmet.ProtustrankaIDrugi>
  <DomainObject.Predmet.StrankaIDrugiAdressOIB>
    <izvorni_sadrzaj>VJEROVNICI i dr.</izvorni_sadrzaj>
    <derivirana_varijabla naziv="DomainObject.Predmet.StrankaIDrugiAdressOIB_1">VJEROVNICI i dr.</derivirana_varijabla>
  </DomainObject.Predmet.StrankaIDrugiAdressOIB>
  <DomainObject.Predmet.ProtustrankaIDrugiAdressOIB>
    <izvorni_sadrzaj>TISKARA MEIĆ d.o.o., OIB 36572596101, MILANA ŠENOE 25, 10020 ZAGREB - SV. KLARA</izvorni_sadrzaj>
    <derivirana_varijabla naziv="DomainObject.Predmet.ProtustrankaIDrugiAdressOIB_1">TISKARA MEIĆ d.o.o., OIB 36572596101, MILANA ŠENOE 25, 10020 ZAGREB - SV. KLARA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TISKARA MEIĆ d.o.o.</item>
      <item>BOJAN BOŠNJAKOVIĆ</item>
      <item>ZZ Stanislav Meić</item>
      <item>ZZ Danica Slunjski Meić</item>
      <item>Zoran Mihajlović</item>
      <item>VJEROVNICI</item>
    </izvorni_sadrzaj>
    <derivirana_varijabla naziv="DomainObject.Predmet.SudioniciListNaziv_1">
      <item>TISKARA MEIĆ d.o.o.</item>
      <item>BOJAN BOŠNJAKOVIĆ</item>
      <item>ZZ Stanislav Meić</item>
      <item>ZZ Danica Slunjski Meić</item>
      <item>Zoran Mihajlović</item>
      <item>VJEROVNICI</item>
    </derivirana_varijabla>
  </DomainObject.Predmet.SudioniciListNaziv>
  <DomainObject.Predmet.SudioniciListAdressOIB>
    <izvorni_sadrzaj>
      <item>TISKARA MEIĆ d.o.o., OIB 36572596101, MILANA ŠENOE 25,10020 ZAGREB - SV. KLARA</item>
      <item>BOJAN BOŠNJAKOVIĆ, OIB 57772003070, VUKOMEREC 40,10000 Zagreb</item>
      <item>ZZ Stanislav Meić, Šenoina 25,10 000 Zagreb, Sveta Klara</item>
      <item>ZZ Danica Slunjski Meić, Šenoina 25,10 000 Zagreb, Sveta Klara</item>
      <item>Zoran Mihajlović, OIB 60407042502, Rendićeva 31,10 000 Zagreb</item>
      <item>VJEROVNICI</item>
    </izvorni_sadrzaj>
    <derivirana_varijabla naziv="DomainObject.Predmet.SudioniciListAdressOIB_1">
      <item>TISKARA MEIĆ d.o.o., OIB 36572596101, MILANA ŠENOE 25,10020 ZAGREB - SV. KLARA</item>
      <item>BOJAN BOŠNJAKOVIĆ, OIB 57772003070, VUKOMEREC 40,10000 Zagreb</item>
      <item>ZZ Stanislav Meić, Šenoina 25,10 000 Zagreb, Sveta Klara</item>
      <item>ZZ Danica Slunjski Meić, Šenoina 25,10 000 Zagreb, Sveta Klara</item>
      <item>Zoran Mihajlović, OIB 60407042502, Rendićeva 31,10 000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36572596101</item>
      <item>, OIB 57772003070</item>
      <item>, OIB null</item>
      <item>, OIB null</item>
      <item>, OIB 60407042502</item>
      <item>, OIB null</item>
    </izvorni_sadrzaj>
    <derivirana_varijabla naziv="DomainObject.Predmet.SudioniciListNazivOIB_1">
      <item>, OIB 36572596101</item>
      <item>, OIB 57772003070</item>
      <item>, OIB null</item>
      <item>, OIB null</item>
      <item>, OIB 60407042502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Mihajlović, OIB 60407042502, Rendićeva 31 Zagreb</item>
    </izvorni_sadrzaj>
    <derivirana_varijabla naziv="DomainObject.Predmet.StecajniUpraviteljiListAddressOIB_1">
      <item>Zoran Mihajlović, OIB 60407042502, Rendićeva 31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211</properties:Words>
  <properties:Characters>1046</properties:Characters>
  <properties:Lines>40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2017-12-19T12:48:00Z</dcterms:created>
  <dc:creator>nmarkovic</dc:creator>
  <cp:lastModifiedBy>Katica Franjić</cp:lastModifiedBy>
  <cp:lastPrinted>2017-12-27T07:55:00Z</cp:lastPrinted>
  <dcterms:modified xmlns:xsi="http://www.w3.org/2001/XMLSchema-instance" xsi:type="dcterms:W3CDTF">2017-12-27T07:56:00Z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