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7cad" w14:paraId="4b97cad" w:rsidRDefault="00204CA8" w:rsidP="00204CA8" w:rsidR="00204CA8" w:rsidRPr="00204CA8">
      <w:pPr>
        <w:spacing w:lineRule="auto" w:line="276" w:after="200"/>
        <w:ind w:firstLine="708"/>
        <w:jc w:val="both"/>
        <w15:collapsed w:val="false"/>
        <w:rPr>
          <w:rFonts w:hAnsi="Times New Roman" w:ascii="Times New Roman"/>
          <w:bCs/>
          <w:sz w:val="20"/>
          <w:szCs w:val="20"/>
        </w:rPr>
      </w:pPr>
      <w:bookmarkStart w:name="_GoBack" w:id="0"/>
      <w:bookmarkEnd w:id="0"/>
      <w:r w:rsidRPr="00204CA8">
        <w:rPr>
          <w:rFonts w:hAnsi="Times New Roman" w:ascii="Times New Roman"/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4CA8" w:rsidP="00204CA8" w:rsidR="00204CA8" w:rsidRPr="00204CA8">
      <w:pPr>
        <w:jc w:val="both"/>
        <w:rPr>
          <w:rFonts w:hAnsi="Times New Roman" w:ascii="Times New Roman"/>
          <w:bCs/>
          <w:sz w:val="20"/>
          <w:szCs w:val="20"/>
        </w:rPr>
      </w:pPr>
      <w:r w:rsidRPr="00204CA8">
        <w:rPr>
          <w:rFonts w:eastAsia="MS Mincho" w:hAnsi="Times New Roman" w:ascii="Times New Roman"/>
          <w:bCs/>
        </w:rPr>
        <w:t>REPUBLIKA HRVATSKA</w:t>
      </w:r>
    </w:p>
    <w:p w:rsidRDefault="00204CA8" w:rsidP="00204CA8" w:rsidR="00204CA8" w:rsidRPr="00204CA8">
      <w:pPr>
        <w:jc w:val="both"/>
        <w:rPr>
          <w:rFonts w:hAnsi="Times New Roman" w:ascii="Times New Roman"/>
          <w:bCs/>
          <w:sz w:val="20"/>
          <w:szCs w:val="20"/>
        </w:rPr>
      </w:pPr>
      <w:r w:rsidRPr="00204CA8">
        <w:rPr>
          <w:rFonts w:eastAsia="MS Mincho" w:hAnsi="Times New Roman" w:ascii="Times New Roman"/>
          <w:bCs/>
        </w:rPr>
        <w:t>TRGOVAČKI SUD U RIJECI</w:t>
      </w:r>
    </w:p>
    <w:p w:rsidRDefault="00204CA8" w:rsidP="00204CA8" w:rsidR="00204CA8" w:rsidRPr="00204CA8">
      <w:pPr>
        <w:jc w:val="both"/>
        <w:rPr>
          <w:rFonts w:hAnsi="Times New Roman" w:ascii="Times New Roman"/>
          <w:bCs/>
          <w:sz w:val="20"/>
          <w:szCs w:val="20"/>
        </w:rPr>
      </w:pPr>
      <w:r w:rsidRPr="00204CA8">
        <w:rPr>
          <w:rFonts w:eastAsia="MS Mincho" w:hAnsi="Times New Roman" w:ascii="Times New Roman"/>
          <w:bCs/>
        </w:rPr>
        <w:t xml:space="preserve">      Rijeka, Zadarska 1 i 3</w:t>
      </w:r>
    </w:p>
    <w:p w:rsidRDefault="00204CA8" w:rsidP="00204CA8" w:rsidR="00204CA8" w:rsidRPr="00204CA8">
      <w:pPr>
        <w:jc w:val="both"/>
        <w:rPr>
          <w:rFonts w:hAnsi="Times New Roman" w:ascii="Times New Roman"/>
          <w:bCs/>
          <w:sz w:val="20"/>
          <w:szCs w:val="20"/>
        </w:rPr>
      </w:pPr>
    </w:p>
    <w:p w:rsidRDefault="00740285" w:rsidP="00AE1351" w:rsidR="00740285">
      <w:pPr>
        <w:rPr>
          <w:rFonts w:eastAsia="MS Mincho" w:hAnsi="Times New Roman" w:ascii="Times New Roman"/>
        </w:rPr>
      </w:pPr>
    </w:p>
    <w:p w:rsidRDefault="00740285" w:rsidP="00AE1351" w:rsidR="00740285">
      <w:pPr>
        <w:rPr>
          <w:rFonts w:eastAsia="MS Mincho" w:hAnsi="Times New Roman" w:ascii="Times New Roman"/>
        </w:rPr>
      </w:pPr>
    </w:p>
    <w:p w:rsidRDefault="00AE1351" w:rsidP="00AE1351" w:rsidR="00AE1351" w:rsidRPr="00B352C3">
      <w:pPr>
        <w:rPr>
          <w:rFonts w:eastAsia="MS Mincho" w:hAnsi="Times New Roman" w:ascii="Times New Roman"/>
        </w:rPr>
      </w:pPr>
    </w:p>
    <w:p w:rsidRDefault="00DA1C08" w:rsidP="00AE1351" w:rsidR="00AE1351" w:rsidRPr="00B352C3">
      <w:pPr>
        <w:jc w:val="center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R E P U B L I K A  </w:t>
      </w:r>
      <w:r w:rsidR="00616798">
        <w:rPr>
          <w:rFonts w:eastAsia="MS Mincho" w:hAnsi="Times New Roman" w:ascii="Times New Roman"/>
        </w:rPr>
        <w:t xml:space="preserve"> </w:t>
      </w:r>
      <w:r>
        <w:rPr>
          <w:rFonts w:eastAsia="MS Mincho" w:hAnsi="Times New Roman" w:ascii="Times New Roman"/>
        </w:rPr>
        <w:t xml:space="preserve">H R V A T S K A </w:t>
      </w:r>
    </w:p>
    <w:p w:rsidRDefault="00DA1C08" w:rsidP="00AE1351" w:rsidR="00DA1C08">
      <w:pPr>
        <w:jc w:val="center"/>
        <w:rPr>
          <w:rFonts w:eastAsia="MS Mincho" w:hAnsi="Times New Roman" w:ascii="Times New Roman"/>
        </w:rPr>
      </w:pPr>
    </w:p>
    <w:p w:rsidRDefault="00AE1351" w:rsidP="00AE1351" w:rsidR="00AE1351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J E Š E N J E</w:t>
      </w:r>
    </w:p>
    <w:p w:rsidRDefault="00AE1351" w:rsidP="00AE1351" w:rsidR="00AE1351" w:rsidRPr="00B352C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</w:t>
      </w:r>
    </w:p>
    <w:p w:rsidRDefault="00AE1351" w:rsidP="00347CB7" w:rsidR="00AE1351" w:rsidRPr="00806B8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</w:r>
      <w:r w:rsidRPr="00806B83">
        <w:rPr>
          <w:rFonts w:eastAsia="MS Mincho" w:hAnsi="Times New Roman" w:ascii="Times New Roman"/>
        </w:rPr>
        <w:t xml:space="preserve">Trgovački sud u Rijeci, po </w:t>
      </w:r>
      <w:proofErr w:type="spellStart"/>
      <w:r w:rsidRPr="00806B83">
        <w:rPr>
          <w:rFonts w:eastAsia="MS Mincho" w:hAnsi="Times New Roman" w:ascii="Times New Roman"/>
        </w:rPr>
        <w:t>Liljan</w:t>
      </w:r>
      <w:r w:rsidR="00616798" w:rsidRPr="00806B83">
        <w:rPr>
          <w:rFonts w:eastAsia="MS Mincho" w:hAnsi="Times New Roman" w:ascii="Times New Roman"/>
        </w:rPr>
        <w:t>i</w:t>
      </w:r>
      <w:proofErr w:type="spellEnd"/>
      <w:r w:rsidRPr="00806B83">
        <w:rPr>
          <w:rFonts w:eastAsia="MS Mincho" w:hAnsi="Times New Roman" w:ascii="Times New Roman"/>
        </w:rPr>
        <w:t xml:space="preserve"> Ugrin, stečajno</w:t>
      </w:r>
      <w:r w:rsidR="00616798" w:rsidRPr="00806B83">
        <w:rPr>
          <w:rFonts w:eastAsia="MS Mincho" w:hAnsi="Times New Roman" w:ascii="Times New Roman"/>
        </w:rPr>
        <w:t>m</w:t>
      </w:r>
      <w:r w:rsidRPr="00806B83">
        <w:rPr>
          <w:rFonts w:eastAsia="MS Mincho" w:hAnsi="Times New Roman" w:ascii="Times New Roman"/>
        </w:rPr>
        <w:t xml:space="preserve"> suc</w:t>
      </w:r>
      <w:r w:rsidR="00616798" w:rsidRPr="00806B83">
        <w:rPr>
          <w:rFonts w:eastAsia="MS Mincho" w:hAnsi="Times New Roman" w:ascii="Times New Roman"/>
        </w:rPr>
        <w:t>u</w:t>
      </w:r>
      <w:r w:rsidRPr="00806B83">
        <w:rPr>
          <w:rFonts w:eastAsia="MS Mincho" w:hAnsi="Times New Roman" w:ascii="Times New Roman"/>
        </w:rPr>
        <w:t xml:space="preserve"> u predmetu provođenja stečajnog postupka nad </w:t>
      </w:r>
      <w:r w:rsidR="00616798" w:rsidRPr="00806B83">
        <w:rPr>
          <w:rFonts w:eastAsia="MS Mincho" w:hAnsi="Times New Roman" w:ascii="Times New Roman"/>
        </w:rPr>
        <w:t xml:space="preserve">dužnikom </w:t>
      </w:r>
      <w:r w:rsidR="0004529F" w:rsidRPr="00650AEC">
        <w:rPr>
          <w:rFonts w:hAnsi="Times New Roman" w:ascii="Times New Roman"/>
        </w:rPr>
        <w:t xml:space="preserve">COSEPI-INO-HOLZ društvo s ograničenom odgovornošću za preradu drva, proizvodnju namještaja i proizvoda od drva, trgovinu, građevinarstvo i prijevoz </w:t>
      </w:r>
      <w:r w:rsidR="0004529F">
        <w:rPr>
          <w:rFonts w:hAnsi="Times New Roman" w:ascii="Times New Roman"/>
        </w:rPr>
        <w:t xml:space="preserve">u stečaju </w:t>
      </w:r>
      <w:r w:rsidR="0004529F" w:rsidRPr="00650AEC">
        <w:rPr>
          <w:rFonts w:hAnsi="Times New Roman" w:ascii="Times New Roman"/>
        </w:rPr>
        <w:t>Otočac, Ive Senjanina 27 ( MBS 020031068 – OIB 04515787632 )</w:t>
      </w:r>
      <w:r w:rsidRPr="00806B83">
        <w:rPr>
          <w:rFonts w:hAnsi="Times New Roman" w:ascii="Times New Roman"/>
        </w:rPr>
        <w:t xml:space="preserve">, </w:t>
      </w:r>
      <w:r w:rsidRPr="00806B83">
        <w:rPr>
          <w:rFonts w:eastAsia="MS Mincho" w:hAnsi="Times New Roman" w:ascii="Times New Roman"/>
        </w:rPr>
        <w:t xml:space="preserve">na </w:t>
      </w:r>
      <w:r w:rsidR="00740285">
        <w:rPr>
          <w:rFonts w:eastAsia="MS Mincho" w:hAnsi="Times New Roman" w:ascii="Times New Roman"/>
        </w:rPr>
        <w:t xml:space="preserve">posebnom </w:t>
      </w:r>
      <w:r w:rsidRPr="00806B83">
        <w:rPr>
          <w:rFonts w:eastAsia="MS Mincho" w:hAnsi="Times New Roman" w:ascii="Times New Roman"/>
        </w:rPr>
        <w:t xml:space="preserve">ročištu održanom dana </w:t>
      </w:r>
      <w:r w:rsidR="00806B83" w:rsidRPr="00806B83">
        <w:rPr>
          <w:rFonts w:eastAsia="MS Mincho" w:hAnsi="Times New Roman" w:ascii="Times New Roman"/>
        </w:rPr>
        <w:t>1</w:t>
      </w:r>
      <w:r w:rsidR="00740285">
        <w:rPr>
          <w:rFonts w:eastAsia="MS Mincho" w:hAnsi="Times New Roman" w:ascii="Times New Roman"/>
        </w:rPr>
        <w:t>3</w:t>
      </w:r>
      <w:r w:rsidR="00806B83" w:rsidRPr="00806B83">
        <w:rPr>
          <w:rFonts w:eastAsia="MS Mincho" w:hAnsi="Times New Roman" w:ascii="Times New Roman"/>
        </w:rPr>
        <w:t xml:space="preserve">. </w:t>
      </w:r>
      <w:r w:rsidR="00740285">
        <w:rPr>
          <w:rFonts w:eastAsia="MS Mincho" w:hAnsi="Times New Roman" w:ascii="Times New Roman"/>
        </w:rPr>
        <w:t>listopada 2</w:t>
      </w:r>
      <w:r w:rsidR="00616798" w:rsidRPr="00806B83">
        <w:rPr>
          <w:rFonts w:eastAsia="MS Mincho" w:hAnsi="Times New Roman" w:ascii="Times New Roman"/>
        </w:rPr>
        <w:t>01</w:t>
      </w:r>
      <w:r w:rsidR="00806B83" w:rsidRPr="00806B83">
        <w:rPr>
          <w:rFonts w:eastAsia="MS Mincho" w:hAnsi="Times New Roman" w:ascii="Times New Roman"/>
        </w:rPr>
        <w:t>5</w:t>
      </w:r>
      <w:r w:rsidRPr="00806B83">
        <w:rPr>
          <w:rFonts w:eastAsia="MS Mincho" w:hAnsi="Times New Roman" w:ascii="Times New Roman"/>
        </w:rPr>
        <w:t xml:space="preserve">. u prisutnosti zastupnika </w:t>
      </w:r>
      <w:r w:rsidR="00DA1C08" w:rsidRPr="00806B83">
        <w:rPr>
          <w:rFonts w:eastAsia="MS Mincho" w:hAnsi="Times New Roman" w:ascii="Times New Roman"/>
        </w:rPr>
        <w:t>stečajnog vjerovnika, p</w:t>
      </w:r>
      <w:r w:rsidRPr="00806B83">
        <w:rPr>
          <w:rFonts w:eastAsia="MS Mincho" w:hAnsi="Times New Roman" w:ascii="Times New Roman"/>
        </w:rPr>
        <w:t xml:space="preserve">unomoćnika vjerovnika </w:t>
      </w:r>
      <w:r w:rsidR="00DA1C08" w:rsidRPr="00806B83">
        <w:rPr>
          <w:rFonts w:eastAsia="MS Mincho" w:hAnsi="Times New Roman" w:ascii="Times New Roman"/>
        </w:rPr>
        <w:t>i stečajnog upravitelja</w:t>
      </w: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 </w:t>
      </w:r>
    </w:p>
    <w:p w:rsidRDefault="00806B83" w:rsidP="00AE1351" w:rsidR="00806B83" w:rsidRPr="00B352C3">
      <w:pPr>
        <w:jc w:val="both"/>
        <w:rPr>
          <w:rFonts w:eastAsia="MS Mincho" w:hAnsi="Times New Roman" w:ascii="Times New Roman"/>
        </w:rPr>
      </w:pPr>
    </w:p>
    <w:p w:rsidRDefault="00AE1351" w:rsidP="00AE1351" w:rsidR="00AE1351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04529F" w:rsidP="00AE1351" w:rsidR="0004529F" w:rsidRPr="00B352C3">
      <w:pPr>
        <w:jc w:val="center"/>
        <w:rPr>
          <w:rFonts w:eastAsia="MS Mincho" w:hAnsi="Times New Roman" w:ascii="Times New Roman"/>
        </w:rPr>
      </w:pPr>
    </w:p>
    <w:p w:rsidRDefault="00AE1351" w:rsidP="00AE1351" w:rsidR="00AE1351" w:rsidRPr="00B352C3">
      <w:pPr>
        <w:jc w:val="both"/>
        <w:rPr>
          <w:rFonts w:eastAsia="MS Mincho" w:hAnsi="Times New Roman" w:ascii="Times New Roman"/>
        </w:rPr>
      </w:pPr>
    </w:p>
    <w:p w:rsidRDefault="0004529F" w:rsidP="00740285" w:rsidR="00B352C3">
      <w:pPr>
        <w:jc w:val="both"/>
        <w:rPr>
          <w:rFonts w:eastAsia="MS Mincho" w:hAnsi="Times New Roman" w:ascii="Times New Roman"/>
        </w:rPr>
      </w:pPr>
      <w:r w:rsidRPr="001E5C3C">
        <w:rPr>
          <w:rFonts w:eastAsia="MS Mincho" w:hAnsi="Times New Roman" w:ascii="Times New Roman"/>
        </w:rPr>
        <w:t xml:space="preserve">I.        </w:t>
      </w:r>
      <w:r w:rsidR="00F465EA">
        <w:rPr>
          <w:rFonts w:eastAsia="MS Mincho" w:hAnsi="Times New Roman" w:ascii="Times New Roman"/>
        </w:rPr>
        <w:t xml:space="preserve">Utvrđene </w:t>
      </w:r>
      <w:r w:rsidRPr="001E5C3C">
        <w:rPr>
          <w:rFonts w:eastAsia="MS Mincho" w:hAnsi="Times New Roman" w:ascii="Times New Roman"/>
        </w:rPr>
        <w:t xml:space="preserve">tražbine  vjerovnika  </w:t>
      </w:r>
      <w:r w:rsidRPr="001E5C3C">
        <w:rPr>
          <w:rFonts w:hAnsi="Times New Roman" w:ascii="Times New Roman"/>
        </w:rPr>
        <w:t>drugog višeg isplatnog reda</w:t>
      </w:r>
      <w:r w:rsidRPr="001E5C3C">
        <w:rPr>
          <w:rFonts w:eastAsia="MS Mincho" w:hAnsi="Times New Roman" w:ascii="Times New Roman"/>
        </w:rPr>
        <w:t xml:space="preserve">:  </w:t>
      </w:r>
    </w:p>
    <w:p w:rsidRDefault="00740285" w:rsidP="00740285" w:rsidR="00740285">
      <w:pPr>
        <w:jc w:val="both"/>
        <w:rPr>
          <w:rFonts w:eastAsia="MS Mincho" w:hAnsi="Times New Roman" w:ascii="Times New Roman"/>
        </w:rPr>
      </w:pPr>
    </w:p>
    <w:p w:rsidRDefault="00740285" w:rsidP="00740285" w:rsidR="00740285" w:rsidRPr="001E5C3C">
      <w:pPr>
        <w:jc w:val="both"/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</w:p>
    <w:tbl>
      <w:tblPr>
        <w:tblW w:type="dxa" w:w="9010"/>
        <w:tblInd w:type="dxa" w:w="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50"/>
        <w:gridCol w:w="6831"/>
        <w:gridCol w:w="1629"/>
      </w:tblGrid>
      <w:tr w:rsidTr="00D857FE" w:rsidR="00740285" w:rsidRPr="00336914">
        <w:trPr>
          <w:trHeight w:val="255"/>
        </w:trPr>
        <w:tc>
          <w:tcPr>
            <w:tcW w:type="dxa" w:w="550"/>
            <w:shd w:fill="auto" w:color="auto" w:val="clear"/>
            <w:noWrap/>
          </w:tcPr>
          <w:p w:rsidRDefault="00740285" w:rsidP="00D857FE" w:rsidR="00740285" w:rsidRPr="00336914">
            <w:pPr>
              <w:rPr>
                <w:rFonts w:hAnsi="Times New Roman" w:ascii="Times New Roman"/>
              </w:rPr>
            </w:pPr>
            <w:r w:rsidRPr="00336914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831"/>
            <w:shd w:fill="auto" w:color="auto" w:val="clear"/>
            <w:noWrap/>
          </w:tcPr>
          <w:p w:rsidRDefault="00740285" w:rsidP="00D857FE" w:rsidR="00740285">
            <w:pPr>
              <w:rPr>
                <w:color w:val="000000"/>
              </w:rPr>
            </w:pPr>
            <w:r w:rsidRPr="00336914">
              <w:rPr>
                <w:rFonts w:hAnsi="Times New Roman" w:ascii="Times New Roman"/>
                <w:color w:val="000000"/>
              </w:rPr>
              <w:t xml:space="preserve">CROATIA OSIGURANJE d.d. Zagreb, Podružnica Zadar, </w:t>
            </w:r>
          </w:p>
          <w:p w:rsidRDefault="00740285" w:rsidP="00D857FE" w:rsidR="00740285" w:rsidRPr="00336914">
            <w:pPr>
              <w:rPr>
                <w:rFonts w:hAnsi="Times New Roman" w:ascii="Times New Roman"/>
              </w:rPr>
            </w:pPr>
            <w:r w:rsidRPr="00336914">
              <w:rPr>
                <w:rFonts w:hAnsi="Times New Roman" w:ascii="Times New Roman"/>
                <w:color w:val="000000"/>
              </w:rPr>
              <w:t xml:space="preserve">Obala kneza Branimira 20, OIB 26187994862 ( </w:t>
            </w:r>
            <w:r>
              <w:rPr>
                <w:color w:val="000000"/>
              </w:rPr>
              <w:t>4</w:t>
            </w:r>
            <w:r w:rsidRPr="00336914">
              <w:rPr>
                <w:rFonts w:hAnsi="Times New Roman" w:ascii="Times New Roman"/>
                <w:color w:val="000000"/>
              </w:rPr>
              <w:t xml:space="preserve"> )</w:t>
            </w:r>
          </w:p>
        </w:tc>
        <w:tc>
          <w:tcPr>
            <w:tcW w:type="dxa" w:w="1629"/>
            <w:shd w:fill="auto" w:color="auto" w:val="clear"/>
            <w:noWrap/>
          </w:tcPr>
          <w:p w:rsidRDefault="00740285" w:rsidP="00D857FE" w:rsidR="00740285" w:rsidRPr="00336914">
            <w:pPr>
              <w:jc w:val="right"/>
              <w:rPr>
                <w:rFonts w:hAnsi="Times New Roman" w:ascii="Times New Roman"/>
              </w:rPr>
            </w:pPr>
            <w:r w:rsidRPr="00336914">
              <w:rPr>
                <w:rFonts w:hAnsi="Times New Roman" w:ascii="Times New Roman"/>
              </w:rPr>
              <w:t>710.448,28 kn</w:t>
            </w:r>
          </w:p>
        </w:tc>
      </w:tr>
      <w:tr w:rsidTr="00D857FE" w:rsidR="00740285" w:rsidRPr="00336914">
        <w:trPr>
          <w:trHeight w:val="255"/>
        </w:trPr>
        <w:tc>
          <w:tcPr>
            <w:tcW w:type="dxa" w:w="550"/>
            <w:shd w:fill="auto" w:color="auto" w:val="clear"/>
            <w:noWrap/>
          </w:tcPr>
          <w:p w:rsidRDefault="00740285" w:rsidP="00D857FE" w:rsidR="00740285" w:rsidRPr="00336914">
            <w:pPr>
              <w:rPr>
                <w:rFonts w:hAnsi="Times New Roman" w:ascii="Times New Roman"/>
              </w:rPr>
            </w:pPr>
            <w:r w:rsidRPr="00336914">
              <w:rPr>
                <w:rFonts w:hAnsi="Times New Roman" w:ascii="Times New Roman"/>
              </w:rPr>
              <w:t>2.</w:t>
            </w:r>
          </w:p>
        </w:tc>
        <w:tc>
          <w:tcPr>
            <w:tcW w:type="dxa" w:w="6831"/>
            <w:shd w:fill="auto" w:color="auto" w:val="clear"/>
            <w:noWrap/>
          </w:tcPr>
          <w:p w:rsidRDefault="00740285" w:rsidP="00D857FE" w:rsidR="00740285" w:rsidRPr="00336914">
            <w:pPr>
              <w:rPr>
                <w:rFonts w:hAnsi="Times New Roman" w:ascii="Times New Roman"/>
                <w:color w:val="000000"/>
              </w:rPr>
            </w:pPr>
            <w:r w:rsidRPr="00336914">
              <w:rPr>
                <w:rFonts w:hAnsi="Times New Roman" w:ascii="Times New Roman"/>
                <w:color w:val="000000"/>
              </w:rPr>
              <w:t>HRVATSKE ŠUME d.o.o. Zagreb,</w:t>
            </w:r>
          </w:p>
          <w:p w:rsidRDefault="00740285" w:rsidP="00D857FE" w:rsidR="00740285" w:rsidRPr="00336914">
            <w:pPr>
              <w:rPr>
                <w:rFonts w:hAnsi="Times New Roman" w:ascii="Times New Roman"/>
              </w:rPr>
            </w:pPr>
            <w:r w:rsidRPr="00336914">
              <w:rPr>
                <w:rFonts w:hAnsi="Times New Roman" w:ascii="Times New Roman"/>
                <w:color w:val="000000"/>
              </w:rPr>
              <w:t xml:space="preserve">Ljudevita Farkaša </w:t>
            </w:r>
            <w:proofErr w:type="spellStart"/>
            <w:r w:rsidRPr="00336914">
              <w:rPr>
                <w:rFonts w:hAnsi="Times New Roman" w:ascii="Times New Roman"/>
                <w:color w:val="000000"/>
              </w:rPr>
              <w:t>Vukotinovića</w:t>
            </w:r>
            <w:proofErr w:type="spellEnd"/>
            <w:r w:rsidRPr="00336914">
              <w:rPr>
                <w:rFonts w:hAnsi="Times New Roman" w:ascii="Times New Roman"/>
                <w:color w:val="000000"/>
              </w:rPr>
              <w:t xml:space="preserve"> 2, OIB 9693144506 ( 5 )</w:t>
            </w:r>
          </w:p>
        </w:tc>
        <w:tc>
          <w:tcPr>
            <w:tcW w:type="dxa" w:w="1629"/>
            <w:shd w:fill="auto" w:color="auto" w:val="clear"/>
            <w:noWrap/>
          </w:tcPr>
          <w:p w:rsidRDefault="00740285" w:rsidP="00D857FE" w:rsidR="00740285" w:rsidRPr="00336914">
            <w:pPr>
              <w:jc w:val="right"/>
              <w:rPr>
                <w:rFonts w:hAnsi="Times New Roman" w:ascii="Times New Roman"/>
              </w:rPr>
            </w:pPr>
            <w:r w:rsidRPr="00336914">
              <w:rPr>
                <w:rFonts w:hAnsi="Times New Roman" w:ascii="Times New Roman"/>
              </w:rPr>
              <w:t>52.072,55 kn</w:t>
            </w:r>
          </w:p>
        </w:tc>
      </w:tr>
    </w:tbl>
    <w:p w:rsidRDefault="00740285" w:rsidP="00740285" w:rsidR="00740285" w:rsidRPr="001E5C3C">
      <w:pPr>
        <w:jc w:val="both"/>
        <w:rPr>
          <w:rFonts w:hAnsi="Times New Roman" w:ascii="Times New Roman"/>
        </w:rPr>
      </w:pPr>
    </w:p>
    <w:p w:rsidRDefault="0004529F" w:rsidP="00AE1351" w:rsidR="0004529F">
      <w:pPr>
        <w:jc w:val="center"/>
        <w:rPr>
          <w:rFonts w:hAnsi="Times New Roman" w:ascii="Times New Roman"/>
        </w:rPr>
      </w:pPr>
    </w:p>
    <w:p w:rsidRDefault="00806B83" w:rsidP="00AE1351" w:rsidR="00AE1351" w:rsidRPr="00B352C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AE1351" w:rsidRPr="00B352C3">
        <w:rPr>
          <w:rFonts w:hAnsi="Times New Roman" w:ascii="Times New Roman"/>
        </w:rPr>
        <w:t>brazloženje</w:t>
      </w:r>
    </w:p>
    <w:p w:rsidRDefault="00AE1351" w:rsidP="00AE1351" w:rsidR="00AE1351">
      <w:pPr>
        <w:jc w:val="both"/>
        <w:rPr>
          <w:rFonts w:hAnsi="Times New Roman" w:ascii="Times New Roman"/>
        </w:rPr>
      </w:pPr>
    </w:p>
    <w:p w:rsidRDefault="00806B83" w:rsidP="00AE1351" w:rsidR="00806B83" w:rsidRPr="00B352C3">
      <w:pPr>
        <w:jc w:val="both"/>
        <w:rPr>
          <w:rFonts w:hAnsi="Times New Roman" w:ascii="Times New Roman"/>
        </w:rPr>
      </w:pPr>
    </w:p>
    <w:p w:rsidRDefault="00806B83" w:rsidP="00347CB7" w:rsidR="00794D0C">
      <w:pPr>
        <w:ind w:firstLine="708"/>
        <w:jc w:val="both"/>
        <w:rPr>
          <w:rFonts w:hAnsi="Times New Roman" w:ascii="Times New Roman"/>
        </w:rPr>
      </w:pPr>
      <w:r>
        <w:rPr>
          <w:rFonts w:eastAsia="MS Mincho" w:hAnsi="Times New Roman" w:ascii="Times New Roman"/>
        </w:rPr>
        <w:t>N</w:t>
      </w:r>
      <w:r w:rsidR="00AE1351" w:rsidRPr="0058656C">
        <w:rPr>
          <w:rFonts w:eastAsia="MS Mincho" w:hAnsi="Times New Roman" w:ascii="Times New Roman"/>
        </w:rPr>
        <w:t xml:space="preserve">a  ispitnom ročištu održanom dana  </w:t>
      </w:r>
      <w:r w:rsidR="00740285">
        <w:rPr>
          <w:rFonts w:eastAsia="MS Mincho" w:hAnsi="Times New Roman" w:ascii="Times New Roman"/>
        </w:rPr>
        <w:t xml:space="preserve">13. listopada </w:t>
      </w:r>
      <w:r w:rsidR="00740285" w:rsidRPr="00650AEC">
        <w:rPr>
          <w:rFonts w:eastAsia="MS Mincho" w:hAnsi="Times New Roman" w:ascii="Times New Roman"/>
        </w:rPr>
        <w:t>201</w:t>
      </w:r>
      <w:r w:rsidR="00740285">
        <w:rPr>
          <w:rFonts w:eastAsia="MS Mincho" w:hAnsi="Times New Roman" w:ascii="Times New Roman"/>
        </w:rPr>
        <w:t>5</w:t>
      </w:r>
      <w:r w:rsidR="00740285" w:rsidRPr="00650AEC">
        <w:rPr>
          <w:rFonts w:hAnsi="Times New Roman" w:ascii="Times New Roman"/>
        </w:rPr>
        <w:t>.</w:t>
      </w:r>
      <w:r w:rsidR="00E86FB2" w:rsidRPr="0058656C">
        <w:rPr>
          <w:rFonts w:eastAsia="MS Mincho" w:hAnsi="Times New Roman" w:ascii="Times New Roman"/>
        </w:rPr>
        <w:t xml:space="preserve"> </w:t>
      </w:r>
      <w:r w:rsidR="0058656C">
        <w:rPr>
          <w:rFonts w:eastAsia="MS Mincho" w:hAnsi="Times New Roman" w:ascii="Times New Roman"/>
        </w:rPr>
        <w:t xml:space="preserve"> </w:t>
      </w:r>
      <w:r w:rsidR="00F465EA">
        <w:rPr>
          <w:rFonts w:eastAsia="MS Mincho" w:hAnsi="Times New Roman" w:ascii="Times New Roman"/>
        </w:rPr>
        <w:t xml:space="preserve">ispitane su </w:t>
      </w:r>
      <w:r w:rsidR="00740285">
        <w:rPr>
          <w:rFonts w:eastAsia="MS Mincho" w:hAnsi="Times New Roman" w:ascii="Times New Roman"/>
        </w:rPr>
        <w:t xml:space="preserve">sve naknadno </w:t>
      </w:r>
      <w:r w:rsidR="0058656C" w:rsidRPr="00754C61">
        <w:rPr>
          <w:rFonts w:hAnsi="Times New Roman" w:ascii="Times New Roman"/>
        </w:rPr>
        <w:t>prijavljene tražbine prema svojim iznosima i redu</w:t>
      </w:r>
      <w:r w:rsidR="0004529F">
        <w:rPr>
          <w:rFonts w:hAnsi="Times New Roman" w:ascii="Times New Roman"/>
        </w:rPr>
        <w:t>,</w:t>
      </w:r>
      <w:r w:rsidR="0058656C">
        <w:rPr>
          <w:rFonts w:hAnsi="Times New Roman" w:ascii="Times New Roman"/>
        </w:rPr>
        <w:t xml:space="preserve"> </w:t>
      </w:r>
      <w:r w:rsidR="00794D0C">
        <w:rPr>
          <w:rFonts w:hAnsi="Times New Roman" w:ascii="Times New Roman"/>
        </w:rPr>
        <w:t xml:space="preserve">kako je to propisano </w:t>
      </w:r>
      <w:r w:rsidR="0058656C">
        <w:rPr>
          <w:rFonts w:hAnsi="Times New Roman" w:ascii="Times New Roman"/>
        </w:rPr>
        <w:t>odredb</w:t>
      </w:r>
      <w:r w:rsidR="00794D0C">
        <w:rPr>
          <w:rFonts w:hAnsi="Times New Roman" w:ascii="Times New Roman"/>
        </w:rPr>
        <w:t>om</w:t>
      </w:r>
      <w:r w:rsidR="0058656C">
        <w:rPr>
          <w:rFonts w:hAnsi="Times New Roman" w:ascii="Times New Roman"/>
        </w:rPr>
        <w:t xml:space="preserve"> članka </w:t>
      </w:r>
      <w:r w:rsidR="00794D0C">
        <w:rPr>
          <w:rFonts w:hAnsi="Times New Roman" w:ascii="Times New Roman"/>
        </w:rPr>
        <w:t xml:space="preserve">175. stavak 1. </w:t>
      </w:r>
      <w:r w:rsidR="00794D0C" w:rsidRPr="00B352C3">
        <w:rPr>
          <w:rFonts w:hAnsi="Times New Roman" w:ascii="Times New Roman"/>
        </w:rPr>
        <w:t>Stečajnog zakona („Narodne novine“ broj 44/96, 29/99, 129/00, 123/03, 82/06, 116/10, 25/12 i 133/12</w:t>
      </w:r>
      <w:r w:rsidR="0004529F">
        <w:rPr>
          <w:rFonts w:hAnsi="Times New Roman" w:ascii="Times New Roman"/>
        </w:rPr>
        <w:t>,</w:t>
      </w:r>
      <w:r w:rsidR="00794D0C" w:rsidRPr="00B352C3">
        <w:rPr>
          <w:rFonts w:hAnsi="Times New Roman" w:ascii="Times New Roman"/>
        </w:rPr>
        <w:t xml:space="preserve"> u daljnjem tekstu: SZ)</w:t>
      </w:r>
      <w:r w:rsidR="00794D0C">
        <w:rPr>
          <w:rFonts w:hAnsi="Times New Roman" w:ascii="Times New Roman"/>
        </w:rPr>
        <w:t>.</w:t>
      </w:r>
    </w:p>
    <w:p w:rsidRDefault="00794D0C" w:rsidP="00347CB7" w:rsidR="00794D0C">
      <w:pPr>
        <w:ind w:firstLine="708"/>
        <w:jc w:val="both"/>
        <w:rPr>
          <w:rFonts w:hAnsi="Times New Roman" w:ascii="Times New Roman"/>
        </w:rPr>
      </w:pPr>
    </w:p>
    <w:p w:rsidRDefault="00794D0C" w:rsidP="00347CB7" w:rsidR="00AE1351" w:rsidRPr="0058656C">
      <w:pPr>
        <w:ind w:firstLine="708"/>
        <w:jc w:val="both"/>
        <w:rPr>
          <w:rFonts w:eastAsia="MS Mincho" w:hAnsi="Times New Roman" w:ascii="Times New Roman"/>
        </w:rPr>
      </w:pPr>
      <w:r>
        <w:rPr>
          <w:rFonts w:hAnsi="Times New Roman" w:ascii="Times New Roman"/>
        </w:rPr>
        <w:t>S</w:t>
      </w:r>
      <w:r w:rsidR="0058656C" w:rsidRPr="0058656C">
        <w:rPr>
          <w:rFonts w:hAnsi="Times New Roman" w:ascii="Times New Roman"/>
        </w:rPr>
        <w:t>tečajni upravitelj</w:t>
      </w:r>
      <w:r>
        <w:rPr>
          <w:rFonts w:hAnsi="Times New Roman" w:ascii="Times New Roman"/>
        </w:rPr>
        <w:t xml:space="preserve"> se na tom ročištu </w:t>
      </w:r>
      <w:r w:rsidR="0058656C" w:rsidRPr="0058656C">
        <w:rPr>
          <w:rFonts w:hAnsi="Times New Roman" w:ascii="Times New Roman"/>
        </w:rPr>
        <w:t xml:space="preserve">određeno izjasnio </w:t>
      </w:r>
      <w:r w:rsidR="00740285">
        <w:rPr>
          <w:rFonts w:hAnsi="Times New Roman" w:ascii="Times New Roman"/>
        </w:rPr>
        <w:t xml:space="preserve">o </w:t>
      </w:r>
      <w:r w:rsidR="0004529F">
        <w:rPr>
          <w:rFonts w:hAnsi="Times New Roman" w:ascii="Times New Roman"/>
        </w:rPr>
        <w:t xml:space="preserve"> </w:t>
      </w:r>
      <w:r w:rsidR="00740285">
        <w:rPr>
          <w:rFonts w:hAnsi="Times New Roman" w:ascii="Times New Roman"/>
        </w:rPr>
        <w:t xml:space="preserve">naknadno </w:t>
      </w:r>
      <w:r w:rsidR="0058656C" w:rsidRPr="0058656C">
        <w:rPr>
          <w:rFonts w:hAnsi="Times New Roman" w:ascii="Times New Roman"/>
        </w:rPr>
        <w:t>prijavljen</w:t>
      </w:r>
      <w:r w:rsidR="00740285">
        <w:rPr>
          <w:rFonts w:hAnsi="Times New Roman" w:ascii="Times New Roman"/>
        </w:rPr>
        <w:t xml:space="preserve">im </w:t>
      </w:r>
      <w:r w:rsidR="0058656C" w:rsidRPr="0058656C">
        <w:rPr>
          <w:rFonts w:hAnsi="Times New Roman" w:ascii="Times New Roman"/>
        </w:rPr>
        <w:t>tražbin</w:t>
      </w:r>
      <w:r w:rsidR="00740285">
        <w:rPr>
          <w:rFonts w:hAnsi="Times New Roman" w:ascii="Times New Roman"/>
        </w:rPr>
        <w:t xml:space="preserve">ama na način da ih je priznao u cijelosti prema </w:t>
      </w:r>
      <w:r w:rsidR="00AE1351" w:rsidRPr="0058656C">
        <w:rPr>
          <w:rFonts w:eastAsia="MS Mincho" w:hAnsi="Times New Roman" w:ascii="Times New Roman"/>
        </w:rPr>
        <w:t xml:space="preserve">svojim iznosima </w:t>
      </w:r>
      <w:r w:rsidR="00740285">
        <w:rPr>
          <w:rFonts w:eastAsia="MS Mincho" w:hAnsi="Times New Roman" w:ascii="Times New Roman"/>
        </w:rPr>
        <w:t xml:space="preserve"> </w:t>
      </w:r>
      <w:r w:rsidR="00AE1351" w:rsidRPr="0058656C">
        <w:rPr>
          <w:rFonts w:eastAsia="MS Mincho" w:hAnsi="Times New Roman" w:ascii="Times New Roman"/>
        </w:rPr>
        <w:t>i redu</w:t>
      </w:r>
      <w:r w:rsidR="0058656C">
        <w:rPr>
          <w:rFonts w:eastAsia="MS Mincho" w:hAnsi="Times New Roman" w:ascii="Times New Roman"/>
        </w:rPr>
        <w:t xml:space="preserve"> sukladno odredbi članka 175. stavak 2. S</w:t>
      </w:r>
      <w:r>
        <w:rPr>
          <w:rFonts w:eastAsia="MS Mincho" w:hAnsi="Times New Roman" w:ascii="Times New Roman"/>
        </w:rPr>
        <w:t>Z</w:t>
      </w:r>
      <w:r w:rsidR="00AE1351" w:rsidRPr="0058656C">
        <w:rPr>
          <w:rFonts w:eastAsia="MS Mincho" w:hAnsi="Times New Roman" w:ascii="Times New Roman"/>
        </w:rPr>
        <w:t xml:space="preserve">. </w:t>
      </w:r>
    </w:p>
    <w:p w:rsidRDefault="00AE1351" w:rsidP="00AE1351" w:rsidR="00AE1351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</w:t>
      </w:r>
    </w:p>
    <w:p w:rsidRDefault="00AE1351" w:rsidP="005C5116" w:rsidR="0004529F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lastRenderedPageBreak/>
        <w:t xml:space="preserve">  </w:t>
      </w:r>
      <w:r w:rsidRPr="00B352C3">
        <w:rPr>
          <w:rFonts w:hAnsi="Times New Roman" w:ascii="Times New Roman"/>
        </w:rPr>
        <w:tab/>
        <w:t xml:space="preserve"> Stečajni sudac je </w:t>
      </w:r>
      <w:r w:rsidR="0004529F">
        <w:rPr>
          <w:rFonts w:hAnsi="Times New Roman" w:ascii="Times New Roman"/>
        </w:rPr>
        <w:t xml:space="preserve">sukladno odredbi članka </w:t>
      </w:r>
      <w:r w:rsidRPr="00B352C3">
        <w:rPr>
          <w:rFonts w:hAnsi="Times New Roman" w:ascii="Times New Roman"/>
        </w:rPr>
        <w:t>177. stavak 2. SZ sastavio tablicu  ispitanih  tražbina u koju su za svaku tražbinu uneseni podaci u kojoj je mjeri tražbina utvrđena prema svom iznosu i svom redu</w:t>
      </w:r>
      <w:r w:rsidR="0004529F">
        <w:rPr>
          <w:rFonts w:hAnsi="Times New Roman" w:ascii="Times New Roman"/>
        </w:rPr>
        <w:t xml:space="preserve">. </w:t>
      </w:r>
    </w:p>
    <w:p w:rsidRDefault="0004529F" w:rsidP="005C5116" w:rsidR="0004529F">
      <w:pPr>
        <w:jc w:val="both"/>
        <w:rPr>
          <w:rFonts w:hAnsi="Times New Roman" w:ascii="Times New Roman"/>
        </w:rPr>
      </w:pPr>
    </w:p>
    <w:p w:rsidRDefault="00AE1351" w:rsidP="0004529F" w:rsidR="00AE1351" w:rsidRPr="00B352C3">
      <w:pPr>
        <w:ind w:firstLine="708"/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Tražbine označene </w:t>
      </w:r>
      <w:r w:rsidR="0004529F">
        <w:rPr>
          <w:rFonts w:hAnsi="Times New Roman" w:ascii="Times New Roman"/>
        </w:rPr>
        <w:t xml:space="preserve">pod </w:t>
      </w:r>
      <w:r w:rsidRPr="00B352C3">
        <w:rPr>
          <w:rFonts w:hAnsi="Times New Roman" w:ascii="Times New Roman"/>
        </w:rPr>
        <w:t>točk</w:t>
      </w:r>
      <w:r w:rsidR="0004529F">
        <w:rPr>
          <w:rFonts w:hAnsi="Times New Roman" w:ascii="Times New Roman"/>
        </w:rPr>
        <w:t xml:space="preserve">om </w:t>
      </w:r>
      <w:r w:rsidRPr="00B352C3">
        <w:rPr>
          <w:rFonts w:hAnsi="Times New Roman" w:ascii="Times New Roman"/>
        </w:rPr>
        <w:t xml:space="preserve">I. izreke ovog rješenja smatraju se utvrđenim </w:t>
      </w:r>
      <w:r w:rsidR="0004529F">
        <w:rPr>
          <w:rFonts w:hAnsi="Times New Roman" w:ascii="Times New Roman"/>
        </w:rPr>
        <w:t xml:space="preserve">na osnovu </w:t>
      </w:r>
      <w:r w:rsidRPr="00B352C3">
        <w:rPr>
          <w:rFonts w:hAnsi="Times New Roman" w:ascii="Times New Roman"/>
        </w:rPr>
        <w:t>odredb</w:t>
      </w:r>
      <w:r w:rsidR="0004529F">
        <w:rPr>
          <w:rFonts w:hAnsi="Times New Roman" w:ascii="Times New Roman"/>
        </w:rPr>
        <w:t>e</w:t>
      </w:r>
      <w:r w:rsidRPr="00B352C3">
        <w:rPr>
          <w:rFonts w:hAnsi="Times New Roman" w:ascii="Times New Roman"/>
        </w:rPr>
        <w:t xml:space="preserve"> članka 177. stavak 1. SZ,  budući ih je na ispitnom ročištu priznao stečajni upravitelj, a nije ih osporio koji od prisutnih stečajnih vjerovnika.</w:t>
      </w:r>
    </w:p>
    <w:p w:rsidRDefault="00AE1351" w:rsidP="00AE1351" w:rsidR="00AE1351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</w:r>
    </w:p>
    <w:p w:rsidRDefault="00AE1351" w:rsidP="00AE1351" w:rsidR="00AE1351" w:rsidRPr="00B352C3">
      <w:pPr>
        <w:ind w:firstLine="708"/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Iz navedenog sukladno odredbi članka 177. stavak 3. SZ valjalo je odlučiti kao u točki I. izreke ovog rješenja.</w:t>
      </w: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</w:p>
    <w:p w:rsidRDefault="0004529F" w:rsidP="00F038E8" w:rsidR="0004529F">
      <w:pPr>
        <w:jc w:val="center"/>
        <w:rPr>
          <w:rFonts w:hAnsi="Times New Roman" w:ascii="Times New Roman"/>
        </w:rPr>
      </w:pPr>
    </w:p>
    <w:p w:rsidRDefault="00AE1351" w:rsidP="00F038E8" w:rsidR="00AE1351" w:rsidRPr="00B352C3">
      <w:pPr>
        <w:jc w:val="center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Rijeci, </w:t>
      </w:r>
      <w:r w:rsidR="00740285">
        <w:rPr>
          <w:rFonts w:eastAsia="MS Mincho" w:hAnsi="Times New Roman" w:ascii="Times New Roman"/>
        </w:rPr>
        <w:t xml:space="preserve">13. listopada </w:t>
      </w:r>
      <w:r w:rsidR="00740285" w:rsidRPr="00650AEC">
        <w:rPr>
          <w:rFonts w:eastAsia="MS Mincho" w:hAnsi="Times New Roman" w:ascii="Times New Roman"/>
        </w:rPr>
        <w:t>201</w:t>
      </w:r>
      <w:r w:rsidR="00740285">
        <w:rPr>
          <w:rFonts w:eastAsia="MS Mincho" w:hAnsi="Times New Roman" w:ascii="Times New Roman"/>
        </w:rPr>
        <w:t>5</w:t>
      </w:r>
      <w:r w:rsidR="00740285" w:rsidRPr="00650AEC">
        <w:rPr>
          <w:rFonts w:hAnsi="Times New Roman" w:ascii="Times New Roman"/>
        </w:rPr>
        <w:t>.</w:t>
      </w:r>
    </w:p>
    <w:p w:rsidRDefault="00AE1351" w:rsidP="00AE1351" w:rsidR="00AE1351" w:rsidRPr="00B352C3">
      <w:pPr>
        <w:jc w:val="both"/>
        <w:rPr>
          <w:rFonts w:hAnsi="Times New Roman" w:ascii="Times New Roman"/>
        </w:rPr>
      </w:pPr>
    </w:p>
    <w:p w:rsidRDefault="00AE1351" w:rsidP="00AE1351" w:rsidR="00AE1351" w:rsidRPr="00B352C3">
      <w:pPr>
        <w:jc w:val="right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AE1351" w:rsidP="00AE1351" w:rsidR="00AE1351" w:rsidRPr="00B352C3">
      <w:pPr>
        <w:jc w:val="right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Liljana Ugrin    </w:t>
      </w:r>
    </w:p>
    <w:p w:rsidRDefault="00AE1351" w:rsidP="00AE1351" w:rsidR="00AE1351" w:rsidRPr="00B352C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B352C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B352C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B352C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B352C3">
      <w:pPr>
        <w:jc w:val="both"/>
        <w:rPr>
          <w:rFonts w:eastAsia="MS Mincho" w:hAnsi="Times New Roman" w:ascii="Times New Roman"/>
          <w:lang w:val="de-DE"/>
        </w:rPr>
      </w:pPr>
      <w:r w:rsidRPr="00B352C3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E1351" w:rsidP="00AE1351" w:rsidR="00AE1351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  <w:lang w:val="de-DE"/>
        </w:rPr>
        <w:t xml:space="preserve">          </w:t>
      </w:r>
      <w:proofErr w:type="spellStart"/>
      <w:r w:rsidRPr="00B352C3">
        <w:rPr>
          <w:rFonts w:hAnsi="Times New Roman" w:ascii="Times New Roman"/>
          <w:lang w:val="de-DE"/>
        </w:rPr>
        <w:t>Protiv</w:t>
      </w:r>
      <w:proofErr w:type="spellEnd"/>
      <w:r w:rsidRPr="00B352C3">
        <w:rPr>
          <w:rFonts w:hAnsi="Times New Roman" w:ascii="Times New Roman"/>
          <w:lang w:val="de-DE"/>
        </w:rPr>
        <w:t xml:space="preserve">  </w:t>
      </w:r>
      <w:proofErr w:type="spellStart"/>
      <w:r w:rsidRPr="00B352C3">
        <w:rPr>
          <w:rFonts w:hAnsi="Times New Roman" w:ascii="Times New Roman"/>
          <w:lang w:val="de-DE"/>
        </w:rPr>
        <w:t>ovog</w:t>
      </w:r>
      <w:proofErr w:type="spellEnd"/>
      <w:r w:rsidRPr="00B352C3">
        <w:rPr>
          <w:rFonts w:hAnsi="Times New Roman" w:ascii="Times New Roman"/>
          <w:lang w:val="de-DE"/>
        </w:rPr>
        <w:t xml:space="preserve">  </w:t>
      </w:r>
      <w:proofErr w:type="spellStart"/>
      <w:r w:rsidRPr="00B352C3">
        <w:rPr>
          <w:rFonts w:hAnsi="Times New Roman" w:ascii="Times New Roman"/>
          <w:lang w:val="de-DE"/>
        </w:rPr>
        <w:t>rješenja</w:t>
      </w:r>
      <w:proofErr w:type="spellEnd"/>
      <w:r w:rsidRPr="00B352C3">
        <w:rPr>
          <w:rFonts w:hAnsi="Times New Roman" w:ascii="Times New Roman"/>
          <w:lang w:val="de-DE"/>
        </w:rPr>
        <w:t xml:space="preserve">  </w:t>
      </w:r>
      <w:proofErr w:type="spellStart"/>
      <w:r w:rsidRPr="00B352C3">
        <w:rPr>
          <w:rFonts w:hAnsi="Times New Roman" w:ascii="Times New Roman"/>
          <w:lang w:val="de-DE"/>
        </w:rPr>
        <w:t>pravo</w:t>
      </w:r>
      <w:proofErr w:type="spellEnd"/>
      <w:r w:rsidRPr="00B352C3">
        <w:rPr>
          <w:rFonts w:hAnsi="Times New Roman" w:ascii="Times New Roman"/>
          <w:lang w:val="de-DE"/>
        </w:rPr>
        <w:t xml:space="preserve">  na  </w:t>
      </w:r>
      <w:proofErr w:type="spellStart"/>
      <w:r w:rsidRPr="00B352C3">
        <w:rPr>
          <w:rFonts w:hAnsi="Times New Roman" w:ascii="Times New Roman"/>
          <w:lang w:val="de-DE"/>
        </w:rPr>
        <w:t>žalbu</w:t>
      </w:r>
      <w:proofErr w:type="spellEnd"/>
      <w:r w:rsidRPr="00B352C3">
        <w:rPr>
          <w:rFonts w:hAnsi="Times New Roman" w:ascii="Times New Roman"/>
          <w:lang w:val="de-DE"/>
        </w:rPr>
        <w:t xml:space="preserve">  </w:t>
      </w:r>
      <w:proofErr w:type="spellStart"/>
      <w:r w:rsidRPr="00B352C3">
        <w:rPr>
          <w:rFonts w:hAnsi="Times New Roman" w:ascii="Times New Roman"/>
          <w:lang w:val="de-DE"/>
        </w:rPr>
        <w:t>ima</w:t>
      </w:r>
      <w:proofErr w:type="spellEnd"/>
      <w:r w:rsidRPr="00B352C3">
        <w:rPr>
          <w:rFonts w:hAnsi="Times New Roman" w:ascii="Times New Roman"/>
          <w:lang w:val="de-DE"/>
        </w:rPr>
        <w:t xml:space="preserve">  </w:t>
      </w:r>
      <w:proofErr w:type="spellStart"/>
      <w:r w:rsidRPr="00B352C3">
        <w:rPr>
          <w:rFonts w:hAnsi="Times New Roman" w:ascii="Times New Roman"/>
          <w:lang w:val="de-DE"/>
        </w:rPr>
        <w:t>stečajni</w:t>
      </w:r>
      <w:proofErr w:type="spellEnd"/>
      <w:r w:rsidRPr="00B352C3">
        <w:rPr>
          <w:rFonts w:hAnsi="Times New Roman" w:ascii="Times New Roman"/>
          <w:lang w:val="de-DE"/>
        </w:rPr>
        <w:t xml:space="preserve">   </w:t>
      </w:r>
      <w:proofErr w:type="spellStart"/>
      <w:r w:rsidRPr="00B352C3">
        <w:rPr>
          <w:rFonts w:hAnsi="Times New Roman" w:ascii="Times New Roman"/>
          <w:lang w:val="de-DE"/>
        </w:rPr>
        <w:t>upravitelj</w:t>
      </w:r>
      <w:proofErr w:type="spellEnd"/>
      <w:r w:rsidRPr="00B352C3">
        <w:rPr>
          <w:rFonts w:hAnsi="Times New Roman" w:ascii="Times New Roman"/>
          <w:lang w:val="de-DE"/>
        </w:rPr>
        <w:t xml:space="preserve">  i </w:t>
      </w:r>
      <w:proofErr w:type="spellStart"/>
      <w:r w:rsidRPr="00B352C3">
        <w:rPr>
          <w:rFonts w:hAnsi="Times New Roman" w:ascii="Times New Roman"/>
          <w:lang w:val="de-DE"/>
        </w:rPr>
        <w:t>svaki</w:t>
      </w:r>
      <w:proofErr w:type="spellEnd"/>
      <w:r w:rsidRPr="00B352C3">
        <w:rPr>
          <w:rFonts w:hAnsi="Times New Roman" w:ascii="Times New Roman"/>
          <w:lang w:val="de-DE"/>
        </w:rPr>
        <w:t xml:space="preserve"> </w:t>
      </w:r>
      <w:proofErr w:type="spellStart"/>
      <w:r w:rsidRPr="00B352C3">
        <w:rPr>
          <w:rFonts w:hAnsi="Times New Roman" w:ascii="Times New Roman"/>
          <w:lang w:val="de-DE"/>
        </w:rPr>
        <w:t>vjerovnik</w:t>
      </w:r>
      <w:proofErr w:type="spellEnd"/>
      <w:r w:rsidRPr="00B352C3">
        <w:rPr>
          <w:rFonts w:hAnsi="Times New Roman" w:ascii="Times New Roman"/>
          <w:lang w:val="de-DE"/>
        </w:rPr>
        <w:t xml:space="preserve"> u </w:t>
      </w:r>
      <w:proofErr w:type="spellStart"/>
      <w:r w:rsidRPr="00B352C3">
        <w:rPr>
          <w:rFonts w:hAnsi="Times New Roman" w:ascii="Times New Roman"/>
          <w:lang w:val="de-DE"/>
        </w:rPr>
        <w:t>dijelu</w:t>
      </w:r>
      <w:proofErr w:type="spellEnd"/>
      <w:r w:rsidRPr="00B352C3">
        <w:rPr>
          <w:rFonts w:hAnsi="Times New Roman" w:ascii="Times New Roman"/>
          <w:lang w:val="de-DE"/>
        </w:rPr>
        <w:t xml:space="preserve"> </w:t>
      </w:r>
      <w:proofErr w:type="spellStart"/>
      <w:r w:rsidRPr="00B352C3">
        <w:rPr>
          <w:rFonts w:hAnsi="Times New Roman" w:ascii="Times New Roman"/>
          <w:lang w:val="de-DE"/>
        </w:rPr>
        <w:t>koji</w:t>
      </w:r>
      <w:proofErr w:type="spellEnd"/>
      <w:r w:rsidRPr="00B352C3">
        <w:rPr>
          <w:rFonts w:hAnsi="Times New Roman" w:ascii="Times New Roman"/>
          <w:lang w:val="de-DE"/>
        </w:rPr>
        <w:t xml:space="preserve"> se  </w:t>
      </w:r>
      <w:proofErr w:type="spellStart"/>
      <w:r w:rsidRPr="00B352C3">
        <w:rPr>
          <w:rFonts w:hAnsi="Times New Roman" w:ascii="Times New Roman"/>
          <w:lang w:val="de-DE"/>
        </w:rPr>
        <w:t>tiče</w:t>
      </w:r>
      <w:proofErr w:type="spellEnd"/>
      <w:r w:rsidRPr="00B352C3">
        <w:rPr>
          <w:rFonts w:hAnsi="Times New Roman" w:ascii="Times New Roman"/>
          <w:lang w:val="de-DE"/>
        </w:rPr>
        <w:t xml:space="preserve">  </w:t>
      </w:r>
      <w:proofErr w:type="spellStart"/>
      <w:r w:rsidRPr="00B352C3">
        <w:rPr>
          <w:rFonts w:hAnsi="Times New Roman" w:ascii="Times New Roman"/>
          <w:lang w:val="de-DE"/>
        </w:rPr>
        <w:t>njegove</w:t>
      </w:r>
      <w:proofErr w:type="spellEnd"/>
      <w:r w:rsidRPr="00B352C3">
        <w:rPr>
          <w:rFonts w:hAnsi="Times New Roman" w:ascii="Times New Roman"/>
          <w:lang w:val="de-DE"/>
        </w:rPr>
        <w:t xml:space="preserve">  </w:t>
      </w:r>
      <w:proofErr w:type="spellStart"/>
      <w:r w:rsidRPr="00B352C3">
        <w:rPr>
          <w:rFonts w:hAnsi="Times New Roman" w:ascii="Times New Roman"/>
          <w:lang w:val="de-DE"/>
        </w:rPr>
        <w:t>prijavljene</w:t>
      </w:r>
      <w:proofErr w:type="spellEnd"/>
      <w:r w:rsidRPr="00B352C3">
        <w:rPr>
          <w:rFonts w:hAnsi="Times New Roman" w:ascii="Times New Roman"/>
          <w:lang w:val="de-DE"/>
        </w:rPr>
        <w:t xml:space="preserve"> </w:t>
      </w:r>
      <w:proofErr w:type="spellStart"/>
      <w:r w:rsidRPr="00B352C3">
        <w:rPr>
          <w:rFonts w:hAnsi="Times New Roman" w:ascii="Times New Roman"/>
          <w:lang w:val="de-DE"/>
        </w:rPr>
        <w:t>tražbine</w:t>
      </w:r>
      <w:proofErr w:type="spellEnd"/>
      <w:r w:rsidRPr="00B352C3">
        <w:rPr>
          <w:rFonts w:hAnsi="Times New Roman" w:ascii="Times New Roman"/>
          <w:lang w:val="de-DE"/>
        </w:rPr>
        <w:t xml:space="preserve"> i </w:t>
      </w:r>
      <w:proofErr w:type="spellStart"/>
      <w:r w:rsidRPr="00B352C3">
        <w:rPr>
          <w:rFonts w:hAnsi="Times New Roman" w:ascii="Times New Roman"/>
          <w:lang w:val="de-DE"/>
        </w:rPr>
        <w:t>tražbine</w:t>
      </w:r>
      <w:proofErr w:type="spellEnd"/>
      <w:r w:rsidRPr="00B352C3">
        <w:rPr>
          <w:rFonts w:hAnsi="Times New Roman" w:ascii="Times New Roman"/>
          <w:lang w:val="de-DE"/>
        </w:rPr>
        <w:t xml:space="preserve"> </w:t>
      </w:r>
      <w:proofErr w:type="spellStart"/>
      <w:r w:rsidRPr="00B352C3">
        <w:rPr>
          <w:rFonts w:hAnsi="Times New Roman" w:ascii="Times New Roman"/>
          <w:lang w:val="de-DE"/>
        </w:rPr>
        <w:t>koju</w:t>
      </w:r>
      <w:proofErr w:type="spellEnd"/>
      <w:r w:rsidRPr="00B352C3">
        <w:rPr>
          <w:rFonts w:hAnsi="Times New Roman" w:ascii="Times New Roman"/>
          <w:lang w:val="de-DE"/>
        </w:rPr>
        <w:t xml:space="preserve"> je </w:t>
      </w:r>
      <w:proofErr w:type="spellStart"/>
      <w:r w:rsidRPr="00B352C3">
        <w:rPr>
          <w:rFonts w:hAnsi="Times New Roman" w:ascii="Times New Roman"/>
          <w:lang w:val="de-DE"/>
        </w:rPr>
        <w:t>osporio</w:t>
      </w:r>
      <w:proofErr w:type="spellEnd"/>
      <w:r w:rsidRPr="00B352C3">
        <w:rPr>
          <w:rFonts w:hAnsi="Times New Roman" w:ascii="Times New Roman"/>
          <w:lang w:val="de-DE"/>
        </w:rPr>
        <w:t xml:space="preserve">  (</w:t>
      </w:r>
      <w:proofErr w:type="spellStart"/>
      <w:r w:rsidRPr="00B352C3">
        <w:rPr>
          <w:rFonts w:hAnsi="Times New Roman" w:ascii="Times New Roman"/>
          <w:lang w:val="de-DE"/>
        </w:rPr>
        <w:t>članak</w:t>
      </w:r>
      <w:proofErr w:type="spellEnd"/>
      <w:r w:rsidRPr="00B352C3">
        <w:rPr>
          <w:rFonts w:hAnsi="Times New Roman" w:ascii="Times New Roman"/>
          <w:lang w:val="de-DE"/>
        </w:rPr>
        <w:t xml:space="preserve"> 177.  </w:t>
      </w:r>
      <w:r w:rsidRPr="00B352C3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AE1351" w:rsidR="00AE1351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AE1351" w:rsidP="00AE1351" w:rsidR="00AE1351" w:rsidRPr="00B352C3">
      <w:pPr>
        <w:jc w:val="both"/>
        <w:rPr>
          <w:rFonts w:hAnsi="Times New Roman" w:ascii="Times New Roman"/>
        </w:rPr>
      </w:pPr>
    </w:p>
    <w:p w:rsidRDefault="00AE1351" w:rsidP="00AE1351" w:rsidR="00AE1351" w:rsidRPr="00B352C3">
      <w:pPr>
        <w:jc w:val="both"/>
        <w:rPr>
          <w:rFonts w:hAnsi="Times New Roman" w:ascii="Times New Roman"/>
        </w:rPr>
      </w:pPr>
    </w:p>
    <w:p w:rsidRDefault="00D57DFA" w:rsidP="00D57DFA" w:rsidR="00D57DFA" w:rsidRPr="00B352C3">
      <w:pPr>
        <w:jc w:val="both"/>
        <w:rPr>
          <w:rFonts w:hAnsi="Times New Roman" w:ascii="Times New Roman"/>
        </w:rPr>
      </w:pPr>
    </w:p>
    <w:p w:rsidRDefault="00D57DFA" w:rsidP="00D57DFA" w:rsidR="00D57DFA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>DNA</w:t>
      </w:r>
    </w:p>
    <w:p w:rsidRDefault="00D57DFA" w:rsidP="00D57DFA" w:rsidR="00D57DFA" w:rsidRPr="00B352C3">
      <w:pPr>
        <w:jc w:val="both"/>
        <w:rPr>
          <w:rFonts w:hAnsi="Times New Roman" w:ascii="Times New Roman"/>
        </w:rPr>
      </w:pPr>
    </w:p>
    <w:p w:rsidRDefault="00D57DFA" w:rsidP="00D57DFA" w:rsidR="00D57DFA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Rješenje dostaviti:  </w:t>
      </w:r>
      <w:r w:rsidR="00F465EA">
        <w:rPr>
          <w:rFonts w:hAnsi="Times New Roman" w:ascii="Times New Roman"/>
        </w:rPr>
        <w:t xml:space="preserve"> </w:t>
      </w:r>
      <w:r w:rsidRPr="00B352C3">
        <w:rPr>
          <w:rFonts w:hAnsi="Times New Roman" w:ascii="Times New Roman"/>
        </w:rPr>
        <w:t>stečajnom upravitelju</w:t>
      </w:r>
    </w:p>
    <w:p w:rsidRDefault="00D57DFA" w:rsidP="00D57DFA" w:rsidR="00D57DFA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                             </w:t>
      </w:r>
      <w:r w:rsidR="00F465EA">
        <w:rPr>
          <w:rFonts w:hAnsi="Times New Roman" w:ascii="Times New Roman"/>
        </w:rPr>
        <w:t xml:space="preserve"> </w:t>
      </w:r>
      <w:r w:rsidR="0004529F">
        <w:rPr>
          <w:rFonts w:hAnsi="Times New Roman" w:ascii="Times New Roman"/>
        </w:rPr>
        <w:t xml:space="preserve"> </w:t>
      </w:r>
      <w:r w:rsidRPr="00B352C3">
        <w:rPr>
          <w:rFonts w:hAnsi="Times New Roman" w:ascii="Times New Roman"/>
        </w:rPr>
        <w:t xml:space="preserve">oglasna ploča suda </w:t>
      </w:r>
    </w:p>
    <w:p w:rsidRDefault="00D57DFA" w:rsidP="00D57DFA" w:rsidR="00D57DFA" w:rsidRPr="00B352C3">
      <w:pPr>
        <w:jc w:val="both"/>
        <w:rPr>
          <w:rFonts w:hAnsi="Times New Roman" w:ascii="Times New Roman"/>
        </w:rPr>
      </w:pPr>
    </w:p>
    <w:p w:rsidRDefault="00D57DFA" w:rsidP="00D57DFA" w:rsidR="00D57DFA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U Rijeci, </w:t>
      </w:r>
      <w:r w:rsidR="00740285">
        <w:rPr>
          <w:rFonts w:eastAsia="MS Mincho" w:hAnsi="Times New Roman" w:ascii="Times New Roman"/>
        </w:rPr>
        <w:t xml:space="preserve">13. listopada </w:t>
      </w:r>
      <w:r w:rsidR="00740285" w:rsidRPr="00650AEC">
        <w:rPr>
          <w:rFonts w:eastAsia="MS Mincho" w:hAnsi="Times New Roman" w:ascii="Times New Roman"/>
        </w:rPr>
        <w:t>201</w:t>
      </w:r>
      <w:r w:rsidR="00740285">
        <w:rPr>
          <w:rFonts w:eastAsia="MS Mincho" w:hAnsi="Times New Roman" w:ascii="Times New Roman"/>
        </w:rPr>
        <w:t>5</w:t>
      </w:r>
      <w:r w:rsidR="00740285" w:rsidRPr="00650AEC">
        <w:rPr>
          <w:rFonts w:hAnsi="Times New Roman" w:ascii="Times New Roman"/>
        </w:rPr>
        <w:t>.</w:t>
      </w:r>
      <w:r w:rsidRPr="00B352C3">
        <w:rPr>
          <w:rFonts w:hAnsi="Times New Roman" w:ascii="Times New Roman"/>
        </w:rPr>
        <w:t xml:space="preserve"> </w:t>
      </w:r>
    </w:p>
    <w:p w:rsidRDefault="00D57DFA" w:rsidP="00806B83" w:rsidR="00B352C3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                                                          Sudac</w:t>
      </w:r>
    </w:p>
    <w:sectPr w:rsidR="00B352C3" w:rsidRPr="00B352C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EDC" w:rsidR="00521EDC">
      <w:r>
        <w:separator/>
      </w:r>
    </w:p>
  </w:endnote>
  <w:endnote w:id="0" w:type="continuationSeparator">
    <w:p w:rsidRDefault="00521EDC" w:rsidR="00521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E8" w:rsidP="001C6976" w:rsidR="00F038E8" w:rsidRPr="001B68F2">
    <w:pPr>
      <w:pStyle w:val="Podnoje"/>
      <w:jc w:val="center"/>
      <w:rPr>
        <w:rFonts w:hAnsi="Times New Roman" w:ascii="Times New Roman"/>
      </w:rPr>
    </w:pPr>
    <w:r w:rsidRPr="001B68F2">
      <w:rPr>
        <w:rStyle w:val="Brojstranice"/>
        <w:rFonts w:hAnsi="Times New Roman" w:ascii="Times New Roman"/>
      </w:rPr>
      <w:fldChar w:fldCharType="begin"/>
    </w:r>
    <w:r w:rsidRPr="001B68F2">
      <w:rPr>
        <w:rStyle w:val="Brojstranice"/>
        <w:rFonts w:hAnsi="Times New Roman" w:ascii="Times New Roman"/>
      </w:rPr>
      <w:instrText xml:space="preserve"> PAGE </w:instrText>
    </w:r>
    <w:r w:rsidRPr="001B68F2">
      <w:rPr>
        <w:rStyle w:val="Brojstranice"/>
        <w:rFonts w:hAnsi="Times New Roman" w:ascii="Times New Roman"/>
      </w:rPr>
      <w:fldChar w:fldCharType="separate"/>
    </w:r>
    <w:r w:rsidR="00F26CBB">
      <w:rPr>
        <w:rStyle w:val="Brojstranice"/>
        <w:rFonts w:hAnsi="Times New Roman" w:ascii="Times New Roman"/>
        <w:noProof/>
      </w:rPr>
      <w:t>1</w:t>
    </w:r>
    <w:r w:rsidRPr="001B68F2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EDC" w:rsidR="00521EDC">
      <w:r>
        <w:separator/>
      </w:r>
    </w:p>
  </w:footnote>
  <w:footnote w:id="0" w:type="continuationSeparator">
    <w:p w:rsidRDefault="00521EDC" w:rsidR="00521E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2C3" w:rsidP="00806B83" w:rsidR="00806B83" w:rsidRPr="00806B83">
    <w:pPr>
      <w:jc w:val="right"/>
      <w:rPr>
        <w:rFonts w:hAnsi="Times New Roman" w:ascii="Times New Roman"/>
      </w:rPr>
    </w:pPr>
    <w:r w:rsidRPr="00B352C3">
      <w:rPr>
        <w:rFonts w:hAnsi="Times New Roman" w:ascii="Times New Roman"/>
      </w:rPr>
      <w:tab/>
    </w:r>
    <w:r w:rsidRPr="00806B83">
      <w:rPr>
        <w:rFonts w:hAnsi="Times New Roman" w:ascii="Times New Roman"/>
      </w:rPr>
      <w:tab/>
    </w:r>
    <w:proofErr w:type="spellStart"/>
    <w:r w:rsidR="00806B83" w:rsidRPr="00806B83">
      <w:rPr>
        <w:rFonts w:hAnsi="Times New Roman" w:ascii="Times New Roman"/>
      </w:rPr>
      <w:t>Posl</w:t>
    </w:r>
    <w:proofErr w:type="spellEnd"/>
    <w:r w:rsidR="00806B83" w:rsidRPr="00806B83">
      <w:rPr>
        <w:rFonts w:hAnsi="Times New Roman" w:ascii="Times New Roman"/>
      </w:rPr>
      <w:t>. br. 7 St-</w:t>
    </w:r>
    <w:r w:rsidR="0004529F">
      <w:rPr>
        <w:rFonts w:hAnsi="Times New Roman" w:ascii="Times New Roman"/>
      </w:rPr>
      <w:t>256/14</w:t>
    </w:r>
    <w:r w:rsidR="00806B83" w:rsidRPr="00806B83">
      <w:rPr>
        <w:rFonts w:hAnsi="Times New Roman" w:ascii="Times New Roman"/>
      </w:rPr>
      <w:t>-</w:t>
    </w:r>
    <w:r w:rsidR="00740285">
      <w:rPr>
        <w:rFonts w:hAnsi="Times New Roman" w:ascii="Times New Roman"/>
      </w:rPr>
      <w:t>52</w:t>
    </w:r>
  </w:p>
  <w:p w:rsidRDefault="00F038E8" w:rsidP="00806B83" w:rsidR="00F038E8" w:rsidRPr="00347CB7">
    <w:pPr>
      <w:tabs>
        <w:tab w:pos="6300" w:val="left"/>
        <w:tab w:pos="9072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563FA"/>
    <w:multiLevelType w:val="hybridMultilevel"/>
    <w:tmpl w:val="A31622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FB77F7"/>
    <w:multiLevelType w:val="hybridMultilevel"/>
    <w:tmpl w:val="9594FB04"/>
    <w:lvl w:tplc="966E7C2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529EC"/>
    <w:multiLevelType w:val="hybridMultilevel"/>
    <w:tmpl w:val="DFA42E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5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957D77"/>
    <w:multiLevelType w:val="hybridMultilevel"/>
    <w:tmpl w:val="49E42D9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91D3F9A"/>
    <w:multiLevelType w:val="hybridMultilevel"/>
    <w:tmpl w:val="5D9EE7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6A31EB"/>
    <w:multiLevelType w:val="hybridMultilevel"/>
    <w:tmpl w:val="673243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212676"/>
    <w:multiLevelType w:val="hybridMultilevel"/>
    <w:tmpl w:val="7DC0BF10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B814D85"/>
    <w:multiLevelType w:val="hybridMultilevel"/>
    <w:tmpl w:val="1BE0BD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BB52859"/>
    <w:multiLevelType w:val="hybridMultilevel"/>
    <w:tmpl w:val="87D0B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19F17BF"/>
    <w:multiLevelType w:val="hybridMultilevel"/>
    <w:tmpl w:val="3CC822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80B62FC"/>
    <w:multiLevelType w:val="hybridMultilevel"/>
    <w:tmpl w:val="5546D5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935ADF"/>
    <w:multiLevelType w:val="hybridMultilevel"/>
    <w:tmpl w:val="BC7A07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5B3509"/>
    <w:multiLevelType w:val="hybridMultilevel"/>
    <w:tmpl w:val="BDB42B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4A2B97"/>
    <w:multiLevelType w:val="hybridMultilevel"/>
    <w:tmpl w:val="E07C91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20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20"/>
  </w:num>
  <w:num w:numId="2">
    <w:abstractNumId w:val="4"/>
  </w:num>
  <w:num w:numId="3">
    <w:abstractNumId w:val="4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19"/>
  </w:num>
  <w:num w:numId="5">
    <w:abstractNumId w:val="19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12"/>
  </w:num>
  <w:num w:numId="7">
    <w:abstractNumId w:val="5"/>
  </w:num>
  <w:num w:numId="8">
    <w:abstractNumId w:val="2"/>
  </w:num>
  <w:num w:numId="9">
    <w:abstractNumId w:val="14"/>
  </w:num>
  <w:num w:numId="10">
    <w:abstractNumId w:val="10"/>
  </w:num>
  <w:num w:numId="11">
    <w:abstractNumId w:val="1"/>
  </w:num>
  <w:num w:numId="12">
    <w:abstractNumId w:val="15"/>
  </w:num>
  <w:num w:numId="13">
    <w:abstractNumId w:val="7"/>
  </w:num>
  <w:num w:numId="14">
    <w:abstractNumId w:val="0"/>
  </w:num>
  <w:num w:numId="15">
    <w:abstractNumId w:val="11"/>
  </w:num>
  <w:num w:numId="16">
    <w:abstractNumId w:val="16"/>
  </w:num>
  <w:num w:numId="17">
    <w:abstractNumId w:val="17"/>
  </w:num>
  <w:num w:numId="18">
    <w:abstractNumId w:val="13"/>
  </w:num>
  <w:num w:numId="19">
    <w:abstractNumId w:val="8"/>
  </w:num>
  <w:num w:numId="20">
    <w:abstractNumId w:val="18"/>
  </w:num>
  <w:num w:numId="21">
    <w:abstractNumId w:val="9"/>
  </w:num>
  <w:num w:numId="22">
    <w:abstractNumId w:val="6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18DD"/>
    <w:rsid w:val="000308B8"/>
    <w:rsid w:val="0004529F"/>
    <w:rsid w:val="0005056A"/>
    <w:rsid w:val="0009350B"/>
    <w:rsid w:val="000B507C"/>
    <w:rsid w:val="000C1234"/>
    <w:rsid w:val="000F2B1A"/>
    <w:rsid w:val="00107363"/>
    <w:rsid w:val="0011083F"/>
    <w:rsid w:val="00122E01"/>
    <w:rsid w:val="0013116F"/>
    <w:rsid w:val="00152EA0"/>
    <w:rsid w:val="001677F9"/>
    <w:rsid w:val="001B68F2"/>
    <w:rsid w:val="001C6976"/>
    <w:rsid w:val="001E50EF"/>
    <w:rsid w:val="00200EDF"/>
    <w:rsid w:val="00204CA8"/>
    <w:rsid w:val="00237CC7"/>
    <w:rsid w:val="002454DE"/>
    <w:rsid w:val="00251A44"/>
    <w:rsid w:val="002642DA"/>
    <w:rsid w:val="00265BEA"/>
    <w:rsid w:val="002663EF"/>
    <w:rsid w:val="002754E1"/>
    <w:rsid w:val="00275554"/>
    <w:rsid w:val="00277211"/>
    <w:rsid w:val="00292301"/>
    <w:rsid w:val="00296DC2"/>
    <w:rsid w:val="002D578B"/>
    <w:rsid w:val="002F2D45"/>
    <w:rsid w:val="003027A9"/>
    <w:rsid w:val="00313D2D"/>
    <w:rsid w:val="00314B50"/>
    <w:rsid w:val="00322E28"/>
    <w:rsid w:val="00341836"/>
    <w:rsid w:val="00347CB7"/>
    <w:rsid w:val="00355476"/>
    <w:rsid w:val="00356130"/>
    <w:rsid w:val="003768B9"/>
    <w:rsid w:val="00391771"/>
    <w:rsid w:val="00395BD4"/>
    <w:rsid w:val="003D2552"/>
    <w:rsid w:val="003E386C"/>
    <w:rsid w:val="003F4058"/>
    <w:rsid w:val="004076A6"/>
    <w:rsid w:val="00407771"/>
    <w:rsid w:val="00412123"/>
    <w:rsid w:val="00416A6F"/>
    <w:rsid w:val="004277BD"/>
    <w:rsid w:val="00443340"/>
    <w:rsid w:val="00445BFE"/>
    <w:rsid w:val="00461813"/>
    <w:rsid w:val="00480ADB"/>
    <w:rsid w:val="0048554B"/>
    <w:rsid w:val="00490709"/>
    <w:rsid w:val="004B2E29"/>
    <w:rsid w:val="004B37DE"/>
    <w:rsid w:val="004B72C6"/>
    <w:rsid w:val="004B7B2C"/>
    <w:rsid w:val="004D095E"/>
    <w:rsid w:val="004E6FEE"/>
    <w:rsid w:val="00504960"/>
    <w:rsid w:val="00507F1F"/>
    <w:rsid w:val="00521EDC"/>
    <w:rsid w:val="00525D19"/>
    <w:rsid w:val="0053209C"/>
    <w:rsid w:val="00537B00"/>
    <w:rsid w:val="00551BC3"/>
    <w:rsid w:val="00557FB9"/>
    <w:rsid w:val="00570DD0"/>
    <w:rsid w:val="00581EBC"/>
    <w:rsid w:val="0058656C"/>
    <w:rsid w:val="005C5116"/>
    <w:rsid w:val="005C6C02"/>
    <w:rsid w:val="005F11D2"/>
    <w:rsid w:val="006008BF"/>
    <w:rsid w:val="00616798"/>
    <w:rsid w:val="00630E94"/>
    <w:rsid w:val="0067465C"/>
    <w:rsid w:val="00675293"/>
    <w:rsid w:val="006765D0"/>
    <w:rsid w:val="006A041D"/>
    <w:rsid w:val="006A68A3"/>
    <w:rsid w:val="006E2DAF"/>
    <w:rsid w:val="006F4B9C"/>
    <w:rsid w:val="00701C42"/>
    <w:rsid w:val="0070246A"/>
    <w:rsid w:val="007125B5"/>
    <w:rsid w:val="0072584D"/>
    <w:rsid w:val="00740285"/>
    <w:rsid w:val="00742159"/>
    <w:rsid w:val="0075272D"/>
    <w:rsid w:val="00760E8B"/>
    <w:rsid w:val="0079294B"/>
    <w:rsid w:val="007933E1"/>
    <w:rsid w:val="00794D0C"/>
    <w:rsid w:val="007C7E03"/>
    <w:rsid w:val="007D68DA"/>
    <w:rsid w:val="00806B83"/>
    <w:rsid w:val="008132E5"/>
    <w:rsid w:val="008263B6"/>
    <w:rsid w:val="0083214A"/>
    <w:rsid w:val="008379B9"/>
    <w:rsid w:val="0085124C"/>
    <w:rsid w:val="00853B94"/>
    <w:rsid w:val="0086186A"/>
    <w:rsid w:val="008A535B"/>
    <w:rsid w:val="008C7ABF"/>
    <w:rsid w:val="008D0605"/>
    <w:rsid w:val="008E5105"/>
    <w:rsid w:val="008E6612"/>
    <w:rsid w:val="00920659"/>
    <w:rsid w:val="009479DF"/>
    <w:rsid w:val="00951A77"/>
    <w:rsid w:val="00961EC2"/>
    <w:rsid w:val="00976398"/>
    <w:rsid w:val="009A6362"/>
    <w:rsid w:val="009D143C"/>
    <w:rsid w:val="00A22E82"/>
    <w:rsid w:val="00A3107F"/>
    <w:rsid w:val="00A3704D"/>
    <w:rsid w:val="00A94928"/>
    <w:rsid w:val="00AC4FAB"/>
    <w:rsid w:val="00AE1351"/>
    <w:rsid w:val="00AF1380"/>
    <w:rsid w:val="00B31B90"/>
    <w:rsid w:val="00B352C3"/>
    <w:rsid w:val="00B415FE"/>
    <w:rsid w:val="00B54A39"/>
    <w:rsid w:val="00B62811"/>
    <w:rsid w:val="00B71C00"/>
    <w:rsid w:val="00BA4948"/>
    <w:rsid w:val="00BA4C23"/>
    <w:rsid w:val="00BA4F1A"/>
    <w:rsid w:val="00BA5F6D"/>
    <w:rsid w:val="00BE0D63"/>
    <w:rsid w:val="00BE674E"/>
    <w:rsid w:val="00C04A4B"/>
    <w:rsid w:val="00C15085"/>
    <w:rsid w:val="00C4410B"/>
    <w:rsid w:val="00C93CBE"/>
    <w:rsid w:val="00CD3442"/>
    <w:rsid w:val="00CF1C27"/>
    <w:rsid w:val="00D2121A"/>
    <w:rsid w:val="00D33202"/>
    <w:rsid w:val="00D57DFA"/>
    <w:rsid w:val="00D73DF5"/>
    <w:rsid w:val="00DA1C08"/>
    <w:rsid w:val="00DA4030"/>
    <w:rsid w:val="00DF1E9E"/>
    <w:rsid w:val="00DF2A61"/>
    <w:rsid w:val="00DF2BB3"/>
    <w:rsid w:val="00DF3D1D"/>
    <w:rsid w:val="00DF4394"/>
    <w:rsid w:val="00E04E46"/>
    <w:rsid w:val="00E12237"/>
    <w:rsid w:val="00E15706"/>
    <w:rsid w:val="00E23B16"/>
    <w:rsid w:val="00E27822"/>
    <w:rsid w:val="00E30407"/>
    <w:rsid w:val="00E43D64"/>
    <w:rsid w:val="00E56897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F038E8"/>
    <w:rsid w:val="00F1056C"/>
    <w:rsid w:val="00F26CBB"/>
    <w:rsid w:val="00F465EA"/>
    <w:rsid w:val="00F5234D"/>
    <w:rsid w:val="00F52602"/>
    <w:rsid w:val="00F65A36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B352C3"/>
    <w:pPr>
      <w:spacing w:lineRule="auto" w:line="276" w:after="200"/>
      <w:ind w:left="720"/>
      <w:contextualSpacing/>
      <w:jc w:val="both"/>
    </w:pPr>
    <w:rPr>
      <w:rFonts w:eastAsia="Calibri" w:hAnsi="Times New Roman" w:ascii="Times New Roman"/>
      <w:szCs w:val="22"/>
      <w:lang w:eastAsia="en-US"/>
    </w:rPr>
  </w:style>
  <w:style w:styleId="Tekstbalonia" w:type="paragraph">
    <w:name w:val="Balloon Text"/>
    <w:basedOn w:val="Normal"/>
    <w:link w:val="TekstbaloniaChar"/>
    <w:rsid w:val="00204C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C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C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CBB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CBB"/>
    <w:rPr>
      <w:rFonts w:hAnsi="Times New Roman" w:ascii="Times New Roman"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CBB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CBB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B352C3"/>
    <w:pPr>
      <w:spacing w:after="200" w:line="276" w:lineRule="auto"/>
      <w:ind w:left="720"/>
      <w:contextualSpacing/>
      <w:jc w:val="both"/>
    </w:pPr>
    <w:rPr>
      <w:rFonts w:ascii="Times New Roman" w:eastAsia="Calibri" w:hAnsi="Times New Roman"/>
      <w:szCs w:val="22"/>
      <w:lang w:eastAsia="en-US"/>
    </w:rPr>
  </w:style>
  <w:style w:styleId="Tekstbalonia" w:type="paragraph">
    <w:name w:val="Balloon Text"/>
    <w:basedOn w:val="Normal"/>
    <w:link w:val="TekstbaloniaChar"/>
    <w:rsid w:val="00204C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C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C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CBB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CBB"/>
    <w:rPr>
      <w:rFonts w:ascii="Times New Roman" w:hAnsi="Times New Roman"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CBB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CBB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St-256/2014</izvorni_sadrzaj>
    <derivirana_varijabla naziv="DomainObject.Predmet.OznakaBroj_1">St-256/2014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COSEPI - INO - HOLZ d.o.o.  Otočac</izvorni_sadrzaj>
    <derivirana_varijabla naziv="DomainObject.Predmet.ProtustrankaFormated_1">  COSEPI - INO - HOLZ d.o.o.  Otočac</derivirana_varijabla>
  </DomainObject.Predmet.ProtustrankaFormated>
  <DomainObject.Predmet.ProtustrankaFormatedOIB>
    <izvorni_sadrzaj>  COSEPI - INO - HOLZ d.o.o.  Otočac, OIB 04515787632</izvorni_sadrzaj>
    <derivirana_varijabla naziv="DomainObject.Predmet.ProtustrankaFormatedOIB_1">  COSEPI - INO - HOLZ d.o.o.  Otočac, OIB 04515787632</derivirana_varijabla>
  </DomainObject.Predmet.ProtustrankaFormatedOIB>
  <DomainObject.Predmet.ProtustrankaFormatedWithAdress>
    <izvorni_sadrzaj> COSEPI - INO - HOLZ d.o.o.  Otočac, Ive Senjanina 27, 53220 Otočac</izvorni_sadrzaj>
    <derivirana_varijabla naziv="DomainObject.Predmet.ProtustrankaFormatedWithAdress_1"> COSEPI - INO - HOLZ d.o.o.  Otočac, Ive Senjanina 27, 53220 Otočac</derivirana_varijabla>
  </DomainObject.Predmet.ProtustrankaFormatedWithAdress>
  <DomainObject.Predmet.ProtustrankaFormatedWithAdressOIB>
    <izvorni_sadrzaj> COSEPI - INO - HOLZ d.o.o.  Otočac, OIB 04515787632, Ive Senjanina 27, 53220 Otočac</izvorni_sadrzaj>
    <derivirana_varijabla naziv="DomainObject.Predmet.ProtustrankaFormatedWithAdressOIB_1"> COSEPI - INO - HOLZ d.o.o.  Otočac, OIB 04515787632, Ive Senjanina 27, 53220 Otočac</derivirana_varijabla>
  </DomainObject.Predmet.ProtustrankaFormatedWithAdressOIB>
  <DomainObject.Predmet.ProtustrankaWithAdress>
    <izvorni_sadrzaj>COSEPI - INO - HOLZ d.o.o.  Otočac Ive Senjanina 27, 53220 Otočac</izvorni_sadrzaj>
    <derivirana_varijabla naziv="DomainObject.Predmet.ProtustrankaWithAdress_1">COSEPI - INO - HOLZ d.o.o.  Otočac Ive Senjanina 27, 53220 Otočac</derivirana_varijabla>
  </DomainObject.Predmet.ProtustrankaWithAdress>
  <DomainObject.Predmet.ProtustrankaWithAdressOIB>
    <izvorni_sadrzaj>COSEPI - INO - HOLZ d.o.o.  Otočac, OIB 04515787632, Ive Senjanina 27, 53220 Otočac</izvorni_sadrzaj>
    <derivirana_varijabla naziv="DomainObject.Predmet.ProtustrankaWithAdressOIB_1">COSEPI - INO - HOLZ d.o.o.  Otočac, OIB 04515787632, Ive Senjanina 27, 53220 Otočac</derivirana_varijabla>
  </DomainObject.Predmet.ProtustrankaWithAdressOIB>
  <DomainObject.Predmet.ProtustrankaNazivFormated>
    <izvorni_sadrzaj>COSEPI - INO - HOLZ d.o.o.  Otočac</izvorni_sadrzaj>
    <derivirana_varijabla naziv="DomainObject.Predmet.ProtustrankaNazivFormated_1">COSEPI - INO - HOLZ d.o.o.  Otočac</derivirana_varijabla>
  </DomainObject.Predmet.ProtustrankaNazivFormated>
  <DomainObject.Predmet.ProtustrankaNazivFormatedOIB>
    <izvorni_sadrzaj>COSEPI - INO - HOLZ d.o.o.  Otočac, OIB 04515787632</izvorni_sadrzaj>
    <derivirana_varijabla naziv="DomainObject.Predmet.ProtustrankaNazivFormatedOIB_1">COSEPI - INO - HOLZ d.o.o.  Otočac, OIB 04515787632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10000 Zagreb</izvorni_sadrzaj>
    <derivirana_varijabla naziv="DomainObject.Predmet.StrankaFormatedWithAdress_1"> FINA  Zagreb, Ilica 307, 10000 Zagreb</derivirana_varijabla>
  </DomainObject.Predmet.StrankaFormatedWithAdress>
  <DomainObject.Predmet.StrankaFormatedWithAdressOIB>
    <izvorni_sadrzaj> FINA  Zagreb, OIB 85821130368, Ilica 307, 10000 Zagreb</izvorni_sadrzaj>
    <derivirana_varijabla naziv="DomainObject.Predmet.StrankaFormatedWithAdressOIB_1"> FINA  Zagreb, OIB 85821130368, Ilica 307, 10000 Zagreb</derivirana_varijabla>
  </DomainObject.Predmet.StrankaFormatedWithAdressOIB>
  <DomainObject.Predmet.StrankaWithAdress>
    <izvorni_sadrzaj>FINA  Zagreb Ilica 307,10000 Zagreb</izvorni_sadrzaj>
    <derivirana_varijabla naziv="DomainObject.Predmet.StrankaWithAdress_1">FINA  Zagreb Ilica 307,10000 Zagreb</derivirana_varijabla>
  </DomainObject.Predmet.StrankaWithAdress>
  <DomainObject.Predmet.StrankaWithAdressOIB>
    <izvorni_sadrzaj>FINA  Zagreb, OIB 85821130368, Ilica 307,10000 Zagreb</izvorni_sadrzaj>
    <derivirana_varijabla naziv="DomainObject.Predmet.StrankaWithAdressOIB_1">FINA  Zagreb, OIB 85821130368, Ilica 307,10000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10000 Zagreb</item>
    </izvorni_sadrzaj>
    <derivirana_varijabla naziv="DomainObject.Predmet.StrankaListFormatedWithAdress_1">
      <item>FINA  Zagreb, Ilica 307, 10000 Zagreb</item>
    </derivirana_varijabla>
  </DomainObject.Predmet.StrankaListFormatedWithAdress>
  <DomainObject.Predmet.StrankaListFormatedWithAdressOIB>
    <izvorni_sadrzaj>
      <item>FINA  Zagreb, OIB 85821130368, Ilica 307, 10000 Zagreb</item>
    </izvorni_sadrzaj>
    <derivirana_varijabla naziv="DomainObject.Predmet.StrankaListFormatedWithAdressOIB_1">
      <item>FINA  Zagreb, OIB 85821130368, Ilica 307,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COSEPI - INO - HOLZ d.o.o.  Otočac</item>
    </izvorni_sadrzaj>
    <derivirana_varijabla naziv="DomainObject.Predmet.ProtuStrankaListFormated_1">
      <item>COSEPI - INO - HOLZ d.o.o.  Otočac</item>
    </derivirana_varijabla>
  </DomainObject.Predmet.ProtuStrankaListFormated>
  <DomainObject.Predmet.ProtuStrankaListFormatedOIB>
    <izvorni_sadrzaj>
      <item>COSEPI - INO - HOLZ d.o.o.  Otočac, OIB 04515787632</item>
    </izvorni_sadrzaj>
    <derivirana_varijabla naziv="DomainObject.Predmet.ProtuStrankaListFormatedOIB_1">
      <item>COSEPI - INO - HOLZ d.o.o.  Otočac, OIB 04515787632</item>
    </derivirana_varijabla>
  </DomainObject.Predmet.ProtuStrankaListFormatedOIB>
  <DomainObject.Predmet.ProtuStrankaListFormatedWithAdress>
    <izvorni_sadrzaj>
      <item>COSEPI - INO - HOLZ d.o.o.  Otočac, Ive Senjanina 27, 53220 Otočac</item>
    </izvorni_sadrzaj>
    <derivirana_varijabla naziv="DomainObject.Predmet.ProtuStrankaListFormatedWithAdress_1">
      <item>COSEPI - INO - HOLZ d.o.o.  Otočac, Ive Senjanina 27, 53220 Otočac</item>
    </derivirana_varijabla>
  </DomainObject.Predmet.ProtuStrankaListFormatedWithAdress>
  <DomainObject.Predmet.ProtuStrankaListFormatedWithAdressOIB>
    <izvorni_sadrzaj>
      <item>COSEPI - INO - HOLZ d.o.o.  Otočac, OIB 04515787632, Ive Senjanina 27, 53220 Otočac</item>
    </izvorni_sadrzaj>
    <derivirana_varijabla naziv="DomainObject.Predmet.ProtuStrankaListFormatedWithAdressOIB_1">
      <item>COSEPI - INO - HOLZ d.o.o.  Otočac, OIB 04515787632, Ive Senjanina 27, 53220 Otočac</item>
    </derivirana_varijabla>
  </DomainObject.Predmet.ProtuStrankaListFormatedWithAdressOIB>
  <DomainObject.Predmet.ProtuStrankaListNazivFormated>
    <izvorni_sadrzaj>
      <item>COSEPI - INO - HOLZ d.o.o.  Otočac</item>
    </izvorni_sadrzaj>
    <derivirana_varijabla naziv="DomainObject.Predmet.ProtuStrankaListNazivFormated_1">
      <item>COSEPI - INO - HOLZ d.o.o.  Otočac</item>
    </derivirana_varijabla>
  </DomainObject.Predmet.ProtuStrankaListNazivFormated>
  <DomainObject.Predmet.ProtuStrankaListNazivFormatedOIB>
    <izvorni_sadrzaj>
      <item>COSEPI - INO - HOLZ d.o.o.  Otočac, OIB 04515787632</item>
    </izvorni_sadrzaj>
    <derivirana_varijabla naziv="DomainObject.Predmet.ProtuStrankaListNazivFormatedOIB_1">
      <item>COSEPI - INO - HOLZ d.o.o.  Otočac, OIB 04515787632</item>
    </derivirana_varijabla>
  </DomainObject.Predmet.ProtuStrankaListNazivFormatedOIB>
  <DomainObject.Predmet.OstaliListFormated>
    <izvorni_sadrzaj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OstaliListFormated_1"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OstaliListFormated>
  <DomainObject.Predmet.OstaliListFormatedOIB>
    <izvorni_sadrzaj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izvorni_sadrzaj>
    <derivirana_varijabla naziv="DomainObject.Predmet.OstaliListFormatedOIB_1"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derivirana_varijabla>
  </DomainObject.Predmet.OstaliListFormatedOIB>
  <DomainObject.Predmet.OstaliListFormatedWithAdress>
    <izvorni_sadrzaj>
      <item>Alfredo Piantoni, Via papa Giovanni XXIII 21, 24020 Colere</item>
      <item>Severo Piantoni, Via papa Giovanni XXIII 21, 24020 Colere</item>
      <item>Čedomir Kosanović, Gajeva 6, 47300 Ogulin</item>
      <item>FINA ZAGREB, Ilica 307, 10000 Zagreb</item>
      <item>Županijsko državno odvjetništvo Karlovac, Trg hrvatskih branitelja 1, 47000 Karlovac</item>
      <item>PRIVREDNA BANKA ZAGREB - DIONIČKO DRUŠTVO, Radnička cesta 50, Zagreb</item>
    </izvorni_sadrzaj>
    <derivirana_varijabla naziv="DomainObject.Predmet.OstaliListFormatedWithAdress_1">
      <item>Alfredo Piantoni, Via papa Giovanni XXIII 21, 24020 Colere</item>
      <item>Severo Piantoni, Via papa Giovanni XXIII 21, 24020 Colere</item>
      <item>Čedomir Kosanović, Gajeva 6, 47300 Ogulin</item>
      <item>FINA ZAGREB, Ilica 307, 10000 Zagreb</item>
      <item>Županijsko državno odvjetništvo Karlovac, Trg hrvatskih branitelja 1, 47000 Karlovac</item>
      <item>PRIVREDNA BANKA ZAGREB - DIONIČKO DRUŠTVO, Radnička cesta 50, Zagreb</item>
    </derivirana_varijabla>
  </DomainObject.Predmet.OstaliListFormatedWithAdress>
  <DomainObject.Predmet.OstaliListFormatedWithAdressOIB>
    <izvorni_sadrzaj>
      <item>Alfredo Piantoni, Via papa Giovanni XXIII 21, 24020 Colere</item>
      <item>Severo Piantoni, Via papa Giovanni XXIII 21, 24020 Colere</item>
      <item>Čedomir Kosanović, Gajeva 6, 47300 Ogulin</item>
      <item>FINA ZAGREB, OIB 85821130368, Ilica 307, 10000 Zagreb</item>
      <item>Županijsko državno odvjetništvo Karlovac, Trg hrvatskih branitelja 1, 47000 Karlovac</item>
      <item>PRIVREDNA BANKA ZAGREB - DIONIČKO DRUŠTVO, OIB 02535697732, Radnička cesta 50, Zagreb</item>
    </izvorni_sadrzaj>
    <derivirana_varijabla naziv="DomainObject.Predmet.OstaliListFormatedWithAdressOIB_1">
      <item>Alfredo Piantoni, Via papa Giovanni XXIII 21, 24020 Colere</item>
      <item>Severo Piantoni, Via papa Giovanni XXIII 21, 24020 Colere</item>
      <item>Čedomir Kosanović, Gajeva 6, 47300 Ogulin</item>
      <item>FINA ZAGREB, OIB 85821130368, Ilica 307, 10000 Zagreb</item>
      <item>Županijsko državno odvjetništvo Karlovac, Trg hrvatskih branitelja 1, 47000 Karlovac</item>
      <item>PRIVREDNA BANKA ZAGREB - DIONIČKO DRUŠTVO, OIB 02535697732, Radnička cesta 50, Zagreb</item>
    </derivirana_varijabla>
  </DomainObject.Predmet.OstaliListFormatedWithAdressOIB>
  <DomainObject.Predmet.OstaliListNazivFormated>
    <izvorni_sadrzaj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OstaliListNazivFormated_1"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OstaliListNazivFormated>
  <DomainObject.Predmet.OstaliListNazivFormatedOIB>
    <izvorni_sadrzaj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izvorni_sadrzaj>
    <derivirana_varijabla naziv="DomainObject.Predmet.OstaliListNazivFormatedOIB_1">
      <item>Alfredo Piantoni</item>
      <item>Severo Piantoni</item>
      <item>Čedomir Kosanović</item>
      <item>FINA ZAGREB, OIB 85821130368</item>
      <item>Županijsko državno odvjetništvo Karlovac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COSEPI - INO - HOLZ d.o.o.  Otočac</izvorni_sadrzaj>
    <derivirana_varijabla naziv="DomainObject.Predmet.ProtustrankaIDrugi_1">COSEPI - INO - HOLZ d.o.o.  Otočac</derivirana_varijabla>
  </DomainObject.Predmet.ProtustrankaIDrugi>
  <DomainObject.Predmet.StrankaIDrugiAdressOIB>
    <izvorni_sadrzaj>FINA  Zagreb, OIB 85821130368, Ilica 307, 10000 Zagreb</izvorni_sadrzaj>
    <derivirana_varijabla naziv="DomainObject.Predmet.StrankaIDrugiAdressOIB_1">FINA  Zagreb, OIB 85821130368, Ilica 307, 10000 Zagreb</derivirana_varijabla>
  </DomainObject.Predmet.StrankaIDrugiAdressOIB>
  <DomainObject.Predmet.ProtustrankaIDrugiAdressOIB>
    <izvorni_sadrzaj>COSEPI - INO - HOLZ d.o.o.  Otočac, OIB 04515787632, Ive Senjanina 27, 53220 Otočac</izvorni_sadrzaj>
    <derivirana_varijabla naziv="DomainObject.Predmet.ProtustrankaIDrugiAdressOIB_1">COSEPI - INO - HOLZ d.o.o.  Otočac, OIB 04515787632, Ive Senjanina 27,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COSEPI - INO - HOLZ d.o.o.  Otočac</item>
      <item>Alfredo Piantoni</item>
      <item>Severo Piantoni</item>
      <item>Čedomir Kosanović</item>
      <item>FINA ZAGREB</item>
      <item>Županijsko državno odvjetništvo Karlovac</item>
      <item>PRIVREDNA BANKA ZAGREB - DIONIČKO DRUŠTVO</item>
    </izvorni_sadrzaj>
    <derivirana_varijabla naziv="DomainObject.Predmet.SudioniciListNaziv_1">
      <item>FINA  Zagreb</item>
      <item>COSEPI - INO - HOLZ d.o.o.  Otočac</item>
      <item>Alfredo Piantoni</item>
      <item>Severo Piantoni</item>
      <item>Čedomir Kosanović</item>
      <item>FINA ZAGREB</item>
      <item>Županijsko državno odvjetništvo Karlovac</item>
      <item>PRIVREDNA BANKA ZAGREB - DIONIČKO DRUŠTVO</item>
    </derivirana_varijabla>
  </DomainObject.Predmet.SudioniciListNaziv>
  <DomainObject.Predmet.SudioniciListAdressOIB>
    <izvorni_sadrzaj>
      <item>FINA  Zagreb, OIB 85821130368, Ilica 307,10000 Zagreb</item>
      <item>COSEPI - INO - HOLZ d.o.o.  Otočac, OIB 04515787632, Ive Senjanina 27,53220 Otočac</item>
      <item>Alfredo Piantoni, Via papa Giovanni XXIII 21,24020 Colere</item>
      <item>Severo Piantoni, Via papa Giovanni XXIII 21,24020 Colere</item>
      <item>Čedomir Kosanović, Gajeva 6,47300 Ogulin</item>
      <item>FINA ZAGREB, OIB 85821130368, Ilica 307,10000 Zagreb</item>
      <item>Županijsko državno odvjetništvo Karlovac, Trg hrvatskih branitelja 1,47000 Karlovac</item>
      <item>PRIVREDNA BANKA ZAGREB - DIONIČKO DRUŠTVO, OIB 02535697732, Radnička cesta 50,Zagreb</item>
    </izvorni_sadrzaj>
    <derivirana_varijabla naziv="DomainObject.Predmet.SudioniciListAdressOIB_1">
      <item>FINA  Zagreb, OIB 85821130368, Ilica 307,10000 Zagreb</item>
      <item>COSEPI - INO - HOLZ d.o.o.  Otočac, OIB 04515787632, Ive Senjanina 27,53220 Otočac</item>
      <item>Alfredo Piantoni, Via papa Giovanni XXIII 21,24020 Colere</item>
      <item>Severo Piantoni, Via papa Giovanni XXIII 21,24020 Colere</item>
      <item>Čedomir Kosanović, Gajeva 6,47300 Ogulin</item>
      <item>FINA ZAGREB, OIB 85821130368, Ilica 307,10000 Zagreb</item>
      <item>Županijsko državno odvjetništvo Karlovac, Trg hrvatskih branitelja 1,47000 Karlovac</item>
      <item>PRIVREDNA BANKA ZAGREB - DIONIČKO DRUŠTVO, OIB 02535697732, Radnička cesta 50,Zagreb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04515787632</item>
      <item>, OIB null</item>
      <item>, OIB null</item>
      <item>, OIB null</item>
      <item>, OIB 85821130368</item>
      <item>, OIB null</item>
      <item>, OIB 02535697732</item>
    </izvorni_sadrzaj>
    <derivirana_varijabla naziv="DomainObject.Predmet.SudioniciListNazivOIB_1">
      <item>, OIB 85821130368</item>
      <item>, OIB 04515787632</item>
      <item>, OIB null</item>
      <item>, OIB null</item>
      <item>, OIB null</item>
      <item>, OIB 85821130368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436</properties:Words>
  <properties:Characters>2228</properties:Characters>
  <properties:Lines>88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2015-10-13T12:21:00Z</dcterms:created>
  <dc:creator>Liljana Ugrin</dc:creator>
  <cp:lastModifiedBy>Tanja Fidel</cp:lastModifiedBy>
  <cp:lastPrinted>2015-03-12T11:30:00Z</cp:lastPrinted>
  <dcterms:modified xmlns:xsi="http://www.w3.org/2001/XMLSchema-instance" xsi:type="dcterms:W3CDTF">2015-10-13T12:33:00Z</dcterms:modified>
  <cp:revision>4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