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144d" w14:paraId="c3c144d" w:rsidRDefault="00A57820" w:rsidR="007D0E73">
      <w:pPr>
        <w:pStyle w:val="Naslov1"/>
        <w:jc w:val="right"/>
        <w15:collapsed w:val="false"/>
      </w:pPr>
      <w:bookmarkStart w:name="_GoBack" w:id="0"/>
      <w:bookmarkEnd w:id="0"/>
      <w:r>
        <w:t xml:space="preserve">St – </w:t>
      </w:r>
      <w:r w:rsidR="00F37E50">
        <w:t>2039/</w:t>
      </w:r>
      <w:r w:rsidR="005650FB">
        <w:t>1</w:t>
      </w:r>
      <w:r w:rsidR="006E3C8B">
        <w:t>3</w:t>
      </w:r>
    </w:p>
    <w:p w:rsidRDefault="00F37E50" w:rsidR="007D0E73">
      <w:pPr>
        <w:pStyle w:val="Standard"/>
        <w:jc w:val="both"/>
        <w:rPr>
          <w:b/>
          <w:sz w:val="28"/>
        </w:rPr>
      </w:pPr>
      <w:r>
        <w:rPr>
          <w:b/>
          <w:sz w:val="28"/>
        </w:rPr>
        <w:t>TEHNOPANELI</w:t>
      </w:r>
      <w:r w:rsidR="00A57820">
        <w:rPr>
          <w:b/>
          <w:sz w:val="28"/>
        </w:rPr>
        <w:t xml:space="preserve"> d.o.o. – u stečaju</w:t>
      </w:r>
    </w:p>
    <w:p w:rsidRDefault="00F37E50" w:rsidR="005650FB">
      <w:pPr>
        <w:pStyle w:val="Standard"/>
        <w:jc w:val="both"/>
        <w:rPr>
          <w:b/>
          <w:sz w:val="28"/>
        </w:rPr>
      </w:pPr>
      <w:r>
        <w:rPr>
          <w:b/>
          <w:sz w:val="28"/>
        </w:rPr>
        <w:t>Zahorova 3</w:t>
      </w:r>
    </w:p>
    <w:p w:rsidRDefault="00A57820" w:rsidR="007D0E73">
      <w:pPr>
        <w:pStyle w:val="Standard"/>
        <w:jc w:val="both"/>
        <w:rPr>
          <w:b/>
          <w:sz w:val="28"/>
        </w:rPr>
      </w:pPr>
      <w:r>
        <w:rPr>
          <w:b/>
          <w:sz w:val="28"/>
        </w:rPr>
        <w:t>10000 Zagreb</w:t>
      </w:r>
    </w:p>
    <w:p w:rsidRDefault="007D0E73" w:rsidR="007D0E73">
      <w:pPr>
        <w:pStyle w:val="Standard"/>
        <w:jc w:val="both"/>
        <w:rPr>
          <w:b/>
          <w:sz w:val="28"/>
        </w:rPr>
      </w:pPr>
    </w:p>
    <w:p w:rsidRDefault="00A57820" w:rsidR="007D0E73">
      <w:pPr>
        <w:pStyle w:val="Naslov5"/>
        <w:ind w:firstLine="0" w:left="4956"/>
      </w:pPr>
      <w:r>
        <w:rPr>
          <w:sz w:val="28"/>
          <w:lang w:val="en-US"/>
        </w:rPr>
        <w:t>TRGOVA</w:t>
      </w:r>
      <w:r>
        <w:rPr>
          <w:sz w:val="28"/>
          <w:lang w:val="hr-HR"/>
        </w:rPr>
        <w:t>Č</w:t>
      </w:r>
      <w:r>
        <w:rPr>
          <w:sz w:val="28"/>
          <w:lang w:val="en-US"/>
        </w:rPr>
        <w:t>KI</w:t>
      </w:r>
      <w:r>
        <w:rPr>
          <w:sz w:val="28"/>
          <w:lang w:val="hr-HR"/>
        </w:rPr>
        <w:t xml:space="preserve"> </w:t>
      </w:r>
      <w:r>
        <w:rPr>
          <w:sz w:val="28"/>
          <w:lang w:val="en-US"/>
        </w:rPr>
        <w:t>SUD</w:t>
      </w:r>
      <w:r>
        <w:rPr>
          <w:sz w:val="28"/>
          <w:lang w:val="hr-HR"/>
        </w:rPr>
        <w:t xml:space="preserve"> </w:t>
      </w:r>
      <w:r>
        <w:rPr>
          <w:sz w:val="28"/>
          <w:lang w:val="en-US"/>
        </w:rPr>
        <w:t>U</w:t>
      </w:r>
      <w:r>
        <w:rPr>
          <w:sz w:val="28"/>
          <w:lang w:val="hr-HR"/>
        </w:rPr>
        <w:t xml:space="preserve"> Z</w:t>
      </w:r>
      <w:r>
        <w:rPr>
          <w:sz w:val="28"/>
          <w:lang w:val="en-US"/>
        </w:rPr>
        <w:t>AGREBU</w:t>
      </w:r>
    </w:p>
    <w:p w:rsidRDefault="00A57820" w:rsidR="007D0E73">
      <w:pPr>
        <w:pStyle w:val="Naslov6"/>
        <w:rPr>
          <w:sz w:val="28"/>
        </w:rPr>
      </w:pPr>
      <w:r>
        <w:rPr>
          <w:sz w:val="28"/>
        </w:rPr>
        <w:t>PETRINJSKA 8</w:t>
      </w:r>
    </w:p>
    <w:p w:rsidRDefault="00A57820" w:rsidR="007D0E73">
      <w:pPr>
        <w:pStyle w:val="Standard"/>
        <w:ind w:firstLine="708" w:left="4248"/>
        <w:jc w:val="right"/>
        <w:rPr>
          <w:b/>
          <w:sz w:val="28"/>
        </w:rPr>
      </w:pPr>
      <w:r>
        <w:rPr>
          <w:b/>
          <w:sz w:val="28"/>
        </w:rPr>
        <w:t>10000 ZAGREB</w:t>
      </w:r>
    </w:p>
    <w:p w:rsidRDefault="00A57820" w:rsidR="007D0E73">
      <w:pPr>
        <w:pStyle w:val="Standard"/>
        <w:ind w:firstLine="708" w:left="4248"/>
        <w:jc w:val="right"/>
        <w:rPr>
          <w:b/>
          <w:sz w:val="28"/>
        </w:rPr>
      </w:pPr>
      <w:r>
        <w:rPr>
          <w:b/>
          <w:sz w:val="28"/>
        </w:rPr>
        <w:t>STEČAJNI SUDAC</w:t>
      </w:r>
    </w:p>
    <w:p w:rsidRDefault="005650FB" w:rsidR="007D0E73">
      <w:pPr>
        <w:pStyle w:val="Standard"/>
        <w:jc w:val="both"/>
        <w:rPr>
          <w:sz w:val="28"/>
        </w:rPr>
      </w:pPr>
      <w:r>
        <w:rPr>
          <w:sz w:val="28"/>
        </w:rPr>
        <w:t>Rajka Jagmarević</w:t>
      </w:r>
      <w:r w:rsidR="00A57820">
        <w:rPr>
          <w:sz w:val="28"/>
        </w:rPr>
        <w:t>, stečajn</w:t>
      </w:r>
      <w:r>
        <w:rPr>
          <w:sz w:val="28"/>
        </w:rPr>
        <w:t>a</w:t>
      </w:r>
      <w:r w:rsidR="00A57820">
        <w:rPr>
          <w:sz w:val="28"/>
        </w:rPr>
        <w:t xml:space="preserve"> upravitelj</w:t>
      </w:r>
      <w:r>
        <w:rPr>
          <w:sz w:val="28"/>
        </w:rPr>
        <w:t>ica</w:t>
      </w:r>
    </w:p>
    <w:p w:rsidRDefault="005650FB" w:rsidR="007D0E73">
      <w:pPr>
        <w:pStyle w:val="Standard"/>
        <w:jc w:val="both"/>
        <w:rPr>
          <w:sz w:val="28"/>
          <w:lang w:val="de-DE"/>
        </w:rPr>
      </w:pPr>
      <w:r>
        <w:rPr>
          <w:sz w:val="28"/>
          <w:lang w:val="de-DE"/>
        </w:rPr>
        <w:t>J. Dalmatinca 7</w:t>
      </w:r>
    </w:p>
    <w:p w:rsidRDefault="00A57820" w:rsidR="007D0E73">
      <w:pPr>
        <w:pStyle w:val="Standard"/>
        <w:jc w:val="both"/>
        <w:rPr>
          <w:sz w:val="28"/>
          <w:lang w:val="de-DE"/>
        </w:rPr>
      </w:pPr>
      <w:r>
        <w:rPr>
          <w:sz w:val="28"/>
          <w:lang w:val="de-DE"/>
        </w:rPr>
        <w:t>10000 ZAGREB</w:t>
      </w:r>
    </w:p>
    <w:p w:rsidRDefault="007D0E73" w:rsidR="007D0E73">
      <w:pPr>
        <w:pStyle w:val="Standard"/>
        <w:jc w:val="both"/>
        <w:rPr>
          <w:sz w:val="28"/>
          <w:lang w:val="de-DE"/>
        </w:rPr>
      </w:pPr>
    </w:p>
    <w:p w:rsidRDefault="007D0E73" w:rsidR="007D0E73">
      <w:pPr>
        <w:pStyle w:val="Standard"/>
        <w:jc w:val="both"/>
        <w:rPr>
          <w:sz w:val="28"/>
          <w:lang w:val="de-DE"/>
        </w:rPr>
      </w:pPr>
    </w:p>
    <w:p w:rsidRDefault="007D0E73" w:rsidR="007D0E73">
      <w:pPr>
        <w:pStyle w:val="Standard"/>
      </w:pPr>
    </w:p>
    <w:p w:rsidRDefault="00A57820" w:rsidR="007D0E73" w:rsidRPr="005650FB">
      <w:pPr>
        <w:pStyle w:val="Textbody"/>
      </w:pPr>
      <w:r w:rsidRPr="005650FB">
        <w:rPr>
          <w:b/>
          <w:lang w:val="de-DE"/>
        </w:rPr>
        <w:t>PREDMET:</w:t>
      </w:r>
      <w:r w:rsidRPr="005650FB">
        <w:rPr>
          <w:lang w:val="de-DE"/>
        </w:rPr>
        <w:t xml:space="preserve">  </w:t>
      </w:r>
      <w:r w:rsidR="00123D32">
        <w:rPr>
          <w:lang w:val="de-DE"/>
        </w:rPr>
        <w:t>Završni račun stečajnog upravitelja za završno ročište</w:t>
      </w:r>
      <w:r w:rsidRPr="005650FB">
        <w:rPr>
          <w:lang w:val="de-DE"/>
        </w:rPr>
        <w:t xml:space="preserve"> (čl. </w:t>
      </w:r>
      <w:r w:rsidR="00123D32">
        <w:rPr>
          <w:lang w:val="de-DE"/>
        </w:rPr>
        <w:t>196</w:t>
      </w:r>
      <w:r w:rsidRPr="005650FB">
        <w:rPr>
          <w:lang w:val="de-DE"/>
        </w:rPr>
        <w:t>. SZ)</w:t>
      </w:r>
    </w:p>
    <w:p w:rsidRDefault="00A57820" w:rsidR="007D0E73" w:rsidRPr="005650FB">
      <w:pPr>
        <w:pStyle w:val="Textbody"/>
        <w:rPr>
          <w:lang w:val="de-DE"/>
        </w:rPr>
      </w:pPr>
      <w:r w:rsidRPr="005650FB">
        <w:rPr>
          <w:lang w:val="de-DE"/>
        </w:rPr>
        <w:tab/>
      </w:r>
      <w:r w:rsidRPr="005650FB">
        <w:rPr>
          <w:lang w:val="de-DE"/>
        </w:rPr>
        <w:tab/>
        <w:t>- dostavlja se</w:t>
      </w:r>
    </w:p>
    <w:p w:rsidRDefault="007D0E73" w:rsidR="007D0E73" w:rsidRPr="005650FB">
      <w:pPr>
        <w:pStyle w:val="Standard"/>
        <w:jc w:val="both"/>
        <w:rPr>
          <w:lang w:val="de-DE"/>
        </w:rPr>
      </w:pPr>
    </w:p>
    <w:p w:rsidRDefault="00123D32" w:rsidP="00123D32" w:rsidR="007D0E73" w:rsidRPr="004B51F8">
      <w:pPr>
        <w:pStyle w:val="Standard"/>
        <w:jc w:val="center"/>
        <w:rPr>
          <w:b/>
          <w:lang w:val="de-DE"/>
        </w:rPr>
      </w:pPr>
      <w:r w:rsidRPr="004B51F8">
        <w:rPr>
          <w:b/>
          <w:lang w:val="de-DE"/>
        </w:rPr>
        <w:t>ZAVRŠNI RAČUN STEČAJNOG UPRAVITELJA</w:t>
      </w:r>
    </w:p>
    <w:p w:rsidRDefault="00123D32" w:rsidP="00123D32" w:rsidR="00123D32">
      <w:pPr>
        <w:pStyle w:val="Standard"/>
        <w:jc w:val="center"/>
        <w:rPr>
          <w:lang w:val="de-DE"/>
        </w:rPr>
      </w:pPr>
    </w:p>
    <w:p w:rsidRDefault="00123D32" w:rsidP="00123D32" w:rsidR="00123D32" w:rsidRPr="004B51F8">
      <w:pPr>
        <w:pStyle w:val="Standard"/>
        <w:numPr>
          <w:ilvl w:val="0"/>
          <w:numId w:val="11"/>
        </w:numPr>
        <w:rPr>
          <w:b/>
          <w:lang w:val="de-DE"/>
        </w:rPr>
      </w:pPr>
      <w:r w:rsidRPr="004B51F8">
        <w:rPr>
          <w:b/>
          <w:lang w:val="de-DE"/>
        </w:rPr>
        <w:t>Račun prihoda i rashoda</w:t>
      </w:r>
    </w:p>
    <w:p w:rsidRDefault="00123D32" w:rsidP="00123D32" w:rsidR="00123D32" w:rsidRPr="004B51F8">
      <w:pPr>
        <w:pStyle w:val="Standard"/>
        <w:numPr>
          <w:ilvl w:val="0"/>
          <w:numId w:val="11"/>
        </w:numPr>
        <w:rPr>
          <w:b/>
          <w:lang w:val="de-DE"/>
        </w:rPr>
      </w:pPr>
      <w:r w:rsidRPr="004B51F8">
        <w:rPr>
          <w:b/>
          <w:lang w:val="de-DE"/>
        </w:rPr>
        <w:t>Zabršna insolvencijska bilanca</w:t>
      </w:r>
    </w:p>
    <w:p w:rsidRDefault="00123D32" w:rsidP="00123D32" w:rsidR="00123D32" w:rsidRPr="004B51F8">
      <w:pPr>
        <w:pStyle w:val="Standard"/>
        <w:numPr>
          <w:ilvl w:val="0"/>
          <w:numId w:val="11"/>
        </w:numPr>
        <w:rPr>
          <w:b/>
          <w:lang w:val="de-DE"/>
        </w:rPr>
      </w:pPr>
      <w:r w:rsidRPr="004B51F8">
        <w:rPr>
          <w:b/>
          <w:lang w:val="de-DE"/>
        </w:rPr>
        <w:t>Završni izvještaj</w:t>
      </w:r>
    </w:p>
    <w:p w:rsidRDefault="00123D32" w:rsidP="00123D32" w:rsidR="00123D32" w:rsidRPr="004B51F8">
      <w:pPr>
        <w:pStyle w:val="Standard"/>
        <w:numPr>
          <w:ilvl w:val="0"/>
          <w:numId w:val="11"/>
        </w:numPr>
        <w:rPr>
          <w:b/>
          <w:lang w:val="de-DE"/>
        </w:rPr>
      </w:pPr>
      <w:r w:rsidRPr="004B51F8">
        <w:rPr>
          <w:b/>
          <w:lang w:val="de-DE"/>
        </w:rPr>
        <w:t>Završni diobni popis</w:t>
      </w:r>
    </w:p>
    <w:p w:rsidRDefault="00123D32" w:rsidP="00123D32" w:rsidR="00123D32" w:rsidRPr="004B51F8">
      <w:pPr>
        <w:pStyle w:val="Standard"/>
        <w:rPr>
          <w:b/>
          <w:lang w:val="de-DE"/>
        </w:rPr>
      </w:pPr>
    </w:p>
    <w:p w:rsidRDefault="00123D32" w:rsidP="00123D32" w:rsidR="00123D32" w:rsidRPr="004B51F8">
      <w:pPr>
        <w:pStyle w:val="Standard"/>
        <w:rPr>
          <w:b/>
          <w:lang w:val="de-DE"/>
        </w:rPr>
      </w:pPr>
      <w:r w:rsidRPr="004B51F8">
        <w:rPr>
          <w:b/>
          <w:lang w:val="de-DE"/>
        </w:rPr>
        <w:t>A</w:t>
      </w:r>
      <w:r w:rsidRPr="004B51F8">
        <w:rPr>
          <w:b/>
          <w:lang w:val="de-DE"/>
        </w:rPr>
        <w:tab/>
        <w:t>Račun prihoda i rashoda</w:t>
      </w:r>
    </w:p>
    <w:p w:rsidRDefault="004938DB" w:rsidP="004938DB" w:rsidR="004938DB">
      <w:pPr>
        <w:autoSpaceDE w:val="false"/>
        <w:adjustRightInd w:val="false"/>
        <w:jc w:val="both"/>
        <w:rPr>
          <w:rFonts w:cs="Times New Roman" w:eastAsia="Times New Roman"/>
          <w:lang w:val="de-DE"/>
        </w:rPr>
      </w:pPr>
    </w:p>
    <w:p w:rsidRDefault="007A2730" w:rsidP="007A2730" w:rsidR="00870AFB">
      <w:pPr>
        <w:autoSpaceDE w:val="false"/>
        <w:adjustRightInd w:val="false"/>
        <w:jc w:val="both"/>
        <w:rPr>
          <w:lang w:val="en-US"/>
        </w:rPr>
      </w:pPr>
      <w:r w:rsidRPr="007A2730">
        <w:rPr>
          <w:b/>
          <w:lang w:val="en-US"/>
        </w:rPr>
        <w:t>1.</w:t>
      </w:r>
      <w:r w:rsidR="004B51F8">
        <w:rPr>
          <w:lang w:val="en-US"/>
        </w:rPr>
        <w:t xml:space="preserve">Tijekom stečajnog postupka nad stečajnim dužnikom </w:t>
      </w:r>
      <w:r w:rsidR="00F37E50">
        <w:rPr>
          <w:lang w:val="en-US"/>
        </w:rPr>
        <w:t xml:space="preserve">TEHNOPANELI </w:t>
      </w:r>
      <w:r w:rsidR="004B51F8">
        <w:rPr>
          <w:lang w:val="en-US"/>
        </w:rPr>
        <w:t xml:space="preserve"> d.o.o. – u stečaju,  uprihodovan je </w:t>
      </w:r>
      <w:r w:rsidR="008051CC">
        <w:rPr>
          <w:lang w:val="en-US"/>
        </w:rPr>
        <w:t xml:space="preserve">sveukupni </w:t>
      </w:r>
      <w:r w:rsidR="004B51F8">
        <w:rPr>
          <w:lang w:val="en-US"/>
        </w:rPr>
        <w:t xml:space="preserve">iznos od </w:t>
      </w:r>
      <w:r w:rsidR="000D49AF" w:rsidRPr="00612E4F">
        <w:rPr>
          <w:b/>
          <w:lang w:val="en-US"/>
        </w:rPr>
        <w:t>5.995.804,98</w:t>
      </w:r>
      <w:r w:rsidR="004B51F8">
        <w:rPr>
          <w:lang w:val="en-US"/>
        </w:rPr>
        <w:t xml:space="preserve"> kn, u stečajnu masu, a temeljem prodanih </w:t>
      </w:r>
      <w:r w:rsidR="00870AFB">
        <w:rPr>
          <w:lang w:val="en-US"/>
        </w:rPr>
        <w:t>nekretninakako slijedi:</w:t>
      </w:r>
    </w:p>
    <w:p w:rsidRDefault="00F22100" w:rsidP="00F22100" w:rsidR="00F22100" w:rsidRPr="00000C46">
      <w:pPr>
        <w:autoSpaceDE w:val="false"/>
        <w:adjustRightInd w:val="false"/>
        <w:jc w:val="both"/>
      </w:pPr>
      <w:r>
        <w:rPr>
          <w:lang w:val="en-US"/>
        </w:rPr>
        <w:t>-</w:t>
      </w:r>
      <w:r>
        <w:rPr>
          <w:lang w:val="en-US"/>
        </w:rPr>
        <w:tab/>
      </w:r>
      <w:r w:rsidR="001876C8">
        <w:rPr>
          <w:lang w:val="en-US"/>
        </w:rPr>
        <w:tab/>
      </w:r>
      <w:r w:rsidRPr="00000C46">
        <w:t>kč. br. 3982/2, livada u površini 4647 čm, nekretnina upisana u zk. ul. br. 2763 k.o. Zabok, kod zemljišno-knjižnog odjela Općinskog suda u Zaboku,</w:t>
      </w:r>
      <w:r w:rsidR="004A74CF">
        <w:t xml:space="preserve"> unovčena za iznos 937.584,00 kn,</w:t>
      </w:r>
    </w:p>
    <w:p w:rsidRDefault="001876C8" w:rsidP="008051CC" w:rsidR="00870AFB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051CC">
        <w:t>kč. br. 3985/1 poslovna zgrada i dvorište upisana u zk. ul. 5425 k.o. Zabok, kod zemljišno-knjižnog</w:t>
      </w:r>
      <w:r>
        <w:t xml:space="preserve"> odjela Općinskog suda u Zaboku, unovčena za iznos od 4.903.000,00 kn,</w:t>
      </w:r>
    </w:p>
    <w:p w:rsidRDefault="004B51F8" w:rsidP="001876C8" w:rsidR="004B51F8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 xml:space="preserve">kao i iznos od  </w:t>
      </w:r>
      <w:r w:rsidR="001876C8">
        <w:rPr>
          <w:lang w:val="en-US"/>
        </w:rPr>
        <w:t>155.220,98 kn sa naslova prodaje osnovnih sredstav, kamate I povrata od otkupa stanova.</w:t>
      </w:r>
    </w:p>
    <w:p w:rsidRDefault="002A686B" w:rsidP="001876C8" w:rsidR="002A686B">
      <w:pPr>
        <w:autoSpaceDE w:val="false"/>
        <w:adjustRightInd w:val="false"/>
        <w:jc w:val="both"/>
        <w:rPr>
          <w:lang w:val="en-US"/>
        </w:rPr>
      </w:pPr>
    </w:p>
    <w:p w:rsidRDefault="00097BD8" w:rsidP="004938DB" w:rsidR="004B51F8">
      <w:pPr>
        <w:autoSpaceDE w:val="false"/>
        <w:adjustRightInd w:val="false"/>
        <w:jc w:val="both"/>
        <w:rPr>
          <w:lang w:val="en-US"/>
        </w:rPr>
      </w:pPr>
      <w:r w:rsidRPr="00597793">
        <w:rPr>
          <w:b/>
          <w:lang w:val="en-US"/>
        </w:rPr>
        <w:t>2</w:t>
      </w:r>
      <w:r>
        <w:rPr>
          <w:lang w:val="en-US"/>
        </w:rPr>
        <w:t xml:space="preserve">. Tijekom provedbe stečajnog postupka ostvareni su i troškovi stečajnog postupka, </w:t>
      </w:r>
      <w:r w:rsidR="004B51F8">
        <w:rPr>
          <w:lang w:val="en-US"/>
        </w:rPr>
        <w:t xml:space="preserve"> </w:t>
      </w:r>
      <w:r>
        <w:rPr>
          <w:lang w:val="en-US"/>
        </w:rPr>
        <w:t xml:space="preserve">u ukupnom iznosu </w:t>
      </w:r>
      <w:r w:rsidR="007B7736" w:rsidRPr="00612E4F">
        <w:rPr>
          <w:b/>
          <w:lang w:val="en-US"/>
        </w:rPr>
        <w:t>923.544,40</w:t>
      </w:r>
      <w:r w:rsidR="007B7736">
        <w:rPr>
          <w:lang w:val="en-US"/>
        </w:rPr>
        <w:t xml:space="preserve"> kn</w:t>
      </w:r>
      <w:r w:rsidR="00595ED8">
        <w:rPr>
          <w:lang w:val="en-US"/>
        </w:rPr>
        <w:t xml:space="preserve"> kn</w:t>
      </w:r>
      <w:r w:rsidR="004B51F8">
        <w:rPr>
          <w:lang w:val="en-US"/>
        </w:rPr>
        <w:t>, kako slijedi:</w:t>
      </w:r>
    </w:p>
    <w:p w:rsidRDefault="00AE5F4A" w:rsidP="00AE5F4A" w:rsidR="00AE5F4A">
      <w:pPr>
        <w:autoSpaceDE w:val="false"/>
        <w:adjustRightInd w:val="false"/>
        <w:jc w:val="both"/>
        <w:rPr>
          <w:lang w:val="en-US"/>
        </w:rPr>
      </w:pPr>
    </w:p>
    <w:p w:rsidRDefault="00E03B24" w:rsidP="00E03B24" w:rsidR="00792D2F">
      <w:pPr>
        <w:jc w:val="both"/>
      </w:pPr>
      <w:r>
        <w:rPr>
          <w:lang w:val="en-US"/>
        </w:rPr>
        <w:t xml:space="preserve">- </w:t>
      </w:r>
      <w:r w:rsidR="00AE5F4A">
        <w:rPr>
          <w:lang w:val="en-US"/>
        </w:rPr>
        <w:t xml:space="preserve">troškovi utvrđeni rješenjem </w:t>
      </w:r>
      <w:r w:rsidR="001E2FE5">
        <w:rPr>
          <w:lang w:val="en-US"/>
        </w:rPr>
        <w:t>o namirenju</w:t>
      </w:r>
      <w:r w:rsidR="00AE5F4A">
        <w:rPr>
          <w:lang w:val="en-US"/>
        </w:rPr>
        <w:t xml:space="preserve">, od </w:t>
      </w:r>
      <w:r>
        <w:rPr>
          <w:lang w:val="en-US"/>
        </w:rPr>
        <w:t>3. veljače</w:t>
      </w:r>
      <w:r w:rsidR="00AE5F4A">
        <w:rPr>
          <w:lang w:val="en-US"/>
        </w:rPr>
        <w:t xml:space="preserve"> 201</w:t>
      </w:r>
      <w:r>
        <w:rPr>
          <w:lang w:val="en-US"/>
        </w:rPr>
        <w:t>5</w:t>
      </w:r>
      <w:r w:rsidR="00AE5F4A">
        <w:rPr>
          <w:lang w:val="en-US"/>
        </w:rPr>
        <w:t>.g.</w:t>
      </w:r>
      <w:r w:rsidR="00792D2F">
        <w:rPr>
          <w:lang w:val="en-US"/>
        </w:rPr>
        <w:t xml:space="preserve"> </w:t>
      </w:r>
      <w:r w:rsidR="00792D2F" w:rsidRPr="00321365">
        <w:t>troškovi iz članka 170. stavak 1.</w:t>
      </w:r>
      <w:r w:rsidR="00792D2F">
        <w:t xml:space="preserve"> </w:t>
      </w:r>
      <w:r w:rsidR="00792D2F" w:rsidRPr="00321365">
        <w:t xml:space="preserve">i </w:t>
      </w:r>
      <w:r w:rsidR="00792D2F">
        <w:t xml:space="preserve"> </w:t>
      </w:r>
      <w:r w:rsidR="00792D2F" w:rsidRPr="00321365">
        <w:t>2.</w:t>
      </w:r>
      <w:r w:rsidR="00792D2F">
        <w:t xml:space="preserve"> SZ-a</w:t>
      </w:r>
      <w:r w:rsidR="00792D2F" w:rsidRPr="00321365">
        <w:t xml:space="preserve"> u iznosu od  </w:t>
      </w:r>
      <w:r w:rsidR="00792D2F">
        <w:t>770.474,21 kn</w:t>
      </w:r>
      <w:r w:rsidR="00792D2F" w:rsidRPr="00321365">
        <w:t>.</w:t>
      </w:r>
    </w:p>
    <w:p w:rsidRDefault="00B91EE8" w:rsidP="00B91EE8" w:rsidR="00B91EE8">
      <w:pPr>
        <w:jc w:val="both"/>
      </w:pPr>
      <w:r>
        <w:t xml:space="preserve">- </w:t>
      </w:r>
      <w:r w:rsidR="001E2FE5">
        <w:t>troškovi uvrđeni rješenjem o namirenju</w:t>
      </w:r>
      <w:r>
        <w:t xml:space="preserve"> od 10. siječnja 2017.g </w:t>
      </w:r>
      <w:r w:rsidRPr="00321365">
        <w:t>troškovi iz članka 170. stavak 1.</w:t>
      </w:r>
      <w:r>
        <w:t xml:space="preserve"> </w:t>
      </w:r>
      <w:r w:rsidRPr="00321365">
        <w:t xml:space="preserve">i </w:t>
      </w:r>
      <w:r>
        <w:t xml:space="preserve"> </w:t>
      </w:r>
      <w:r w:rsidRPr="00321365">
        <w:t>2.</w:t>
      </w:r>
      <w:r>
        <w:t xml:space="preserve"> SZ-a</w:t>
      </w:r>
      <w:r w:rsidRPr="00321365">
        <w:t xml:space="preserve"> u iznosu od  </w:t>
      </w:r>
      <w:r>
        <w:t xml:space="preserve">133.100,28 kn. </w:t>
      </w:r>
    </w:p>
    <w:p w:rsidRDefault="00642B3A" w:rsidP="00B91EE8" w:rsidR="00642B3A">
      <w:pPr>
        <w:jc w:val="both"/>
      </w:pPr>
      <w:r>
        <w:t xml:space="preserve">- nagrada stečajnom upravitelju (obzirom na ukupan iznos unovčenja) u brutto iznosu od </w:t>
      </w:r>
      <w:r>
        <w:lastRenderedPageBreak/>
        <w:t>19.969,91 kn</w:t>
      </w:r>
      <w:r w:rsidR="007B7736">
        <w:t>.</w:t>
      </w:r>
    </w:p>
    <w:p w:rsidRDefault="008C3752" w:rsidP="00B91EE8" w:rsidR="008C3752">
      <w:pPr>
        <w:jc w:val="both"/>
      </w:pPr>
      <w:r>
        <w:t>- trošak procjene pokretnina 20.625,00 kn</w:t>
      </w:r>
    </w:p>
    <w:p w:rsidRDefault="008C3752" w:rsidP="00B91EE8" w:rsidR="008C3752">
      <w:pPr>
        <w:jc w:val="both"/>
      </w:pPr>
      <w:r>
        <w:t>- trošak knjigovodstva</w:t>
      </w:r>
      <w:r>
        <w:tab/>
        <w:t>14.626,00 kn</w:t>
      </w:r>
    </w:p>
    <w:p w:rsidRDefault="007B7736" w:rsidP="002A686B" w:rsidR="00AE5F4A">
      <w:pPr>
        <w:jc w:val="both"/>
        <w:rPr>
          <w:lang w:val="en-US"/>
        </w:rPr>
      </w:pPr>
      <w:r>
        <w:t xml:space="preserve">Obzirom na naprijed navedeno, razvidno je da sveukupni troškovi koji su nastali tijekom provođenja stečajnog postupka iznose </w:t>
      </w:r>
      <w:r w:rsidRPr="002A686B">
        <w:rPr>
          <w:b/>
        </w:rPr>
        <w:t>9</w:t>
      </w:r>
      <w:r w:rsidR="00FE6207">
        <w:rPr>
          <w:b/>
        </w:rPr>
        <w:t>58.755,40</w:t>
      </w:r>
      <w:r>
        <w:t xml:space="preserve"> kn.</w:t>
      </w:r>
    </w:p>
    <w:p w:rsidRDefault="002A686B" w:rsidP="002A686B" w:rsidR="002A686B">
      <w:pPr>
        <w:autoSpaceDE w:val="false"/>
        <w:adjustRightInd w:val="false"/>
        <w:jc w:val="both"/>
        <w:rPr>
          <w:lang w:val="en-US"/>
        </w:rPr>
      </w:pPr>
    </w:p>
    <w:p w:rsidRDefault="0036604D" w:rsidP="002A686B" w:rsidR="00A10F04">
      <w:pPr>
        <w:autoSpaceDE w:val="false"/>
        <w:adjustRightInd w:val="false"/>
        <w:jc w:val="both"/>
        <w:rPr>
          <w:lang w:val="en-US"/>
        </w:rPr>
      </w:pPr>
      <w:r>
        <w:rPr>
          <w:b/>
          <w:lang w:val="en-US"/>
        </w:rPr>
        <w:t>3</w:t>
      </w:r>
      <w:r w:rsidR="00541806" w:rsidRPr="00597793">
        <w:rPr>
          <w:b/>
          <w:lang w:val="en-US"/>
        </w:rPr>
        <w:t>.</w:t>
      </w:r>
      <w:r w:rsidR="00541806">
        <w:rPr>
          <w:lang w:val="en-US"/>
        </w:rPr>
        <w:t xml:space="preserve"> Zatim, provedena je I djelomična dioba kojom su u  namireni vjerovnici I višeg isplatnog reda u </w:t>
      </w:r>
      <w:r w:rsidR="00281D13">
        <w:rPr>
          <w:lang w:val="en-US"/>
        </w:rPr>
        <w:t xml:space="preserve">ukupnom </w:t>
      </w:r>
      <w:r w:rsidR="00541806">
        <w:rPr>
          <w:lang w:val="en-US"/>
        </w:rPr>
        <w:t>iznosu</w:t>
      </w:r>
      <w:r w:rsidR="00426A4B">
        <w:rPr>
          <w:lang w:val="en-US"/>
        </w:rPr>
        <w:t xml:space="preserve"> </w:t>
      </w:r>
      <w:r w:rsidR="002A686B" w:rsidRPr="002A686B">
        <w:rPr>
          <w:b/>
          <w:lang w:val="en-US"/>
        </w:rPr>
        <w:t>350.000,00</w:t>
      </w:r>
      <w:r w:rsidR="002A686B">
        <w:rPr>
          <w:lang w:val="en-US"/>
        </w:rPr>
        <w:t xml:space="preserve"> kn, a što čini 26,64109 % namirenja.</w:t>
      </w:r>
    </w:p>
    <w:p w:rsidRDefault="00597793" w:rsidP="004B51F8" w:rsidR="00597793">
      <w:pPr>
        <w:autoSpaceDE w:val="false"/>
        <w:adjustRightInd w:val="false"/>
        <w:ind w:left="360"/>
        <w:jc w:val="both"/>
        <w:rPr>
          <w:lang w:val="en-US"/>
        </w:rPr>
      </w:pPr>
    </w:p>
    <w:p w:rsidRDefault="00612E4F" w:rsidP="00612E4F" w:rsidR="004B51F8" w:rsidRPr="00E03E8F">
      <w:pPr>
        <w:autoSpaceDE w:val="false"/>
        <w:adjustRightInd w:val="false"/>
        <w:jc w:val="both"/>
        <w:rPr>
          <w:lang w:val="en-US"/>
        </w:rPr>
      </w:pPr>
      <w:r>
        <w:rPr>
          <w:b/>
          <w:lang w:val="en-US"/>
        </w:rPr>
        <w:t xml:space="preserve">4. </w:t>
      </w:r>
      <w:r w:rsidR="00597793">
        <w:rPr>
          <w:lang w:val="en-US"/>
        </w:rPr>
        <w:t>Ste</w:t>
      </w:r>
      <w:r w:rsidR="00B34A12">
        <w:rPr>
          <w:lang w:val="en-US"/>
        </w:rPr>
        <w:t xml:space="preserve">čajni dužnik </w:t>
      </w:r>
      <w:r>
        <w:rPr>
          <w:lang w:val="en-US"/>
        </w:rPr>
        <w:t>ne</w:t>
      </w:r>
      <w:r w:rsidR="00B34A12">
        <w:rPr>
          <w:lang w:val="en-US"/>
        </w:rPr>
        <w:t xml:space="preserve">ma </w:t>
      </w:r>
      <w:r>
        <w:rPr>
          <w:lang w:val="en-US"/>
        </w:rPr>
        <w:t xml:space="preserve">aktivne </w:t>
      </w:r>
      <w:r w:rsidR="00B34A12">
        <w:rPr>
          <w:lang w:val="en-US"/>
        </w:rPr>
        <w:t>parnice</w:t>
      </w:r>
      <w:r>
        <w:rPr>
          <w:lang w:val="en-US"/>
        </w:rPr>
        <w:t xml:space="preserve"> te nije potrebno zasnovati sudski polog odnosno deposit.</w:t>
      </w:r>
    </w:p>
    <w:p w:rsidRDefault="00330ADA" w:rsidP="004B51F8" w:rsidR="00330ADA">
      <w:pPr>
        <w:autoSpaceDE w:val="false"/>
        <w:adjustRightInd w:val="false"/>
        <w:jc w:val="both"/>
        <w:rPr>
          <w:lang w:val="en-US"/>
        </w:rPr>
      </w:pPr>
    </w:p>
    <w:p w:rsidRDefault="00330ADA" w:rsidP="004B51F8" w:rsidR="00330ADA">
      <w:pPr>
        <w:autoSpaceDE w:val="false"/>
        <w:adjustRightInd w:val="false"/>
        <w:jc w:val="both"/>
        <w:rPr>
          <w:b/>
          <w:lang w:val="en-US"/>
        </w:rPr>
      </w:pPr>
      <w:r w:rsidRPr="00330ADA">
        <w:rPr>
          <w:b/>
          <w:lang w:val="en-US"/>
        </w:rPr>
        <w:t xml:space="preserve">B </w:t>
      </w:r>
      <w:r w:rsidRPr="00330ADA">
        <w:rPr>
          <w:b/>
          <w:lang w:val="en-US"/>
        </w:rPr>
        <w:tab/>
        <w:t>ZAVRŠNA INSOLVENCIJSKA BILANCA</w:t>
      </w:r>
    </w:p>
    <w:p w:rsidRDefault="00330ADA" w:rsidP="00330ADA" w:rsidR="00123D32">
      <w:pPr>
        <w:autoSpaceDE w:val="false"/>
        <w:adjustRightInd w:val="false"/>
        <w:jc w:val="both"/>
        <w:rPr>
          <w:lang w:val="de-DE"/>
        </w:rPr>
      </w:pPr>
      <w:r>
        <w:rPr>
          <w:lang w:val="en-US"/>
        </w:rPr>
        <w:tab/>
      </w: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AKTIVA</w:t>
      </w:r>
    </w:p>
    <w:p w:rsidRDefault="00330ADA" w:rsidP="00330ADA" w:rsidR="00330ADA" w:rsidRPr="001574BB">
      <w:pPr>
        <w:rPr>
          <w:b/>
        </w:rPr>
      </w:pPr>
    </w:p>
    <w:p w:rsidRDefault="00330ADA" w:rsidP="00330ADA" w:rsidR="00330ADA">
      <w:r w:rsidRPr="001574BB">
        <w:t>Dugotrajna imovina</w:t>
      </w:r>
      <w:r w:rsidRPr="001574BB">
        <w:tab/>
      </w:r>
      <w:r w:rsidRPr="001574BB">
        <w:tab/>
      </w:r>
      <w:r w:rsidRPr="001574BB">
        <w:tab/>
      </w:r>
      <w:r w:rsidRPr="001574BB">
        <w:tab/>
      </w:r>
      <w:r w:rsidRPr="001574BB">
        <w:tab/>
      </w:r>
      <w:r w:rsidRPr="001574BB">
        <w:tab/>
      </w:r>
    </w:p>
    <w:p w:rsidRDefault="00330ADA" w:rsidP="00330ADA" w:rsidR="00330ADA">
      <w:pPr>
        <w:numPr>
          <w:ilvl w:val="0"/>
          <w:numId w:val="14"/>
        </w:numPr>
      </w:pPr>
      <w:r w:rsidRPr="001574BB">
        <w:t>Materijalna imovina</w:t>
      </w:r>
      <w:r>
        <w:tab/>
      </w:r>
      <w:r>
        <w:tab/>
      </w:r>
      <w:r>
        <w:tab/>
      </w:r>
      <w:r w:rsidR="00612E4F">
        <w:tab/>
      </w:r>
      <w:r w:rsidR="00612E4F">
        <w:tab/>
      </w:r>
      <w:r w:rsidR="00612E4F" w:rsidRPr="00612E4F">
        <w:rPr>
          <w:b/>
          <w:lang w:val="en-US"/>
        </w:rPr>
        <w:t>5.995.804,98</w:t>
      </w:r>
      <w:r>
        <w:tab/>
      </w:r>
      <w:r>
        <w:tab/>
        <w:t xml:space="preserve"> </w:t>
      </w:r>
    </w:p>
    <w:p w:rsidRDefault="00330ADA" w:rsidP="00330ADA" w:rsidR="00330ADA" w:rsidRPr="001574BB">
      <w:pPr>
        <w:numPr>
          <w:ilvl w:val="0"/>
          <w:numId w:val="14"/>
        </w:numPr>
      </w:pPr>
      <w:r w:rsidRPr="001574BB">
        <w:tab/>
      </w:r>
      <w:r w:rsidRPr="001574BB">
        <w:tab/>
      </w:r>
      <w:r w:rsidRPr="001574BB">
        <w:tab/>
      </w:r>
      <w:r w:rsidRPr="001574BB">
        <w:tab/>
        <w:t xml:space="preserve">        </w:t>
      </w:r>
    </w:p>
    <w:p w:rsidRDefault="00330ADA" w:rsidP="00330ADA" w:rsidR="00330ADA" w:rsidRPr="001574BB">
      <w:pPr>
        <w:pStyle w:val="Odlomakpopisa"/>
        <w:numPr>
          <w:ilvl w:val="0"/>
          <w:numId w:val="14"/>
        </w:numPr>
        <w:spacing w:lineRule="auto" w:line="240" w:after="0"/>
      </w:pPr>
      <w:r w:rsidRPr="001574BB">
        <w:rPr>
          <w:rFonts w:hAnsi="Times New Roman" w:ascii="Times New Roman"/>
          <w:sz w:val="24"/>
          <w:szCs w:val="24"/>
        </w:rPr>
        <w:t xml:space="preserve">Kratkotrajna imovina </w:t>
      </w:r>
      <w:r w:rsidRPr="001574BB">
        <w:rPr>
          <w:rFonts w:hAnsi="Times New Roman" w:ascii="Times New Roman"/>
          <w:sz w:val="24"/>
          <w:szCs w:val="24"/>
        </w:rPr>
        <w:tab/>
      </w:r>
      <w:r w:rsidRPr="001574BB">
        <w:rPr>
          <w:rFonts w:hAnsi="Times New Roman" w:ascii="Times New Roman"/>
          <w:sz w:val="24"/>
          <w:szCs w:val="24"/>
        </w:rPr>
        <w:tab/>
      </w:r>
      <w:r w:rsidRPr="001574BB">
        <w:rPr>
          <w:rFonts w:hAnsi="Times New Roman" w:ascii="Times New Roman"/>
          <w:sz w:val="24"/>
          <w:szCs w:val="24"/>
        </w:rPr>
        <w:tab/>
        <w:t xml:space="preserve">          </w:t>
      </w:r>
      <w:r w:rsidRPr="001574BB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UKUPNO AKTIVA</w:t>
      </w:r>
      <w:r w:rsidRPr="001574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12E4F" w:rsidRPr="00612E4F">
        <w:rPr>
          <w:b/>
          <w:lang w:val="en-US"/>
        </w:rPr>
        <w:t>5.995.804,98</w:t>
      </w:r>
      <w:r w:rsidR="00612E4F">
        <w:tab/>
      </w:r>
      <w:r w:rsidR="00612E4F">
        <w:tab/>
      </w:r>
      <w:r w:rsidRPr="001574BB">
        <w:rPr>
          <w:b/>
        </w:rPr>
        <w:tab/>
        <w:t xml:space="preserve">            </w:t>
      </w:r>
    </w:p>
    <w:p w:rsidRDefault="00330ADA" w:rsidP="00330ADA" w:rsidR="00330ADA" w:rsidRPr="001574BB">
      <w:pPr>
        <w:rPr>
          <w:b/>
        </w:rPr>
      </w:pP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PASIVA</w:t>
      </w:r>
    </w:p>
    <w:p w:rsidRDefault="00330ADA" w:rsidP="00330ADA" w:rsidR="00330ADA">
      <w:pPr>
        <w:pStyle w:val="Odlomakpopisa"/>
        <w:numPr>
          <w:ilvl w:val="0"/>
          <w:numId w:val="1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30ADA">
        <w:rPr>
          <w:rFonts w:hAnsi="Times New Roman" w:ascii="Times New Roman"/>
          <w:sz w:val="24"/>
          <w:szCs w:val="24"/>
        </w:rPr>
        <w:t xml:space="preserve">Vjerovnici I. višeg isplatnog reda </w:t>
      </w:r>
      <w:r w:rsidRPr="00330ADA">
        <w:rPr>
          <w:rFonts w:hAnsi="Times New Roman" w:ascii="Times New Roman"/>
          <w:sz w:val="24"/>
          <w:szCs w:val="24"/>
        </w:rPr>
        <w:tab/>
      </w:r>
      <w:r w:rsidRPr="00330ADA">
        <w:rPr>
          <w:rFonts w:hAnsi="Times New Roman" w:ascii="Times New Roman"/>
          <w:sz w:val="24"/>
          <w:szCs w:val="24"/>
        </w:rPr>
        <w:tab/>
        <w:t xml:space="preserve">      </w:t>
      </w:r>
      <w:r w:rsidRPr="00330ADA">
        <w:rPr>
          <w:rFonts w:hAnsi="Times New Roman" w:ascii="Times New Roman"/>
          <w:sz w:val="24"/>
          <w:szCs w:val="24"/>
        </w:rPr>
        <w:tab/>
        <w:t xml:space="preserve"> </w:t>
      </w:r>
      <w:r w:rsidR="003A38B8">
        <w:rPr>
          <w:rFonts w:hAnsi="Times New Roman" w:ascii="Times New Roman"/>
          <w:sz w:val="24"/>
          <w:szCs w:val="24"/>
        </w:rPr>
        <w:t>1.331.931,78</w:t>
      </w:r>
      <w:r>
        <w:rPr>
          <w:rFonts w:hAnsi="Times New Roman" w:ascii="Times New Roman"/>
          <w:sz w:val="24"/>
          <w:szCs w:val="24"/>
          <w:lang w:val="en-US"/>
        </w:rPr>
        <w:t xml:space="preserve"> kn</w:t>
      </w:r>
    </w:p>
    <w:p w:rsidRDefault="00330ADA" w:rsidP="00330ADA" w:rsidR="00330ADA" w:rsidRPr="00330ADA">
      <w:pPr>
        <w:pStyle w:val="Odlomakpopisa"/>
        <w:numPr>
          <w:ilvl w:val="0"/>
          <w:numId w:val="1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30ADA">
        <w:rPr>
          <w:rFonts w:hAnsi="Times New Roman" w:ascii="Times New Roman"/>
          <w:sz w:val="24"/>
          <w:szCs w:val="24"/>
        </w:rPr>
        <w:t xml:space="preserve">Vjerovnici II. višeg isplatnog reda     </w:t>
      </w:r>
      <w:r w:rsidRPr="00330ADA">
        <w:rPr>
          <w:rFonts w:hAnsi="Times New Roman" w:ascii="Times New Roman"/>
          <w:sz w:val="24"/>
          <w:szCs w:val="24"/>
        </w:rPr>
        <w:tab/>
        <w:t xml:space="preserve">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C0462D">
        <w:rPr>
          <w:rFonts w:hAnsi="Times New Roman" w:ascii="Times New Roman"/>
          <w:sz w:val="24"/>
          <w:szCs w:val="24"/>
        </w:rPr>
        <w:t>89.616.203,15</w:t>
      </w:r>
      <w:r>
        <w:rPr>
          <w:rFonts w:hAnsi="Times New Roman" w:ascii="Times New Roman"/>
          <w:sz w:val="24"/>
          <w:szCs w:val="24"/>
        </w:rPr>
        <w:t>kn</w:t>
      </w:r>
    </w:p>
    <w:p w:rsidRDefault="00330ADA" w:rsidP="00330ADA" w:rsidR="00330ADA">
      <w:pPr>
        <w:rPr>
          <w:b/>
        </w:rPr>
      </w:pPr>
      <w:r w:rsidRPr="001574BB">
        <w:rPr>
          <w:b/>
        </w:rPr>
        <w:t>UKUPNO PASIVA</w:t>
      </w:r>
      <w:r w:rsidRPr="001574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C0462D">
        <w:rPr>
          <w:b/>
        </w:rPr>
        <w:t xml:space="preserve">  90.948.134,93</w:t>
      </w:r>
      <w:r w:rsidR="00E93A6A">
        <w:rPr>
          <w:b/>
        </w:rPr>
        <w:t xml:space="preserve"> kn</w:t>
      </w:r>
    </w:p>
    <w:p w:rsidRDefault="003A70D4" w:rsidP="00330ADA" w:rsidR="003A70D4">
      <w:pPr>
        <w:rPr>
          <w:b/>
        </w:rPr>
      </w:pPr>
    </w:p>
    <w:p w:rsidRDefault="003A70D4" w:rsidP="00330ADA" w:rsidR="003A70D4">
      <w:pPr>
        <w:rPr>
          <w:b/>
        </w:rPr>
      </w:pPr>
    </w:p>
    <w:p w:rsidRDefault="003A70D4" w:rsidP="00330ADA" w:rsidR="003A70D4">
      <w:pPr>
        <w:rPr>
          <w:b/>
        </w:rPr>
      </w:pPr>
      <w:r>
        <w:rPr>
          <w:b/>
        </w:rPr>
        <w:t xml:space="preserve">C </w:t>
      </w:r>
      <w:r>
        <w:rPr>
          <w:b/>
        </w:rPr>
        <w:tab/>
        <w:t>ZAVRŠNI IZVJEŠTAJ STEČAJNOG UPRAVITELJA</w:t>
      </w:r>
    </w:p>
    <w:p w:rsidRDefault="003A70D4" w:rsidP="00330ADA" w:rsidR="003A70D4" w:rsidRPr="001574BB">
      <w:pPr>
        <w:rPr>
          <w:b/>
        </w:rPr>
      </w:pPr>
    </w:p>
    <w:p w:rsidRDefault="00123D32" w:rsidP="00123D32" w:rsidR="00123D32">
      <w:pPr>
        <w:pStyle w:val="Standard"/>
        <w:rPr>
          <w:lang w:val="de-DE"/>
        </w:rPr>
      </w:pPr>
    </w:p>
    <w:p w:rsidRDefault="00A57820" w:rsidR="007D0E73" w:rsidRPr="005650FB">
      <w:pPr>
        <w:pStyle w:val="Naslov2"/>
        <w:jc w:val="both"/>
      </w:pPr>
      <w:r w:rsidRPr="005650FB">
        <w:t>UZROCI GOSPODARSKOG POLOŽAJA DUŽNIKA</w:t>
      </w:r>
    </w:p>
    <w:p w:rsidRDefault="007D0E73" w:rsidR="007D0E73" w:rsidRPr="005650FB">
      <w:pPr>
        <w:pStyle w:val="Standard"/>
      </w:pPr>
    </w:p>
    <w:p w:rsidRDefault="00087DE8" w:rsidP="00087DE8" w:rsidR="00087DE8" w:rsidRPr="00A558F1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2039</w:t>
      </w:r>
      <w:r w:rsidRPr="00A558F1">
        <w:rPr>
          <w:lang w:val="de-DE"/>
        </w:rPr>
        <w:t>/1</w:t>
      </w:r>
      <w:r>
        <w:rPr>
          <w:lang w:val="de-DE"/>
        </w:rPr>
        <w:t>4</w:t>
      </w:r>
      <w:r w:rsidRPr="00A558F1">
        <w:rPr>
          <w:lang w:val="de-DE"/>
        </w:rPr>
        <w:t xml:space="preserve"> od </w:t>
      </w:r>
      <w:r>
        <w:rPr>
          <w:lang w:val="de-DE"/>
        </w:rPr>
        <w:t>15. rujna</w:t>
      </w:r>
      <w:r w:rsidRPr="00A558F1">
        <w:rPr>
          <w:lang w:val="de-DE"/>
        </w:rPr>
        <w:t xml:space="preserve"> 201</w:t>
      </w:r>
      <w:r>
        <w:rPr>
          <w:lang w:val="de-DE"/>
        </w:rPr>
        <w:t>4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TEHNOPANELI d.o.o.</w:t>
      </w:r>
      <w:r w:rsidRPr="00A558F1">
        <w:t xml:space="preserve"> – u stečaju, </w:t>
      </w:r>
      <w:r>
        <w:t>Zagreb, Zaharova 3.</w:t>
      </w:r>
    </w:p>
    <w:p w:rsidRDefault="00087DE8" w:rsidP="00087DE8" w:rsidR="00087DE8">
      <w:pPr>
        <w:jc w:val="both"/>
        <w:rPr>
          <w:lang w:val="pl-PL"/>
        </w:rPr>
      </w:pPr>
    </w:p>
    <w:p w:rsidRDefault="007D0E73" w:rsidR="007D0E73">
      <w:pPr>
        <w:pStyle w:val="Textbody"/>
        <w:rPr>
          <w:sz w:val="28"/>
          <w:lang w:val="en-US"/>
        </w:rPr>
      </w:pPr>
    </w:p>
    <w:p w:rsidRDefault="00A57820" w:rsidR="007D0E73" w:rsidRPr="008D40E9">
      <w:pPr>
        <w:pStyle w:val="Textbody"/>
        <w:rPr>
          <w:bCs/>
          <w:lang w:val="en-US"/>
        </w:rPr>
      </w:pPr>
      <w:r w:rsidRPr="008D40E9">
        <w:rPr>
          <w:bCs/>
          <w:lang w:val="en-US"/>
        </w:rPr>
        <w:t>IMOVINA I OBAVEZE DRUŠTVA</w:t>
      </w:r>
    </w:p>
    <w:p w:rsidRDefault="00A57820" w:rsidR="007D0E73" w:rsidRPr="008D40E9">
      <w:pPr>
        <w:pStyle w:val="Textbody"/>
        <w:rPr>
          <w:bCs/>
        </w:rPr>
      </w:pPr>
      <w:r w:rsidRPr="008D40E9">
        <w:rPr>
          <w:bCs/>
          <w:lang w:val="en-US"/>
        </w:rPr>
        <w:t>1</w:t>
      </w:r>
      <w:r w:rsidRPr="008D40E9">
        <w:rPr>
          <w:bCs/>
        </w:rPr>
        <w:t>. Imovina društva</w:t>
      </w:r>
    </w:p>
    <w:p w:rsidRDefault="00A57820" w:rsidR="007D0E73" w:rsidRPr="00E10C4D">
      <w:pPr>
        <w:pStyle w:val="Textbody"/>
        <w:rPr>
          <w:b/>
        </w:rPr>
      </w:pPr>
      <w:r w:rsidRPr="008D40E9">
        <w:t>1.1</w:t>
      </w:r>
      <w:r w:rsidRPr="000A1CF1">
        <w:t>. Nekretnine</w:t>
      </w:r>
      <w:r w:rsidR="00E10C4D">
        <w:t xml:space="preserve">  </w:t>
      </w:r>
    </w:p>
    <w:p w:rsidRDefault="00087DE8" w:rsidP="00087DE8" w:rsidR="00087DE8" w:rsidRPr="00087DE8">
      <w:pPr>
        <w:widowControl/>
        <w:suppressAutoHyphens w:val="false"/>
        <w:autoSpaceDN/>
        <w:jc w:val="both"/>
        <w:textAlignment w:val="auto"/>
        <w:rPr>
          <w:rFonts w:cs="Times New Roman" w:eastAsia="Times New Roman"/>
          <w:kern w:val="0"/>
        </w:rPr>
      </w:pPr>
      <w:r>
        <w:rPr>
          <w:rFonts w:cs="Times New Roman" w:eastAsia="Times New Roman"/>
          <w:kern w:val="0"/>
        </w:rPr>
        <w:t>Dužnik je bio</w:t>
      </w:r>
      <w:r w:rsidRPr="00087DE8">
        <w:rPr>
          <w:rFonts w:cs="Times New Roman" w:eastAsia="Times New Roman"/>
          <w:kern w:val="0"/>
        </w:rPr>
        <w:t xml:space="preserve"> vlasnik nekretnina, upisanih u zemljišne knjige Općinskog suda u Zaboku, kako slijedi:</w:t>
      </w:r>
    </w:p>
    <w:p w:rsidRDefault="00087DE8" w:rsidP="00087DE8" w:rsidR="00087DE8" w:rsidRPr="00087DE8">
      <w:pPr>
        <w:widowControl/>
        <w:numPr>
          <w:ilvl w:val="0"/>
          <w:numId w:val="18"/>
        </w:numPr>
        <w:suppressAutoHyphens w:val="false"/>
        <w:autoSpaceDN/>
        <w:jc w:val="both"/>
        <w:textAlignment w:val="auto"/>
        <w:rPr>
          <w:rFonts w:cs="Times New Roman" w:eastAsia="Times New Roman"/>
          <w:kern w:val="0"/>
        </w:rPr>
      </w:pPr>
      <w:r w:rsidRPr="00087DE8">
        <w:rPr>
          <w:rFonts w:cs="Times New Roman" w:eastAsia="Times New Roman"/>
          <w:kern w:val="0"/>
        </w:rPr>
        <w:t xml:space="preserve">Zk.ul.br. 2763 k.o. ZABOK, u naravi predstavlja LIVADU površine 4.647 m2. Na predmetnoj nekretnini upisan je teret u iznosu od 285.000,00 Eura u korist ZAGREBAČKE BANKE d.d. a temeljem Ugovora o založnom pravu (Z-2107/08), teret u iznosu od 6.000.000,00 kn u korist ZAGREBAČKE BANKE d.d. a temeljem Ugovora o založnom pravu (Z-2910/12), teret u iznosu od 4.000.000,00 kn u korist ZAGREBAČKE BANKE d.d. a temeljem Ugovora o založnom pravu (Z-3156/12), teret u iznosu od </w:t>
      </w:r>
      <w:r w:rsidRPr="00087DE8">
        <w:rPr>
          <w:rFonts w:cs="Times New Roman" w:eastAsia="Times New Roman"/>
          <w:kern w:val="0"/>
        </w:rPr>
        <w:lastRenderedPageBreak/>
        <w:t>1.500.000,00 kn a temeljem solemniziranog Ugovora o založnom pravu u korist ZAGREBAČKE BANKE d.d. (Z-3363/12).</w:t>
      </w:r>
    </w:p>
    <w:p w:rsidRDefault="00087DE8" w:rsidP="00087DE8" w:rsidR="00087DE8" w:rsidRPr="00087DE8">
      <w:pPr>
        <w:widowControl/>
        <w:numPr>
          <w:ilvl w:val="0"/>
          <w:numId w:val="18"/>
        </w:numPr>
        <w:suppressAutoHyphens w:val="false"/>
        <w:autoSpaceDN/>
        <w:jc w:val="both"/>
        <w:textAlignment w:val="auto"/>
        <w:rPr>
          <w:rFonts w:cs="Times New Roman" w:eastAsia="Times New Roman"/>
          <w:kern w:val="0"/>
        </w:rPr>
      </w:pPr>
      <w:r w:rsidRPr="00087DE8">
        <w:rPr>
          <w:rFonts w:cs="Times New Roman" w:eastAsia="Times New Roman"/>
          <w:kern w:val="0"/>
        </w:rPr>
        <w:t>Zk.ul.br.5425 k.o. ZABOK, u naravi prestavlja POSLOVNU ZGRADU I DVORIŠTE ukupne površine 4.665 m2. Na predmetnoj nekretnini upisan je teret u iznosu od 13.890.000,00  Eura na temelju Ugovora o založnom pravu u korist ZAGREBAČKE BANKE (broj 989/Z), teret u iznosu od 6.000.000,00 kn u korist ZAGREBAČKE BANKE d.d. a temeljem Ugovora o založnom pravu (Z-2785/07), teret u iznosu od 6.000.000,00 kn a temeljem Ugovora o založnom pravu u korist ZAGREBAČKE BANKE d.d. (Z-2910/12), teret u iznosu od 4.000.000,00 kn a temeljem Ugovora o založnom pravu u korist ZAGREBAČKE BANKE d.d. (Z-3156/12).</w:t>
      </w:r>
    </w:p>
    <w:p w:rsidRDefault="000A1CF1" w:rsidP="000A1CF1" w:rsidR="000A1CF1">
      <w:pPr>
        <w:pStyle w:val="Textbody"/>
      </w:pPr>
    </w:p>
    <w:p w:rsidRDefault="008D40E9" w:rsidP="004919B7" w:rsidR="008D40E9">
      <w:pPr>
        <w:pStyle w:val="Textbody"/>
        <w:jc w:val="both"/>
        <w:rPr>
          <w:lang w:val="en-US"/>
        </w:rPr>
      </w:pPr>
    </w:p>
    <w:p w:rsidRDefault="008D40E9" w:rsidP="00883962" w:rsidR="00883962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>1.2.1. Ostvareni prihodi i rashodi</w:t>
      </w:r>
    </w:p>
    <w:p w:rsidRDefault="00883962" w:rsidP="00883962" w:rsidR="00883962">
      <w:pPr>
        <w:autoSpaceDE w:val="false"/>
        <w:adjustRightInd w:val="false"/>
        <w:jc w:val="both"/>
        <w:rPr>
          <w:lang w:val="en-US"/>
        </w:rPr>
      </w:pPr>
    </w:p>
    <w:p w:rsidRDefault="00883962" w:rsidP="00883962" w:rsidR="008D40E9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 xml:space="preserve">Dakle, vrijednost stečajen mase je </w:t>
      </w:r>
      <w:r w:rsidR="000F252B" w:rsidRPr="000F252B">
        <w:rPr>
          <w:lang w:val="en-US"/>
        </w:rPr>
        <w:t>5.995.804,98</w:t>
      </w:r>
      <w:r w:rsidR="000F252B">
        <w:rPr>
          <w:lang w:val="en-US"/>
        </w:rPr>
        <w:t xml:space="preserve"> </w:t>
      </w:r>
      <w:r>
        <w:rPr>
          <w:lang w:val="en-US"/>
        </w:rPr>
        <w:t>kn, te navedenim</w:t>
      </w:r>
      <w:r w:rsidR="000158DF">
        <w:rPr>
          <w:lang w:val="en-US"/>
        </w:rPr>
        <w:t xml:space="preserve"> </w:t>
      </w:r>
      <w:r>
        <w:rPr>
          <w:lang w:val="en-US"/>
        </w:rPr>
        <w:t xml:space="preserve">novčanim iznosom su namireni vjerovnici I višeg isplatnog reda u naprijed navedenom iznosu, </w:t>
      </w:r>
      <w:r w:rsidR="000F252B">
        <w:rPr>
          <w:lang w:val="en-US"/>
        </w:rPr>
        <w:t>te je za završnu diobu osiguran iznos od 100.000,00 kn.</w:t>
      </w:r>
      <w:r w:rsidR="000158DF">
        <w:rPr>
          <w:lang w:val="en-US"/>
        </w:rPr>
        <w:t xml:space="preserve"> </w:t>
      </w:r>
    </w:p>
    <w:p w:rsidRDefault="008D40E9" w:rsidP="005F73D8" w:rsidR="008D40E9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 xml:space="preserve">Ukupni </w:t>
      </w:r>
      <w:r w:rsidR="000158DF">
        <w:rPr>
          <w:lang w:val="en-US"/>
        </w:rPr>
        <w:t>troškovi</w:t>
      </w:r>
      <w:r>
        <w:rPr>
          <w:lang w:val="en-US"/>
        </w:rPr>
        <w:t xml:space="preserve"> nastali tijekom trajanja stečajnog postupka su </w:t>
      </w:r>
      <w:r w:rsidR="007C40AC">
        <w:rPr>
          <w:lang w:val="en-US"/>
        </w:rPr>
        <w:t xml:space="preserve">958.755,40 </w:t>
      </w:r>
      <w:r>
        <w:rPr>
          <w:lang w:val="en-US"/>
        </w:rPr>
        <w:t>kn.</w:t>
      </w:r>
    </w:p>
    <w:p w:rsidRDefault="008D40E9" w:rsidP="008D40E9" w:rsidR="008D40E9">
      <w:pPr>
        <w:autoSpaceDE w:val="false"/>
        <w:adjustRightInd w:val="false"/>
        <w:jc w:val="both"/>
        <w:rPr>
          <w:lang w:val="en-US"/>
        </w:rPr>
      </w:pPr>
    </w:p>
    <w:p w:rsidRDefault="008D40E9" w:rsidP="008D40E9" w:rsidR="008D40E9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>1.3. Diobe</w:t>
      </w:r>
    </w:p>
    <w:p w:rsidRDefault="005F73D8" w:rsidP="008D40E9" w:rsidR="005F73D8">
      <w:pPr>
        <w:autoSpaceDE w:val="false"/>
        <w:adjustRightInd w:val="false"/>
        <w:jc w:val="both"/>
        <w:rPr>
          <w:lang w:val="en-US"/>
        </w:rPr>
      </w:pPr>
    </w:p>
    <w:p w:rsidRDefault="005F73D8" w:rsidP="008D40E9" w:rsidR="005F73D8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>U dosadašnjem tijeku stečajnog postupka po pritjecanju gotovinskih sredstava, izvršene su slijedeće diobe:</w:t>
      </w:r>
    </w:p>
    <w:p w:rsidRDefault="005F73D8" w:rsidP="008D40E9" w:rsidR="005F73D8">
      <w:pPr>
        <w:autoSpaceDE w:val="false"/>
        <w:adjustRightInd w:val="false"/>
        <w:jc w:val="both"/>
        <w:rPr>
          <w:lang w:val="en-US"/>
        </w:rPr>
      </w:pPr>
    </w:p>
    <w:p w:rsidRDefault="005F73D8" w:rsidP="005F73D8" w:rsidR="005F73D8" w:rsidRPr="00BD5C06">
      <w:pPr>
        <w:pStyle w:val="Odlomakpopisa"/>
        <w:numPr>
          <w:ilvl w:val="0"/>
          <w:numId w:val="1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BD5C06">
        <w:rPr>
          <w:rFonts w:hAnsi="Times New Roman" w:ascii="Times New Roman"/>
          <w:sz w:val="24"/>
          <w:szCs w:val="24"/>
          <w:lang w:val="en-US"/>
        </w:rPr>
        <w:t xml:space="preserve">prva djelomična dioba vjerovnicima I višeg isplatnog reda u iznosu od </w:t>
      </w:r>
      <w:r w:rsidRPr="00BD5C06">
        <w:rPr>
          <w:rFonts w:hAnsi="Times New Roman" w:ascii="Times New Roman"/>
          <w:sz w:val="24"/>
          <w:szCs w:val="24"/>
        </w:rPr>
        <w:t xml:space="preserve"> </w:t>
      </w:r>
      <w:r w:rsidR="007164EE" w:rsidRPr="00BD5C06">
        <w:rPr>
          <w:rFonts w:hAnsi="Times New Roman" w:ascii="Times New Roman"/>
          <w:sz w:val="24"/>
          <w:szCs w:val="24"/>
        </w:rPr>
        <w:t>350.000,00</w:t>
      </w:r>
      <w:r w:rsidRPr="00BD5C06">
        <w:rPr>
          <w:rFonts w:hAnsi="Times New Roman" w:ascii="Times New Roman"/>
          <w:sz w:val="24"/>
          <w:szCs w:val="24"/>
          <w:lang w:val="en-US"/>
        </w:rPr>
        <w:t xml:space="preserve"> kn</w:t>
      </w:r>
    </w:p>
    <w:p w:rsidRDefault="00800384" w:rsidP="005F73D8" w:rsidR="00800384" w:rsidRPr="00BD5C06">
      <w:pPr>
        <w:autoSpaceDE w:val="false"/>
        <w:adjustRightInd w:val="false"/>
        <w:ind w:firstLine="348" w:left="360"/>
        <w:jc w:val="both"/>
        <w:rPr>
          <w:lang w:val="en-US"/>
        </w:rPr>
      </w:pPr>
    </w:p>
    <w:p w:rsidRDefault="00800384" w:rsidP="00800384" w:rsidR="0080038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800384" w:rsidP="00800384" w:rsidR="005F73D8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1.4.</w:t>
      </w:r>
      <w:r>
        <w:rPr>
          <w:rFonts w:hAnsi="Times New Roman" w:ascii="Times New Roman"/>
          <w:sz w:val="24"/>
          <w:szCs w:val="24"/>
        </w:rPr>
        <w:tab/>
        <w:t>Zaključak sa prijedlogom odluka</w:t>
      </w:r>
    </w:p>
    <w:p w:rsidRDefault="00800384" w:rsidP="00800384" w:rsidR="0080038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BD5C06" w:rsidP="00BD5C06" w:rsidR="00BD5C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prije prijedloga za zaključenje stečajnog postupka unovčio svu imovinu stečajnog dužnika koja čini stečajnu masu te su djelomično namireni vjerovnici I višeg isplatnog reda u navedenim postotcima i podmireni troškovi stečajnog postupka.</w:t>
      </w:r>
    </w:p>
    <w:p w:rsidRDefault="00BD5C06" w:rsidP="00BD5C06" w:rsidR="00BD5C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temelju navedenog, stečajni upravitelj predlaže zaključene stečajnog postupka na temelju članka 196. Stečajnog zakona.</w:t>
      </w:r>
    </w:p>
    <w:p w:rsidRDefault="004938DB" w:rsidP="00800384" w:rsidR="004938DB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938DB" w:rsidP="00800384" w:rsidR="004938DB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ab/>
        <w:t>ZAVRŠNI DIOBNI POPIS</w:t>
      </w:r>
    </w:p>
    <w:p w:rsidRDefault="004938DB" w:rsidP="00800384" w:rsidR="004938DB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938DB" w:rsidP="00D9785D" w:rsidR="00D9785D" w:rsidRPr="00F42EB2">
      <w:pPr>
        <w:pStyle w:val="Odlomakpopisa"/>
        <w:spacing w:lineRule="auto" w:line="240" w:after="0"/>
        <w:ind w:left="0"/>
        <w:jc w:val="both"/>
      </w:pPr>
      <w:r>
        <w:rPr>
          <w:rFonts w:hAnsi="Times New Roman" w:ascii="Times New Roman"/>
          <w:sz w:val="24"/>
          <w:szCs w:val="24"/>
        </w:rPr>
        <w:t>U stečajnom postupku St-</w:t>
      </w:r>
      <w:r w:rsidR="00BD5C06">
        <w:rPr>
          <w:rFonts w:hAnsi="Times New Roman" w:ascii="Times New Roman"/>
          <w:sz w:val="24"/>
          <w:szCs w:val="24"/>
        </w:rPr>
        <w:t>2039</w:t>
      </w:r>
      <w:r>
        <w:rPr>
          <w:rFonts w:hAnsi="Times New Roman" w:ascii="Times New Roman"/>
          <w:sz w:val="24"/>
          <w:szCs w:val="24"/>
        </w:rPr>
        <w:t xml:space="preserve">/13, koji se vodi kod Trgovačkog suda u Zagrebu, nad stečajnim dužnikom </w:t>
      </w:r>
      <w:r w:rsidR="00BD5C06">
        <w:rPr>
          <w:rFonts w:hAnsi="Times New Roman" w:ascii="Times New Roman"/>
          <w:sz w:val="24"/>
          <w:szCs w:val="24"/>
        </w:rPr>
        <w:t>TEHNOPANELI</w:t>
      </w:r>
      <w:r>
        <w:rPr>
          <w:rFonts w:hAnsi="Times New Roman" w:ascii="Times New Roman"/>
          <w:sz w:val="24"/>
          <w:szCs w:val="24"/>
        </w:rPr>
        <w:t xml:space="preserve"> d.o.o. – u stečaju, Zagreb, </w:t>
      </w:r>
      <w:r w:rsidR="00BD5C06">
        <w:rPr>
          <w:rFonts w:hAnsi="Times New Roman" w:ascii="Times New Roman"/>
          <w:sz w:val="24"/>
          <w:szCs w:val="24"/>
        </w:rPr>
        <w:t>Zahorova 3</w:t>
      </w:r>
      <w:r w:rsidR="00DB0ABA">
        <w:rPr>
          <w:rFonts w:hAnsi="Times New Roman" w:ascii="Times New Roman"/>
          <w:sz w:val="24"/>
          <w:szCs w:val="24"/>
        </w:rPr>
        <w:t>, na temelju suglasnosti ste</w:t>
      </w:r>
      <w:r w:rsidR="00D9785D">
        <w:rPr>
          <w:rFonts w:hAnsi="Times New Roman" w:ascii="Times New Roman"/>
          <w:sz w:val="24"/>
          <w:szCs w:val="24"/>
        </w:rPr>
        <w:t>čajnog suca, stečajni</w:t>
      </w:r>
      <w:r w:rsidR="00DB0ABA">
        <w:rPr>
          <w:rFonts w:hAnsi="Times New Roman" w:ascii="Times New Roman"/>
          <w:sz w:val="24"/>
          <w:szCs w:val="24"/>
        </w:rPr>
        <w:t xml:space="preserve"> upravitelj objavljuje </w:t>
      </w:r>
    </w:p>
    <w:p w:rsidRDefault="00D9785D" w:rsidP="00D9785D" w:rsidR="00D9785D" w:rsidRPr="00F42EB2">
      <w:pPr>
        <w:pStyle w:val="Standard"/>
        <w:tabs>
          <w:tab w:pos="4005" w:val="left"/>
        </w:tabs>
      </w:pPr>
    </w:p>
    <w:p w:rsidRDefault="00D9785D" w:rsidP="00D9785D" w:rsidR="00D9785D" w:rsidRPr="00F42EB2">
      <w:pPr>
        <w:pStyle w:val="Standard"/>
        <w:tabs>
          <w:tab w:pos="4005" w:val="left"/>
        </w:tabs>
        <w:rPr>
          <w:b/>
          <w:bCs/>
        </w:rPr>
      </w:pPr>
    </w:p>
    <w:p w:rsidRDefault="00D9785D" w:rsidP="00D9785D" w:rsidR="00D9785D" w:rsidRPr="00F42EB2">
      <w:pPr>
        <w:jc w:val="center"/>
        <w:rPr>
          <w:rFonts w:cs="Times New Roman"/>
          <w:b/>
        </w:rPr>
      </w:pPr>
      <w:r w:rsidRPr="00F42EB2">
        <w:rPr>
          <w:rFonts w:cs="Times New Roman"/>
          <w:b/>
        </w:rPr>
        <w:t>DIOBENI  POPIS</w:t>
      </w:r>
    </w:p>
    <w:p w:rsidRDefault="00D9785D" w:rsidP="00D9785D" w:rsidR="00D9785D" w:rsidRPr="00F42EB2">
      <w:pPr>
        <w:rPr>
          <w:rFonts w:cs="Times New Roman"/>
        </w:rPr>
      </w:pPr>
      <w:r w:rsidRPr="00F42EB2">
        <w:rPr>
          <w:rFonts w:cs="Times New Roman"/>
        </w:rPr>
        <w:t>1.Popis utvrđenih tražbina</w:t>
      </w:r>
    </w:p>
    <w:p w:rsidRDefault="00D9785D" w:rsidP="00D9785D" w:rsidR="00D9785D" w:rsidRPr="00F42EB2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 w:rsidRPr="00F42EB2">
        <w:rPr>
          <w:rFonts w:hAnsi="Times New Roman" w:ascii="Times New Roman"/>
          <w:sz w:val="24"/>
          <w:szCs w:val="24"/>
        </w:rPr>
        <w:t>Prvi viši isplatni red</w:t>
      </w:r>
    </w:p>
    <w:tbl>
      <w:tblPr>
        <w:tblpPr w:tblpY="93" w:tblpXSpec="center" w:horzAnchor="margin" w:vertAnchor="text" w:rightFromText="180" w:leftFromText="180"/>
        <w:tblW w:type="dxa" w:w="6757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64"/>
        <w:gridCol w:w="2591"/>
        <w:gridCol w:w="1559"/>
        <w:gridCol w:w="1843"/>
      </w:tblGrid>
      <w:tr w:rsidTr="00C55ADE" w:rsidR="00D9785D" w:rsidRPr="002C737F">
        <w:tc>
          <w:tcPr>
            <w:tcW w:type="dxa" w:w="76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Iznos tražbine</w:t>
            </w:r>
          </w:p>
        </w:tc>
      </w:tr>
      <w:tr w:rsidTr="00C55ADE" w:rsidR="00D9785D" w:rsidRPr="002C737F">
        <w:tc>
          <w:tcPr>
            <w:tcW w:type="dxa" w:w="7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sz w:val="22"/>
                <w:szCs w:val="22"/>
              </w:rPr>
            </w:pPr>
            <w:r w:rsidRPr="002C737F">
              <w:rPr>
                <w:b/>
                <w:sz w:val="22"/>
                <w:szCs w:val="22"/>
              </w:rPr>
              <w:t>01.</w:t>
            </w:r>
          </w:p>
        </w:tc>
        <w:tc>
          <w:tcPr>
            <w:tcW w:type="dxa" w:w="2591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Tomislav Krajačić 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Zabok</w:t>
            </w:r>
            <w:r w:rsidRPr="007143CF">
              <w:rPr>
                <w:bCs/>
                <w:sz w:val="22"/>
                <w:szCs w:val="22"/>
              </w:rPr>
              <w:t>, Hum Zabočki 75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7143CF">
              <w:rPr>
                <w:bCs/>
                <w:sz w:val="22"/>
                <w:szCs w:val="22"/>
              </w:rPr>
              <w:lastRenderedPageBreak/>
              <w:t>HR4723600003218967901</w:t>
            </w:r>
          </w:p>
        </w:tc>
        <w:tc>
          <w:tcPr>
            <w:tcW w:type="dxa" w:w="155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 w:rsidRPr="007143CF">
              <w:rPr>
                <w:sz w:val="22"/>
                <w:szCs w:val="22"/>
              </w:rPr>
              <w:lastRenderedPageBreak/>
              <w:t>21397843028</w:t>
            </w:r>
          </w:p>
        </w:tc>
        <w:tc>
          <w:tcPr>
            <w:tcW w:type="dxa" w:w="1843"/>
            <w:tcBorders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25.131,35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02.</w:t>
            </w:r>
          </w:p>
        </w:tc>
        <w:tc>
          <w:tcPr>
            <w:tcW w:type="dxa" w:w="2591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Goran Petrovečki 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Sv.Križ </w:t>
            </w:r>
            <w:r w:rsidRPr="00973154">
              <w:rPr>
                <w:bCs/>
                <w:sz w:val="22"/>
                <w:szCs w:val="22"/>
              </w:rPr>
              <w:t>Začretje,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 w:rsidRPr="00973154">
              <w:rPr>
                <w:bCs/>
                <w:sz w:val="22"/>
                <w:szCs w:val="22"/>
              </w:rPr>
              <w:t>Marije Jurić Zagorke 50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 w:rsidRPr="00973154">
              <w:rPr>
                <w:bCs/>
                <w:sz w:val="22"/>
                <w:szCs w:val="22"/>
              </w:rPr>
              <w:t>HR982407000350391083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ZAŠTIĆENI RAČUN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 w:rsidRPr="00973154">
              <w:rPr>
                <w:sz w:val="22"/>
                <w:szCs w:val="22"/>
              </w:rPr>
              <w:t>54719425999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20.138,61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03.</w:t>
            </w:r>
          </w:p>
        </w:tc>
        <w:tc>
          <w:tcPr>
            <w:tcW w:type="dxa" w:w="2591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Renata Dugorepec Zabok</w:t>
            </w:r>
            <w:r w:rsidRPr="00EA5365">
              <w:rPr>
                <w:bCs/>
                <w:sz w:val="22"/>
                <w:szCs w:val="22"/>
              </w:rPr>
              <w:t>,Špičkovina 36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EA5365">
              <w:rPr>
                <w:bCs/>
                <w:sz w:val="22"/>
                <w:szCs w:val="22"/>
              </w:rPr>
              <w:t>HR8623600003221670395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rPr>
                <w:rFonts w:cs="Times New Roman"/>
                <w:sz w:val="22"/>
                <w:szCs w:val="22"/>
              </w:rPr>
            </w:pPr>
            <w:r w:rsidRPr="00EA5365">
              <w:rPr>
                <w:rFonts w:cs="Times New Roman"/>
                <w:sz w:val="22"/>
                <w:szCs w:val="22"/>
              </w:rPr>
              <w:t>09101612389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17.567,52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04</w:t>
            </w:r>
            <w:r w:rsidRPr="002C737F">
              <w:rPr>
                <w:b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BREGEŠ DAMIR,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Zagreb,Đuretki 22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Tek.rn.: RBA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HR8324840083214910692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96327082666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115.007,24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MARUŠIĆ SNJEŽANA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Zagreb,Ružmarinka 3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Tek.rn:ZABA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HR5223600003217337629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77527951005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38.537,35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DOŠLIĆ KREŠIMIR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Vankina 2,Zagreb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Tek.rn:ZABA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HR..23600003220587339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rPr>
                <w:rFonts w:cs="Times New Roman"/>
                <w:sz w:val="22"/>
                <w:szCs w:val="22"/>
              </w:rPr>
            </w:pPr>
            <w:r w:rsidRPr="002C737F">
              <w:rPr>
                <w:rFonts w:cs="Times New Roman"/>
                <w:sz w:val="22"/>
                <w:szCs w:val="22"/>
              </w:rPr>
              <w:t>03790291491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162.359,11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ŠAHINOVIĆ DAMIR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Dubravkin trg 2,Zagreb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Tek.rn:ZABA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HR5623600003219300352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56844664732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239.465,73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SEJDINOVIĆ SENAD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I Kozari put 4B,Zagreb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Tek.rn.: RBA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HR6724840083217961048</w:t>
            </w:r>
          </w:p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03409322559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99.354,51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PELIN SANJA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lastRenderedPageBreak/>
              <w:t>Mikulić 94,Zagreb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Tek.rn.: RBA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HR7624840083222283497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lastRenderedPageBreak/>
              <w:t>00588944599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202.740,61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MAJHEN ŽELJKO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Jakova Gotovac 19,Sesvete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Tek.rn.: RBA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HR6824840083235167278</w:t>
            </w: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42048445366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129.366,49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BALATINEC MARTINA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Krčelićeva 22,Zagreb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Tek.rn.:</w:t>
            </w:r>
            <w:r>
              <w:rPr>
                <w:bCs/>
                <w:sz w:val="22"/>
                <w:szCs w:val="22"/>
              </w:rPr>
              <w:t>PBZ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HR3723400093206013396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D9785D" w:rsidP="00C55ADE" w:rsidR="00D9785D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47831875130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28.661,96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BOSANAC BLANKA,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Ul.grada Vukovara 230,Zagreb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RBA</w:t>
            </w:r>
          </w:p>
          <w:p w:rsidRDefault="00D9785D" w:rsidP="00C55ADE" w:rsidR="00D9785D" w:rsidRPr="00DD59A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HR5424840083214797142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71855935714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27.997,62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SMRČEK JADRANKO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Pičmanova 6,Zagreb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RBA</w:t>
            </w:r>
          </w:p>
          <w:p w:rsidRDefault="00D9785D" w:rsidP="00C55ADE" w:rsidR="00D9785D" w:rsidRPr="0045034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HR6024840083229626297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28997484865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Default="00D9785D" w:rsidP="00C55ADE" w:rsidR="00D9785D" w:rsidRPr="00450340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52.807,34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SPASOVSKI SAŠA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Zagreb,Alagovićeva 34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RBA</w:t>
            </w:r>
          </w:p>
          <w:p w:rsidRDefault="00D9785D" w:rsidP="00C55ADE" w:rsidR="00D9785D" w:rsidRPr="009A11B8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HR5524840083210269552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40849733890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ED42DE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9A11B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67.962,70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RAŠIČ LIDIJA </w:t>
            </w:r>
          </w:p>
          <w:p w:rsidRDefault="00D9785D" w:rsidP="00C55ADE" w:rsidR="00D9785D" w:rsidRPr="008A53FA">
            <w:pPr>
              <w:pStyle w:val="TableContents"/>
              <w:rPr>
                <w:bCs/>
                <w:sz w:val="22"/>
                <w:szCs w:val="22"/>
              </w:rPr>
            </w:pPr>
            <w:r w:rsidRPr="008A53FA">
              <w:rPr>
                <w:bCs/>
                <w:sz w:val="22"/>
                <w:szCs w:val="22"/>
              </w:rPr>
              <w:t>Hribarov prilaz 10</w:t>
            </w:r>
          </w:p>
          <w:p w:rsidRDefault="00D9785D" w:rsidP="00C55ADE" w:rsidR="00D9785D" w:rsidRPr="008A53FA">
            <w:pPr>
              <w:pStyle w:val="TableContents"/>
              <w:rPr>
                <w:bCs/>
                <w:sz w:val="22"/>
                <w:szCs w:val="22"/>
              </w:rPr>
            </w:pPr>
            <w:r w:rsidRPr="008A53FA">
              <w:rPr>
                <w:bCs/>
                <w:sz w:val="22"/>
                <w:szCs w:val="22"/>
              </w:rPr>
              <w:t>Zagreb, RBA</w:t>
            </w:r>
          </w:p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8A53FA">
              <w:rPr>
                <w:bCs/>
                <w:sz w:val="22"/>
                <w:szCs w:val="22"/>
              </w:rPr>
              <w:t>HR 4124840083205891224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pStyle w:val="TableContents"/>
              <w:rPr>
                <w:sz w:val="22"/>
                <w:szCs w:val="22"/>
              </w:rPr>
            </w:pPr>
          </w:p>
          <w:p w:rsidRDefault="00D9785D" w:rsidP="00C55ADE" w:rsidR="00D9785D"/>
          <w:p w:rsidRDefault="00D9785D" w:rsidP="00C55ADE" w:rsidR="00D9785D" w:rsidRPr="00716E56">
            <w:pPr>
              <w:jc w:val="center"/>
            </w:pPr>
            <w:r>
              <w:t>12664360745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77652B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46.097,05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NIKOLINA FILIPAJ, </w:t>
            </w:r>
            <w:r w:rsidRPr="008A53FA">
              <w:rPr>
                <w:bCs/>
                <w:sz w:val="22"/>
                <w:szCs w:val="22"/>
              </w:rPr>
              <w:t xml:space="preserve">SESVETE, 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 w:rsidRPr="008A53FA">
              <w:rPr>
                <w:bCs/>
                <w:sz w:val="22"/>
                <w:szCs w:val="22"/>
              </w:rPr>
              <w:t>M. Krljevića br. 17</w:t>
            </w:r>
          </w:p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pStyle w:val="TableContents"/>
              <w:rPr>
                <w:sz w:val="22"/>
                <w:szCs w:val="22"/>
              </w:rPr>
            </w:pPr>
          </w:p>
          <w:p w:rsidRDefault="00D9785D" w:rsidP="00C55ADE" w:rsidR="00D9785D" w:rsidRPr="008A53FA">
            <w:r>
              <w:t>79223802247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1C7A6A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9.337,00</w:t>
            </w: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ČONDRIĆ PAVICA</w:t>
            </w:r>
          </w:p>
          <w:p w:rsidRDefault="00D9785D" w:rsidP="00C55ADE" w:rsidR="00D9785D" w:rsidRPr="00B264AD">
            <w:pPr>
              <w:pStyle w:val="TableContents"/>
              <w:rPr>
                <w:bCs/>
                <w:sz w:val="22"/>
                <w:szCs w:val="22"/>
              </w:rPr>
            </w:pPr>
            <w:r w:rsidRPr="00B264AD">
              <w:rPr>
                <w:bCs/>
                <w:sz w:val="22"/>
                <w:szCs w:val="22"/>
              </w:rPr>
              <w:lastRenderedPageBreak/>
              <w:t>Lopatinečka 50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 w:rsidRPr="00B264AD">
              <w:rPr>
                <w:bCs/>
                <w:sz w:val="22"/>
                <w:szCs w:val="22"/>
              </w:rPr>
              <w:t>Zagreb</w:t>
            </w:r>
          </w:p>
          <w:p w:rsidRDefault="00D9785D" w:rsidP="00C55ADE" w:rsidR="00D9785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RBA</w:t>
            </w:r>
          </w:p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HR7524840083214927132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97235145119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B63FB0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</w:tr>
      <w:tr w:rsidTr="00C55ADE" w:rsidR="00D9785D" w:rsidRPr="002C737F">
        <w:tc>
          <w:tcPr>
            <w:tcW w:type="dxa" w:w="764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5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9785D" w:rsidP="00C55ADE" w:rsidR="00D9785D" w:rsidRPr="00B63FB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3FB0">
              <w:rPr>
                <w:b/>
                <w:bCs/>
                <w:color w:val="000000"/>
                <w:sz w:val="22"/>
                <w:szCs w:val="22"/>
              </w:rPr>
              <w:t>31.227,87</w:t>
            </w:r>
          </w:p>
        </w:tc>
      </w:tr>
    </w:tbl>
    <w:p w:rsidRDefault="00D9785D" w:rsidP="00D9785D" w:rsidR="00D9785D">
      <w:r>
        <w:br/>
      </w:r>
    </w:p>
    <w:p w:rsidRDefault="0032672E" w:rsidP="0032672E" w:rsidR="0032672E">
      <w:pPr>
        <w:rPr>
          <w:rFonts w:cs="Times New Roman"/>
        </w:rPr>
      </w:pPr>
      <w:r w:rsidRPr="000F3252">
        <w:rPr>
          <w:rFonts w:cs="Times New Roman"/>
        </w:rPr>
        <w:t xml:space="preserve">2. Raspoloživi iznos za </w:t>
      </w:r>
      <w:r>
        <w:rPr>
          <w:rFonts w:cs="Times New Roman"/>
        </w:rPr>
        <w:t>djelomičnu</w:t>
      </w:r>
      <w:r w:rsidRPr="000F3252">
        <w:rPr>
          <w:rFonts w:cs="Times New Roman"/>
        </w:rPr>
        <w:t xml:space="preserve"> diobu</w:t>
      </w:r>
      <w:r>
        <w:rPr>
          <w:rFonts w:cs="Times New Roman"/>
        </w:rPr>
        <w:t xml:space="preserve"> je 100.000,00</w:t>
      </w:r>
      <w:r w:rsidRPr="000F3252">
        <w:rPr>
          <w:rFonts w:cs="Times New Roman"/>
        </w:rPr>
        <w:t xml:space="preserve">  kn</w:t>
      </w:r>
    </w:p>
    <w:p w:rsidRDefault="0032672E" w:rsidP="0032672E" w:rsidR="0032672E">
      <w:pPr>
        <w:rPr>
          <w:rFonts w:cs="Times New Roman" w:eastAsia="Times New Roman"/>
          <w:color w:val="000000"/>
        </w:rPr>
      </w:pPr>
      <w:r>
        <w:rPr>
          <w:rFonts w:cs="Times New Roman"/>
        </w:rPr>
        <w:t xml:space="preserve">3. Zbroj tražbina koje se uzimaju u obzir pri djelomičnoj diobi je 1.313.760,06 </w:t>
      </w:r>
      <w:r w:rsidRPr="00DF3454">
        <w:rPr>
          <w:rFonts w:cs="Times New Roman" w:eastAsia="Times New Roman"/>
          <w:color w:val="000000"/>
        </w:rPr>
        <w:t xml:space="preserve">kn </w:t>
      </w:r>
    </w:p>
    <w:p w:rsidRDefault="0032672E" w:rsidP="0032672E" w:rsidR="0032672E">
      <w:pPr>
        <w:rPr>
          <w:rFonts w:cs="Times New Roman" w:eastAsia="Times New Roman"/>
          <w:color w:val="000000"/>
        </w:rPr>
      </w:pPr>
      <w:r>
        <w:rPr>
          <w:rFonts w:cs="Times New Roman" w:eastAsia="Times New Roman"/>
          <w:color w:val="000000"/>
        </w:rPr>
        <w:t>4. Prijedlog stečajnog upravitelja za namirenje po djelomičnoj diobi u skladu s raspoloživim iznosom, % namirenja 7,61174</w:t>
      </w:r>
    </w:p>
    <w:p w:rsidRDefault="0032672E" w:rsidP="0032672E" w:rsidR="0032672E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Prvi</w:t>
      </w:r>
      <w:r w:rsidRPr="00687816">
        <w:rPr>
          <w:rFonts w:hAnsi="Times New Roman" w:ascii="Times New Roman"/>
        </w:rPr>
        <w:t xml:space="preserve"> viši isplatni red </w:t>
      </w:r>
    </w:p>
    <w:tbl>
      <w:tblPr>
        <w:tblpPr w:tblpY="63" w:horzAnchor="margin" w:vertAnchor="text" w:rightFromText="180" w:leftFromText="180"/>
        <w:tblW w:type="dxa" w:w="14334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2"/>
        <w:gridCol w:w="2733"/>
        <w:gridCol w:w="1559"/>
        <w:gridCol w:w="2229"/>
        <w:gridCol w:w="1843"/>
        <w:gridCol w:w="2693"/>
        <w:gridCol w:w="2655"/>
      </w:tblGrid>
      <w:tr w:rsidTr="00C55ADE" w:rsidR="0032672E" w:rsidRPr="002C737F">
        <w:tc>
          <w:tcPr>
            <w:tcW w:type="dxa" w:w="6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22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Iznos namiren po prethodnim diobama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Nenamiren iznos tražbine koji se uzima u obzir pri djelomičnoj diobi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  <w:p w:rsidRDefault="0032672E" w:rsidP="00C55ADE" w:rsidR="0032672E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namirenja</w:t>
            </w:r>
          </w:p>
        </w:tc>
        <w:tc>
          <w:tcPr>
            <w:tcW w:type="dxa" w:w="265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2672E" w:rsidP="00C55ADE" w:rsidR="0032672E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Iznos za namirenje kn</w:t>
            </w:r>
          </w:p>
        </w:tc>
      </w:tr>
      <w:tr w:rsidTr="00C55ADE" w:rsidR="0032672E" w:rsidRPr="002C737F">
        <w:tc>
          <w:tcPr>
            <w:tcW w:type="dxa" w:w="622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01.</w:t>
            </w:r>
          </w:p>
        </w:tc>
        <w:tc>
          <w:tcPr>
            <w:tcW w:type="dxa" w:w="2733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Agencija za zaštitu radničkih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potraživanja</w:t>
            </w:r>
          </w:p>
        </w:tc>
        <w:tc>
          <w:tcPr>
            <w:tcW w:type="dxa" w:w="155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7143C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29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3.743,75</w:t>
            </w:r>
          </w:p>
        </w:tc>
        <w:tc>
          <w:tcPr>
            <w:tcW w:type="dxa" w:w="1843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116CB5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 w:rsidRPr="00116CB5">
              <w:rPr>
                <w:bCs/>
                <w:sz w:val="22"/>
                <w:szCs w:val="22"/>
              </w:rPr>
              <w:t>14.052,54</w:t>
            </w:r>
          </w:p>
        </w:tc>
        <w:tc>
          <w:tcPr>
            <w:tcW w:type="dxa" w:w="2693"/>
            <w:tcBorders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32672E" w:rsidR="0032672E" w:rsidRPr="00116CB5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7,61174</w:t>
            </w:r>
          </w:p>
        </w:tc>
        <w:tc>
          <w:tcPr>
            <w:tcW w:type="dxa" w:w="2655"/>
            <w:tcBorders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2672E" w:rsidP="00C55ADE" w:rsidR="0032672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1.069,64</w:t>
            </w:r>
          </w:p>
          <w:p w:rsidRDefault="0032672E" w:rsidP="00C55ADE" w:rsidR="0032672E" w:rsidRPr="00116CB5">
            <w:pPr>
              <w:pStyle w:val="TableContents"/>
              <w:rPr>
                <w:sz w:val="22"/>
                <w:szCs w:val="22"/>
              </w:rPr>
            </w:pPr>
          </w:p>
        </w:tc>
      </w:tr>
      <w:tr w:rsidTr="00C55ADE" w:rsidR="0032672E" w:rsidRPr="002C737F">
        <w:tc>
          <w:tcPr>
            <w:tcW w:type="dxa" w:w="622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sz w:val="22"/>
                <w:szCs w:val="22"/>
              </w:rPr>
            </w:pPr>
          </w:p>
        </w:tc>
        <w:tc>
          <w:tcPr>
            <w:tcW w:type="dxa" w:w="2733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7143C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29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3.743,75</w:t>
            </w:r>
          </w:p>
        </w:tc>
        <w:tc>
          <w:tcPr>
            <w:tcW w:type="dxa" w:w="1843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116CB5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116CB5">
              <w:rPr>
                <w:b/>
                <w:bCs/>
                <w:sz w:val="22"/>
                <w:szCs w:val="22"/>
              </w:rPr>
              <w:t>14.052,54</w:t>
            </w:r>
          </w:p>
        </w:tc>
        <w:tc>
          <w:tcPr>
            <w:tcW w:type="dxa" w:w="2693"/>
            <w:tcBorders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B01E3">
              <w:rPr>
                <w:sz w:val="22"/>
                <w:szCs w:val="22"/>
              </w:rPr>
              <w:t>7,61174</w:t>
            </w:r>
          </w:p>
        </w:tc>
        <w:tc>
          <w:tcPr>
            <w:tcW w:type="dxa" w:w="2655"/>
            <w:tcBorders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2672E" w:rsidP="00C55ADE" w:rsidR="0032672E" w:rsidRPr="00116CB5">
            <w:pPr>
              <w:pStyle w:val="TableContents"/>
              <w:rPr>
                <w:b/>
                <w:sz w:val="22"/>
                <w:szCs w:val="22"/>
              </w:rPr>
            </w:pPr>
            <w:r w:rsidRPr="005026AD">
              <w:rPr>
                <w:b/>
                <w:sz w:val="22"/>
                <w:szCs w:val="22"/>
              </w:rPr>
              <w:t>1.069,64</w:t>
            </w:r>
          </w:p>
        </w:tc>
      </w:tr>
      <w:tr w:rsidTr="00C55ADE" w:rsidR="0032672E" w:rsidRPr="002C737F">
        <w:tc>
          <w:tcPr>
            <w:tcW w:type="dxa" w:w="622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02</w:t>
            </w:r>
            <w:r w:rsidRPr="002C737F">
              <w:rPr>
                <w:b/>
                <w:sz w:val="22"/>
                <w:szCs w:val="22"/>
              </w:rPr>
              <w:t>.</w:t>
            </w:r>
          </w:p>
        </w:tc>
        <w:tc>
          <w:tcPr>
            <w:tcW w:type="dxa" w:w="2733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Tomislav Krajačić 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Zabok</w:t>
            </w:r>
            <w:r w:rsidRPr="007143CF">
              <w:rPr>
                <w:bCs/>
                <w:sz w:val="22"/>
                <w:szCs w:val="22"/>
              </w:rPr>
              <w:t>, Hum Zabočki 75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7143CF">
              <w:rPr>
                <w:bCs/>
                <w:sz w:val="22"/>
                <w:szCs w:val="22"/>
              </w:rPr>
              <w:t>HR4723600003218967901</w:t>
            </w:r>
          </w:p>
        </w:tc>
        <w:tc>
          <w:tcPr>
            <w:tcW w:type="dxa" w:w="155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 w:rsidRPr="007143CF">
              <w:rPr>
                <w:sz w:val="22"/>
                <w:szCs w:val="22"/>
              </w:rPr>
              <w:t>21397843028</w:t>
            </w:r>
          </w:p>
        </w:tc>
        <w:tc>
          <w:tcPr>
            <w:tcW w:type="dxa" w:w="2229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6.695,27</w:t>
            </w:r>
          </w:p>
        </w:tc>
        <w:tc>
          <w:tcPr>
            <w:tcW w:type="dxa" w:w="1843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B01E3">
              <w:rPr>
                <w:sz w:val="22"/>
                <w:szCs w:val="22"/>
              </w:rPr>
              <w:t>7,61174</w:t>
            </w:r>
          </w:p>
        </w:tc>
        <w:tc>
          <w:tcPr>
            <w:tcW w:type="dxa" w:w="2655"/>
            <w:tcBorders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2672E" w:rsidP="00C55ADE" w:rsidR="0032672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1.912,93</w:t>
            </w:r>
          </w:p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</w:p>
        </w:tc>
      </w:tr>
      <w:tr w:rsidTr="00C55ADE" w:rsidR="0032672E" w:rsidRPr="002C737F">
        <w:tc>
          <w:tcPr>
            <w:tcW w:type="dxa" w:w="622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733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29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6.695,27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25.131,35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B01E3">
              <w:rPr>
                <w:sz w:val="22"/>
                <w:szCs w:val="22"/>
              </w:rPr>
              <w:t>7,61174</w:t>
            </w:r>
          </w:p>
        </w:tc>
        <w:tc>
          <w:tcPr>
            <w:tcW w:type="dxa" w:w="2655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E5198">
            <w:pPr>
              <w:pStyle w:val="TableContents"/>
              <w:rPr>
                <w:b/>
                <w:sz w:val="22"/>
                <w:szCs w:val="22"/>
              </w:rPr>
            </w:pPr>
            <w:r w:rsidRPr="005026A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.</w:t>
            </w:r>
            <w:r w:rsidRPr="005026AD">
              <w:rPr>
                <w:b/>
                <w:sz w:val="22"/>
                <w:szCs w:val="22"/>
              </w:rPr>
              <w:t>912,93</w:t>
            </w:r>
          </w:p>
        </w:tc>
      </w:tr>
      <w:tr w:rsidTr="00C55ADE" w:rsidR="0032672E" w:rsidRPr="002C737F">
        <w:tc>
          <w:tcPr>
            <w:tcW w:type="dxa" w:w="62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73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Goran Petrovečki 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Sv.Križ </w:t>
            </w:r>
            <w:r w:rsidRPr="00973154">
              <w:rPr>
                <w:bCs/>
                <w:sz w:val="22"/>
                <w:szCs w:val="22"/>
              </w:rPr>
              <w:t>Začretje,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 w:rsidRPr="00973154">
              <w:rPr>
                <w:bCs/>
                <w:sz w:val="22"/>
                <w:szCs w:val="22"/>
              </w:rPr>
              <w:t>Marije Jurić Zagorke 50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 w:rsidRPr="00973154">
              <w:rPr>
                <w:bCs/>
                <w:sz w:val="22"/>
                <w:szCs w:val="22"/>
              </w:rPr>
              <w:t>HR982407000350391083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ZAŠTIĆENI RAČUN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 w:rsidRPr="00973154">
              <w:rPr>
                <w:sz w:val="22"/>
                <w:szCs w:val="22"/>
              </w:rPr>
              <w:t>54719425999</w:t>
            </w:r>
          </w:p>
        </w:tc>
        <w:tc>
          <w:tcPr>
            <w:tcW w:type="dxa" w:w="222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5.365,15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B01E3">
              <w:rPr>
                <w:sz w:val="22"/>
                <w:szCs w:val="22"/>
              </w:rPr>
              <w:t>7,61174</w:t>
            </w:r>
          </w:p>
        </w:tc>
        <w:tc>
          <w:tcPr>
            <w:tcW w:type="dxa" w:w="2655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1.532,90</w:t>
            </w:r>
          </w:p>
        </w:tc>
      </w:tr>
      <w:tr w:rsidTr="00C55ADE" w:rsidR="0032672E" w:rsidRPr="002C737F">
        <w:tc>
          <w:tcPr>
            <w:tcW w:type="dxa" w:w="62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733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2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5.365,15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20.138,61</w:t>
            </w:r>
          </w:p>
        </w:tc>
        <w:tc>
          <w:tcPr>
            <w:tcW w:type="dxa" w:w="269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B01E3">
              <w:rPr>
                <w:sz w:val="22"/>
                <w:szCs w:val="22"/>
              </w:rPr>
              <w:t>7,61174</w:t>
            </w:r>
          </w:p>
        </w:tc>
        <w:tc>
          <w:tcPr>
            <w:tcW w:type="dxa" w:w="2655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5026AD">
              <w:rPr>
                <w:b/>
                <w:sz w:val="22"/>
                <w:szCs w:val="22"/>
              </w:rPr>
              <w:t>1.532,90</w:t>
            </w:r>
          </w:p>
        </w:tc>
      </w:tr>
      <w:tr w:rsidTr="00C55ADE" w:rsidR="0032672E" w:rsidRPr="002C737F">
        <w:tc>
          <w:tcPr>
            <w:tcW w:type="dxa" w:w="62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73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Renata Dugorepec Zabok</w:t>
            </w:r>
            <w:r w:rsidRPr="00EA5365">
              <w:rPr>
                <w:bCs/>
                <w:sz w:val="22"/>
                <w:szCs w:val="22"/>
              </w:rPr>
              <w:t>,Špičkovina 36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EA5365">
              <w:rPr>
                <w:bCs/>
                <w:sz w:val="22"/>
                <w:szCs w:val="22"/>
              </w:rPr>
              <w:t>HR8623600003221670395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A5365">
              <w:rPr>
                <w:rFonts w:cs="Times New Roman"/>
                <w:sz w:val="22"/>
                <w:szCs w:val="22"/>
              </w:rPr>
              <w:t>09101612389</w:t>
            </w:r>
          </w:p>
        </w:tc>
        <w:tc>
          <w:tcPr>
            <w:tcW w:type="dxa" w:w="222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4.680,18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B01E3">
              <w:rPr>
                <w:sz w:val="22"/>
                <w:szCs w:val="22"/>
              </w:rPr>
              <w:t>7,61174</w:t>
            </w:r>
          </w:p>
        </w:tc>
        <w:tc>
          <w:tcPr>
            <w:tcW w:type="dxa" w:w="2655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1.337,19</w:t>
            </w:r>
          </w:p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</w:p>
        </w:tc>
      </w:tr>
      <w:tr w:rsidTr="00C55ADE" w:rsidR="0032672E" w:rsidRPr="002C737F">
        <w:trPr>
          <w:trHeight w:val="326"/>
        </w:trPr>
        <w:tc>
          <w:tcPr>
            <w:tcW w:type="dxa" w:w="62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733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2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4.680,18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17.567,52</w:t>
            </w:r>
          </w:p>
        </w:tc>
        <w:tc>
          <w:tcPr>
            <w:tcW w:type="dxa" w:w="2693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B01E3">
              <w:rPr>
                <w:sz w:val="22"/>
                <w:szCs w:val="22"/>
              </w:rPr>
              <w:t>7,61174</w:t>
            </w:r>
          </w:p>
        </w:tc>
        <w:tc>
          <w:tcPr>
            <w:tcW w:type="dxa" w:w="2655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5026AD">
              <w:rPr>
                <w:b/>
                <w:sz w:val="22"/>
                <w:szCs w:val="22"/>
              </w:rPr>
              <w:t>1.337,19</w:t>
            </w:r>
          </w:p>
        </w:tc>
      </w:tr>
    </w:tbl>
    <w:p w:rsidRDefault="0032672E" w:rsidP="0032672E" w:rsidR="0032672E"/>
    <w:tbl>
      <w:tblPr>
        <w:tblW w:type="dxa" w:w="1441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813"/>
        <w:gridCol w:w="1559"/>
        <w:gridCol w:w="2268"/>
        <w:gridCol w:w="1843"/>
        <w:gridCol w:w="1559"/>
        <w:gridCol w:w="3827"/>
      </w:tblGrid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</w:t>
            </w:r>
            <w:r w:rsidRPr="002C737F">
              <w:rPr>
                <w:b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BREGEŠ DAMIR,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Zagreb,Đuretki 22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Tek.rn.: RBA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HR8324840083214910692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96327082666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30.639,18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5026AD"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8.754,05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30.639,18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115.007,24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5026AD">
              <w:rPr>
                <w:b/>
                <w:sz w:val="22"/>
                <w:szCs w:val="22"/>
              </w:rPr>
              <w:t>8.754,05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MARUŠIĆ SNJEŽANA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Zagreb,Ružmarinka 3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Tek.rn:ZABA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HR5223600003217337629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77527951005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10.266,77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2.933,36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10.266,77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38.537,35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5026AD">
              <w:rPr>
                <w:b/>
                <w:sz w:val="22"/>
                <w:szCs w:val="22"/>
              </w:rPr>
              <w:t>2.933,36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07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DOŠLIĆ KREŠIMIR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Vankina 2,Zagreb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Tek.rn:ZABA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HR..23600003220587339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C737F">
              <w:rPr>
                <w:rFonts w:cs="Times New Roman"/>
                <w:sz w:val="22"/>
                <w:szCs w:val="22"/>
              </w:rPr>
              <w:t>03790291491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43.254,24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12.358,35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43.254,24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162.359,11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5026AD">
              <w:rPr>
                <w:b/>
                <w:sz w:val="22"/>
                <w:szCs w:val="22"/>
              </w:rPr>
              <w:t>12.358,35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ŠAHINOVIĆ DAMIR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Dubravkin trg 2,Zagreb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Tek.rn:ZABA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HR5623600003219300352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56844664732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63.796,28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18.227,51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63.796,28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239.465,73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5026AD">
              <w:rPr>
                <w:b/>
                <w:sz w:val="22"/>
                <w:szCs w:val="22"/>
              </w:rPr>
              <w:t>18.227,51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SEJDINOVIĆ SENAD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I Kozari put 4B,Zagreb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Tek.rn.: RBA</w:t>
            </w:r>
          </w:p>
          <w:p w:rsidRDefault="0032672E" w:rsidP="00C55ADE" w:rsidR="0032672E" w:rsidRPr="00D81B3A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HR6724840083217961048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03409322559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26.469,12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7.562,61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26.469,12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99.354,51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5026AD">
              <w:rPr>
                <w:b/>
                <w:sz w:val="22"/>
                <w:szCs w:val="22"/>
              </w:rPr>
              <w:t>7.562,61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PELIN SANJA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Mikulić 94,Zagreb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Tek.rn.: RBA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HR7624840083222283497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00588944599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54.012,31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15.432,09</w:t>
            </w:r>
          </w:p>
        </w:tc>
      </w:tr>
      <w:tr w:rsidTr="00C55ADE" w:rsidR="0032672E" w:rsidRPr="002C737F">
        <w:trPr>
          <w:trHeight w:val="247"/>
        </w:trPr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54.012,31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202.740,61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8A68E6">
              <w:rPr>
                <w:b/>
                <w:sz w:val="22"/>
                <w:szCs w:val="22"/>
              </w:rPr>
              <w:t>15.432,09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MAJHEN ŽELJKO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Jakova Gotovac 19,Sesvete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Tek.rn.: RBA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HR6824840083235167278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42048445366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34.464,64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9.847,04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34.464,64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129.366,49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8A68E6">
              <w:rPr>
                <w:b/>
                <w:sz w:val="22"/>
                <w:szCs w:val="22"/>
              </w:rPr>
              <w:t>9.847,04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BALATINEC MARTINA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Krčelićeva 22,Zagreb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 w:rsidRPr="002C737F">
              <w:rPr>
                <w:bCs/>
                <w:sz w:val="22"/>
                <w:szCs w:val="22"/>
              </w:rPr>
              <w:t>Tek.rn.:</w:t>
            </w:r>
            <w:r>
              <w:rPr>
                <w:bCs/>
                <w:sz w:val="22"/>
                <w:szCs w:val="22"/>
              </w:rPr>
              <w:t>PBZ</w:t>
            </w:r>
          </w:p>
          <w:p w:rsidRDefault="0032672E" w:rsidP="00C55ADE" w:rsidR="0032672E" w:rsidRPr="002C737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HR3723400093206013396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 w:rsidRPr="002C737F">
              <w:rPr>
                <w:sz w:val="22"/>
                <w:szCs w:val="22"/>
              </w:rPr>
              <w:t>47831875130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7.635,86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2.181,67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7.635,86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28.661,96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8A68E6">
              <w:rPr>
                <w:b/>
                <w:sz w:val="22"/>
                <w:szCs w:val="22"/>
              </w:rPr>
              <w:t>2.181,67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BOSANAC BLANKA,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Ul.grada Vukovara 230,Zagreb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RBA</w:t>
            </w:r>
          </w:p>
          <w:p w:rsidRDefault="0032672E" w:rsidP="00C55ADE" w:rsidR="0032672E" w:rsidRPr="00DD59A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HR5424840083214797142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71855935714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7.458,87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2.131,11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7.458,87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27.997,62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8A68E6">
              <w:rPr>
                <w:b/>
                <w:sz w:val="22"/>
                <w:szCs w:val="22"/>
              </w:rPr>
              <w:t>2.131,11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SMRČEK JADRANKO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Pičmanova 6,Zagreb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RBA</w:t>
            </w:r>
          </w:p>
          <w:p w:rsidRDefault="0032672E" w:rsidP="00C55ADE" w:rsidR="0032672E" w:rsidRPr="0045034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HR6024840083229626297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28997484865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14.068,45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450340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4.019,56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14.068,45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52.807,34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4A7564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8A68E6">
              <w:rPr>
                <w:b/>
                <w:sz w:val="22"/>
                <w:szCs w:val="22"/>
              </w:rPr>
              <w:t>4.019,56</w:t>
            </w:r>
          </w:p>
        </w:tc>
      </w:tr>
    </w:tbl>
    <w:p w:rsidRDefault="0032672E" w:rsidP="0032672E" w:rsidR="0032672E"/>
    <w:tbl>
      <w:tblPr>
        <w:tblW w:type="dxa" w:w="1441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813"/>
        <w:gridCol w:w="1559"/>
        <w:gridCol w:w="2268"/>
        <w:gridCol w:w="1843"/>
        <w:gridCol w:w="1559"/>
        <w:gridCol w:w="3827"/>
      </w:tblGrid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SPASOVSKI SAŠA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Zagreb,Alagovićeva 34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RBA</w:t>
            </w:r>
          </w:p>
          <w:p w:rsidRDefault="0032672E" w:rsidP="00C55ADE" w:rsidR="0032672E" w:rsidRPr="009A11B8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HR5524840083210269552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40849733890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18.106,00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D42DE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D351C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5.173,14</w:t>
            </w:r>
          </w:p>
        </w:tc>
      </w:tr>
      <w:tr w:rsidTr="00C55ADE" w:rsidR="0032672E" w:rsidRPr="009A11B8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18.106,00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9A11B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67.962,70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D351C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E82CD7">
              <w:rPr>
                <w:b/>
                <w:sz w:val="22"/>
                <w:szCs w:val="22"/>
              </w:rPr>
              <w:t>5.173,14</w:t>
            </w:r>
          </w:p>
        </w:tc>
      </w:tr>
      <w:tr w:rsidTr="00C55ADE" w:rsidR="0032672E" w:rsidRPr="002C737F">
        <w:trPr>
          <w:trHeight w:val="1242"/>
        </w:trPr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RAŠIČ LIDIJA </w:t>
            </w:r>
          </w:p>
          <w:p w:rsidRDefault="0032672E" w:rsidP="00C55ADE" w:rsidR="0032672E" w:rsidRPr="008A53FA">
            <w:pPr>
              <w:pStyle w:val="TableContents"/>
              <w:rPr>
                <w:bCs/>
                <w:sz w:val="22"/>
                <w:szCs w:val="22"/>
              </w:rPr>
            </w:pPr>
            <w:r w:rsidRPr="008A53FA">
              <w:rPr>
                <w:bCs/>
                <w:sz w:val="22"/>
                <w:szCs w:val="22"/>
              </w:rPr>
              <w:t>Hribarov prilaz 10</w:t>
            </w:r>
          </w:p>
          <w:p w:rsidRDefault="0032672E" w:rsidP="00C55ADE" w:rsidR="0032672E" w:rsidRPr="008A53FA">
            <w:pPr>
              <w:pStyle w:val="TableContents"/>
              <w:rPr>
                <w:bCs/>
                <w:sz w:val="22"/>
                <w:szCs w:val="22"/>
              </w:rPr>
            </w:pPr>
            <w:r w:rsidRPr="008A53FA">
              <w:rPr>
                <w:bCs/>
                <w:sz w:val="22"/>
                <w:szCs w:val="22"/>
              </w:rPr>
              <w:t>Zagreb, RBA</w:t>
            </w:r>
          </w:p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8A53FA">
              <w:rPr>
                <w:bCs/>
                <w:sz w:val="22"/>
                <w:szCs w:val="22"/>
              </w:rPr>
              <w:t>HR 4124840083205891224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Default="0032672E" w:rsidP="00C55ADE" w:rsidR="0032672E">
            <w:pPr>
              <w:jc w:val="center"/>
            </w:pPr>
          </w:p>
          <w:p w:rsidRDefault="0032672E" w:rsidP="00C55ADE" w:rsidR="0032672E" w:rsidRPr="00716E56">
            <w:pPr>
              <w:jc w:val="center"/>
            </w:pPr>
            <w:r>
              <w:t>12664360745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12.280,76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77652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D351C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3.508,79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12</w:t>
            </w:r>
            <w:r>
              <w:rPr>
                <w:b/>
                <w:sz w:val="22"/>
                <w:szCs w:val="22"/>
              </w:rPr>
              <w:t>.</w:t>
            </w:r>
            <w:r w:rsidRPr="00E20CA7">
              <w:rPr>
                <w:b/>
                <w:sz w:val="22"/>
                <w:szCs w:val="22"/>
              </w:rPr>
              <w:t>280,76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46.097,05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D351C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8F23E9">
            <w:pPr>
              <w:pStyle w:val="TableContents"/>
              <w:rPr>
                <w:b/>
                <w:sz w:val="22"/>
                <w:szCs w:val="22"/>
              </w:rPr>
            </w:pPr>
            <w:r w:rsidRPr="00E82CD7">
              <w:rPr>
                <w:b/>
                <w:sz w:val="22"/>
                <w:szCs w:val="22"/>
              </w:rPr>
              <w:t>3.508,79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NIKOLINA FILIPAJ, </w:t>
            </w:r>
            <w:r w:rsidRPr="008A53FA">
              <w:rPr>
                <w:bCs/>
                <w:sz w:val="22"/>
                <w:szCs w:val="22"/>
              </w:rPr>
              <w:t xml:space="preserve">SESVETE, </w:t>
            </w:r>
          </w:p>
          <w:p w:rsidRDefault="0032672E" w:rsidP="00C55ADE" w:rsidR="0032672E" w:rsidRPr="00D81B3A">
            <w:pPr>
              <w:pStyle w:val="TableContents"/>
              <w:rPr>
                <w:bCs/>
                <w:sz w:val="22"/>
                <w:szCs w:val="22"/>
              </w:rPr>
            </w:pPr>
            <w:r w:rsidRPr="008A53FA">
              <w:rPr>
                <w:bCs/>
                <w:sz w:val="22"/>
                <w:szCs w:val="22"/>
              </w:rPr>
              <w:t>M. Krljevića br. 17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Default="0032672E" w:rsidP="00C55ADE" w:rsidR="0032672E" w:rsidRPr="008A53FA">
            <w:pPr>
              <w:jc w:val="center"/>
            </w:pPr>
            <w:r>
              <w:t>79223802247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2.487,48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1C7A6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D351C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710,71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2.487,48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9.337,00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D351C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3F51C6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710,71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  <w:r w:rsidRPr="002C737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ČONDRIĆ PAVICA</w:t>
            </w:r>
          </w:p>
          <w:p w:rsidRDefault="0032672E" w:rsidP="00C55ADE" w:rsidR="0032672E" w:rsidRPr="00B264AD">
            <w:pPr>
              <w:pStyle w:val="TableContents"/>
              <w:rPr>
                <w:bCs/>
                <w:sz w:val="22"/>
                <w:szCs w:val="22"/>
              </w:rPr>
            </w:pPr>
            <w:r w:rsidRPr="00B264AD">
              <w:rPr>
                <w:bCs/>
                <w:sz w:val="22"/>
                <w:szCs w:val="22"/>
              </w:rPr>
              <w:t>Lopatinečka 50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 w:rsidRPr="00B264AD">
              <w:rPr>
                <w:bCs/>
                <w:sz w:val="22"/>
                <w:szCs w:val="22"/>
              </w:rPr>
              <w:t>Zagreb</w:t>
            </w:r>
          </w:p>
          <w:p w:rsidRDefault="0032672E" w:rsidP="00C55ADE" w:rsidR="0032672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RBA</w:t>
            </w:r>
          </w:p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HR7524840083214927132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97235145119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4.575,70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B63FB0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D351C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2C737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1.307,34</w:t>
            </w:r>
          </w:p>
        </w:tc>
      </w:tr>
      <w:tr w:rsidTr="00C55ADE" w:rsidR="0032672E" w:rsidRPr="002C737F"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2C737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C737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32672E" w:rsidP="00C55ADE" w:rsidR="0032672E" w:rsidRPr="002C737F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E20CA7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E20CA7">
              <w:rPr>
                <w:b/>
                <w:sz w:val="22"/>
                <w:szCs w:val="22"/>
              </w:rPr>
              <w:t>4.575,70</w:t>
            </w:r>
          </w:p>
        </w:tc>
        <w:tc>
          <w:tcPr>
            <w:tcW w:type="dxa" w:w="184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 w:rsidRPr="00B63FB0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17.175,33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2672E" w:rsidP="00C55ADE" w:rsidR="0032672E">
            <w:r w:rsidRPr="006D351C">
              <w:rPr>
                <w:sz w:val="22"/>
                <w:szCs w:val="22"/>
              </w:rPr>
              <w:t>7,61174</w:t>
            </w:r>
          </w:p>
        </w:tc>
        <w:tc>
          <w:tcPr>
            <w:tcW w:type="dxa" w:w="382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72E" w:rsidP="00C55ADE" w:rsidR="0032672E" w:rsidRPr="003F51C6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1.307,34</w:t>
            </w:r>
          </w:p>
        </w:tc>
      </w:tr>
    </w:tbl>
    <w:p w:rsidRDefault="0032672E" w:rsidP="0032672E" w:rsidR="0032672E">
      <w:pPr>
        <w:widowControl/>
        <w:suppressAutoHyphens w:val="false"/>
        <w:autoSpaceDN/>
        <w:spacing w:lineRule="auto" w:line="276" w:after="200"/>
        <w:ind w:firstLine="708" w:left="4332"/>
        <w:textAlignment w:val="auto"/>
        <w:rPr>
          <w:rFonts w:cs="Times New Roman"/>
        </w:rPr>
      </w:pPr>
    </w:p>
    <w:p w:rsidRDefault="00A57820" w:rsidP="0032672E" w:rsidR="007D0E73" w:rsidRPr="00954DA1">
      <w:pPr>
        <w:widowControl/>
        <w:suppressAutoHyphens w:val="false"/>
        <w:autoSpaceDN/>
        <w:spacing w:lineRule="auto" w:line="276" w:after="200"/>
        <w:ind w:firstLine="708" w:left="4332"/>
        <w:textAlignment w:val="auto"/>
        <w:rPr>
          <w:lang w:val="de-DE"/>
        </w:rPr>
      </w:pPr>
      <w:r w:rsidRPr="00954DA1">
        <w:rPr>
          <w:lang w:val="de-DE"/>
        </w:rPr>
        <w:t>Stečajn</w:t>
      </w:r>
      <w:r w:rsidR="006752F6" w:rsidRPr="00954DA1">
        <w:rPr>
          <w:lang w:val="de-DE"/>
        </w:rPr>
        <w:t>a</w:t>
      </w:r>
      <w:r w:rsidRPr="00954DA1">
        <w:rPr>
          <w:lang w:val="de-DE"/>
        </w:rPr>
        <w:t xml:space="preserve"> upravitelj</w:t>
      </w:r>
      <w:r w:rsidR="006752F6" w:rsidRPr="00954DA1">
        <w:rPr>
          <w:lang w:val="de-DE"/>
        </w:rPr>
        <w:t>ica</w:t>
      </w:r>
      <w:r w:rsidRPr="00954DA1">
        <w:rPr>
          <w:lang w:val="de-DE"/>
        </w:rPr>
        <w:tab/>
      </w:r>
      <w:r w:rsidRPr="00954DA1">
        <w:rPr>
          <w:lang w:val="de-DE"/>
        </w:rPr>
        <w:tab/>
      </w:r>
      <w:r w:rsidRPr="00954DA1">
        <w:rPr>
          <w:lang w:val="de-DE"/>
        </w:rPr>
        <w:tab/>
      </w:r>
      <w:r w:rsidRPr="00954DA1">
        <w:rPr>
          <w:lang w:val="de-DE"/>
        </w:rPr>
        <w:tab/>
      </w:r>
      <w:r w:rsidRPr="00954DA1">
        <w:rPr>
          <w:lang w:val="de-DE"/>
        </w:rPr>
        <w:tab/>
      </w:r>
    </w:p>
    <w:p w:rsidRDefault="006752F6" w:rsidR="007D0E73" w:rsidRPr="00954DA1">
      <w:pPr>
        <w:pStyle w:val="Standard"/>
        <w:ind w:firstLine="360" w:left="4680"/>
        <w:jc w:val="both"/>
        <w:rPr>
          <w:lang w:val="de-DE"/>
        </w:rPr>
      </w:pPr>
      <w:r w:rsidRPr="00954DA1">
        <w:rPr>
          <w:lang w:val="de-DE"/>
        </w:rPr>
        <w:t>Rajka Jagmarević</w:t>
      </w:r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</w:p>
    <w:p w:rsidRDefault="00A57820" w:rsidR="007D0E73" w:rsidRPr="00954DA1">
      <w:pPr>
        <w:pStyle w:val="Standard"/>
        <w:jc w:val="both"/>
        <w:rPr>
          <w:u w:val="single"/>
          <w:lang w:val="de-DE"/>
        </w:rPr>
      </w:pPr>
      <w:r w:rsidRPr="00954DA1">
        <w:rPr>
          <w:u w:val="single"/>
          <w:lang w:val="de-DE"/>
        </w:rPr>
        <w:t>Dostaviti:</w:t>
      </w:r>
    </w:p>
    <w:p w:rsidRDefault="00A57820" w:rsidR="007D0E73" w:rsidRPr="00954DA1">
      <w:pPr>
        <w:pStyle w:val="Standard"/>
        <w:jc w:val="both"/>
        <w:rPr>
          <w:lang w:val="de-DE"/>
        </w:rPr>
      </w:pPr>
      <w:r w:rsidRPr="00954DA1">
        <w:rPr>
          <w:lang w:val="de-DE"/>
        </w:rPr>
        <w:t>-    arhiva, ovdje</w:t>
      </w:r>
    </w:p>
    <w:sectPr w:rsidR="007D0E73" w:rsidRPr="00954DA1">
      <w:pgSz w:h="16837" w:w="11905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360" w:rsidR="00A12360">
      <w:r>
        <w:separator/>
      </w:r>
    </w:p>
  </w:endnote>
  <w:endnote w:id="0" w:type="continuationSeparator">
    <w:p w:rsidRDefault="00A12360" w:rsidR="00A12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Times New Roman"/>
    <w:charset w:val="00"/>
    <w:family w:val="auto"/>
    <w:pitch w:val="default"/>
  </w:font>
  <w:font w:name="StarSymbol, 'Arial Unicode MS'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360" w:rsidR="00A12360">
      <w:r>
        <w:rPr>
          <w:color w:val="000000"/>
        </w:rPr>
        <w:separator/>
      </w:r>
    </w:p>
  </w:footnote>
  <w:footnote w:id="0" w:type="continuationSeparator">
    <w:p w:rsidRDefault="00A12360" w:rsidR="00A1236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293C"/>
    <w:multiLevelType w:val="hybridMultilevel"/>
    <w:tmpl w:val="67E89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590835"/>
    <w:multiLevelType w:val="multilevel"/>
    <w:tmpl w:val="3672078C"/>
    <w:lvl w:ilvl="0">
      <w:numFmt w:val="bullet"/>
      <w:lvlText w:val="–"/>
      <w:lvlJc w:val="left"/>
      <w:pPr>
        <w:ind w:hanging="360" w:left="360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1">
      <w:numFmt w:val="bullet"/>
      <w:lvlText w:val="–"/>
      <w:lvlJc w:val="left"/>
      <w:pPr>
        <w:ind w:hanging="360" w:left="611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2">
      <w:numFmt w:val="bullet"/>
      <w:lvlText w:val="–"/>
      <w:lvlJc w:val="left"/>
      <w:pPr>
        <w:ind w:hanging="360" w:left="862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3">
      <w:numFmt w:val="bullet"/>
      <w:lvlText w:val="–"/>
      <w:lvlJc w:val="left"/>
      <w:pPr>
        <w:ind w:hanging="360" w:left="1113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4">
      <w:numFmt w:val="bullet"/>
      <w:lvlText w:val="–"/>
      <w:lvlJc w:val="left"/>
      <w:pPr>
        <w:ind w:hanging="360" w:left="1364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5">
      <w:numFmt w:val="bullet"/>
      <w:lvlText w:val="–"/>
      <w:lvlJc w:val="left"/>
      <w:pPr>
        <w:ind w:hanging="360" w:left="1615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6">
      <w:numFmt w:val="bullet"/>
      <w:lvlText w:val="–"/>
      <w:lvlJc w:val="left"/>
      <w:pPr>
        <w:ind w:hanging="360" w:left="1866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7">
      <w:numFmt w:val="bullet"/>
      <w:lvlText w:val="–"/>
      <w:lvlJc w:val="left"/>
      <w:pPr>
        <w:ind w:hanging="360" w:left="2117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8">
      <w:numFmt w:val="bullet"/>
      <w:lvlText w:val="–"/>
      <w:lvlJc w:val="left"/>
      <w:pPr>
        <w:ind w:hanging="360" w:left="2368"/>
      </w:pPr>
      <w:rPr>
        <w:rFonts w:cs="StarSymbol, 'Arial Unicode MS'" w:eastAsia="StarSymbol, 'Arial Unicode MS'" w:hAnsi="StarSymbol" w:ascii="StarSymbol"/>
        <w:sz w:val="18"/>
        <w:szCs w:val="18"/>
      </w:r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4832096"/>
    <w:multiLevelType w:val="multilevel"/>
    <w:tmpl w:val="B5CAAEFC"/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4">
    <w:nsid w:val="1EDE65C7"/>
    <w:multiLevelType w:val="multilevel"/>
    <w:tmpl w:val="8E4EAE8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5"/>
      <w:numFmt w:val="decimal"/>
      <w:lvlText w:val="%1.%2."/>
      <w:lvlJc w:val="left"/>
      <w:pPr>
        <w:ind w:hanging="360" w:left="435"/>
      </w:pPr>
    </w:lvl>
    <w:lvl w:ilvl="2">
      <w:start w:val="1"/>
      <w:numFmt w:val="decimal"/>
      <w:lvlText w:val="%1.%2.%3."/>
      <w:lvlJc w:val="left"/>
      <w:pPr>
        <w:ind w:hanging="360" w:left="510"/>
      </w:pPr>
    </w:lvl>
    <w:lvl w:ilvl="3">
      <w:start w:val="1"/>
      <w:numFmt w:val="decimal"/>
      <w:lvlText w:val="%1.%2.%3.%4."/>
      <w:lvlJc w:val="left"/>
      <w:pPr>
        <w:ind w:hanging="360" w:left="585"/>
      </w:pPr>
    </w:lvl>
    <w:lvl w:ilvl="4">
      <w:start w:val="1"/>
      <w:numFmt w:val="decimal"/>
      <w:lvlText w:val="%1.%2.%3.%4.%5."/>
      <w:lvlJc w:val="left"/>
      <w:pPr>
        <w:ind w:hanging="360" w:left="660"/>
      </w:pPr>
    </w:lvl>
    <w:lvl w:ilvl="5">
      <w:start w:val="1"/>
      <w:numFmt w:val="decimal"/>
      <w:lvlText w:val="%1.%2.%3.%4.%5.%6."/>
      <w:lvlJc w:val="left"/>
      <w:pPr>
        <w:ind w:hanging="360" w:left="735"/>
      </w:pPr>
    </w:lvl>
    <w:lvl w:ilvl="6">
      <w:start w:val="1"/>
      <w:numFmt w:val="decimal"/>
      <w:lvlText w:val="%1.%2.%3.%4.%5.%6.%7."/>
      <w:lvlJc w:val="left"/>
      <w:pPr>
        <w:ind w:hanging="360" w:left="810"/>
      </w:pPr>
    </w:lvl>
    <w:lvl w:ilvl="7">
      <w:start w:val="1"/>
      <w:numFmt w:val="decimal"/>
      <w:lvlText w:val="%1.%2.%3.%4.%5.%6.%7.%8."/>
      <w:lvlJc w:val="left"/>
      <w:pPr>
        <w:ind w:hanging="360" w:left="885"/>
      </w:pPr>
    </w:lvl>
    <w:lvl w:ilvl="8">
      <w:start w:val="1"/>
      <w:numFmt w:val="decimal"/>
      <w:lvlText w:val="%1.%2.%3.%4.%5.%6.%7.%8.%9."/>
      <w:lvlJc w:val="left"/>
      <w:pPr>
        <w:ind w:hanging="360" w:left="960"/>
      </w:pPr>
    </w:lvl>
  </w:abstractNum>
  <w:abstractNum w:abstractNumId="5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22A01F74"/>
    <w:multiLevelType w:val="hybridMultilevel"/>
    <w:tmpl w:val="35D0B70A"/>
    <w:lvl w:tplc="D9263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5917666"/>
    <w:multiLevelType w:val="hybridMultilevel"/>
    <w:tmpl w:val="6BA65C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3781AC0"/>
    <w:multiLevelType w:val="multilevel"/>
    <w:tmpl w:val="B5E2401A"/>
    <w:styleLink w:val="WW8Num3"/>
    <w:lvl w:ilvl="0">
      <w:numFmt w:val="bullet"/>
      <w:lvlText w:val="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ilvl="1">
      <w:numFmt w:val="bullet"/>
      <w:lvlText w:val=""/>
      <w:lvlJc w:val="left"/>
      <w:pPr>
        <w:ind w:hanging="360" w:left="609"/>
      </w:pPr>
      <w:rPr>
        <w:rFonts w:cs="Times New Roman" w:eastAsia="Times New Roman" w:hAnsi="Times New Roman" w:ascii="Times New Roman"/>
      </w:rPr>
    </w:lvl>
    <w:lvl w:ilvl="2">
      <w:numFmt w:val="bullet"/>
      <w:lvlText w:val=""/>
      <w:lvlJc w:val="left"/>
      <w:pPr>
        <w:ind w:hanging="360" w:left="858"/>
      </w:pPr>
      <w:rPr>
        <w:rFonts w:cs="Times New Roman" w:eastAsia="Times New Roman" w:hAnsi="Times New Roman" w:ascii="Times New Roman"/>
      </w:rPr>
    </w:lvl>
    <w:lvl w:ilvl="3">
      <w:numFmt w:val="bullet"/>
      <w:lvlText w:val=""/>
      <w:lvlJc w:val="left"/>
      <w:pPr>
        <w:ind w:hanging="360" w:left="1107"/>
      </w:pPr>
      <w:rPr>
        <w:rFonts w:cs="Times New Roman" w:eastAsia="Times New Roman" w:hAnsi="Times New Roman" w:ascii="Times New Roman"/>
      </w:rPr>
    </w:lvl>
    <w:lvl w:ilvl="4">
      <w:numFmt w:val="bullet"/>
      <w:lvlText w:val=""/>
      <w:lvlJc w:val="left"/>
      <w:pPr>
        <w:ind w:hanging="360" w:left="1356"/>
      </w:pPr>
      <w:rPr>
        <w:rFonts w:cs="Times New Roman" w:eastAsia="Times New Roman" w:hAnsi="Times New Roman" w:ascii="Times New Roman"/>
      </w:rPr>
    </w:lvl>
    <w:lvl w:ilvl="5">
      <w:numFmt w:val="bullet"/>
      <w:lvlText w:val=""/>
      <w:lvlJc w:val="left"/>
      <w:pPr>
        <w:ind w:hanging="360" w:left="1605"/>
      </w:pPr>
      <w:rPr>
        <w:rFonts w:cs="Times New Roman" w:eastAsia="Times New Roman" w:hAnsi="Times New Roman" w:ascii="Times New Roman"/>
      </w:rPr>
    </w:lvl>
    <w:lvl w:ilvl="6">
      <w:numFmt w:val="bullet"/>
      <w:lvlText w:val=""/>
      <w:lvlJc w:val="left"/>
      <w:pPr>
        <w:ind w:hanging="360" w:left="1854"/>
      </w:pPr>
      <w:rPr>
        <w:rFonts w:cs="Times New Roman" w:eastAsia="Times New Roman" w:hAnsi="Times New Roman" w:ascii="Times New Roman"/>
      </w:rPr>
    </w:lvl>
    <w:lvl w:ilvl="7">
      <w:numFmt w:val="bullet"/>
      <w:lvlText w:val=""/>
      <w:lvlJc w:val="left"/>
      <w:pPr>
        <w:ind w:hanging="360" w:left="2103"/>
      </w:pPr>
      <w:rPr>
        <w:rFonts w:cs="Times New Roman" w:eastAsia="Times New Roman" w:hAnsi="Times New Roman" w:ascii="Times New Roman"/>
      </w:rPr>
    </w:lvl>
    <w:lvl w:ilvl="8">
      <w:numFmt w:val="bullet"/>
      <w:lvlText w:val=""/>
      <w:lvlJc w:val="left"/>
      <w:pPr>
        <w:ind w:hanging="360" w:left="2352"/>
      </w:pPr>
      <w:rPr>
        <w:rFonts w:cs="Times New Roman" w:eastAsia="Times New Roman" w:hAnsi="Times New Roman" w:ascii="Times New Roman"/>
      </w:rPr>
    </w:lvl>
  </w:abstractNum>
  <w:abstractNum w:abstractNumId="9">
    <w:nsid w:val="4D062679"/>
    <w:multiLevelType w:val="hybridMultilevel"/>
    <w:tmpl w:val="92F658E4"/>
    <w:lvl w:tplc="70722C6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5B66A6F"/>
    <w:multiLevelType w:val="hybridMultilevel"/>
    <w:tmpl w:val="49745DAA"/>
    <w:lvl w:tplc="352412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84E661D"/>
    <w:multiLevelType w:val="multilevel"/>
    <w:tmpl w:val="52D63614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60B077FC"/>
    <w:multiLevelType w:val="hybridMultilevel"/>
    <w:tmpl w:val="9C1EC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87D8A"/>
    <w:multiLevelType w:val="hybridMultilevel"/>
    <w:tmpl w:val="72F48D4A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BDF6CB9"/>
    <w:multiLevelType w:val="hybridMultilevel"/>
    <w:tmpl w:val="F78A0B0A"/>
    <w:lvl w:tplc="893AFC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C6C073D"/>
    <w:multiLevelType w:val="hybridMultilevel"/>
    <w:tmpl w:val="3BC09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5"/>
  </w:num>
  <w:num w:numId="10">
    <w:abstractNumId w:val="13"/>
  </w:num>
  <w:num w:numId="11">
    <w:abstractNumId w:val="14"/>
  </w:num>
  <w:num w:numId="12">
    <w:abstractNumId w:val="9"/>
  </w:num>
  <w:num w:numId="13">
    <w:abstractNumId w:val="11"/>
  </w:num>
  <w:num w:numId="14">
    <w:abstractNumId w:val="15"/>
  </w:num>
  <w:num w:numId="15">
    <w:abstractNumId w:val="6"/>
  </w:num>
  <w:num w:numId="16">
    <w:abstractNumId w:val="16"/>
  </w:num>
  <w:num w:numId="17">
    <w:abstractNumId w:val="0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E73"/>
    <w:rsid w:val="000158DF"/>
    <w:rsid w:val="000161D4"/>
    <w:rsid w:val="0003292F"/>
    <w:rsid w:val="00056411"/>
    <w:rsid w:val="00066DF1"/>
    <w:rsid w:val="00087DE8"/>
    <w:rsid w:val="00097907"/>
    <w:rsid w:val="00097BD8"/>
    <w:rsid w:val="000A1CF1"/>
    <w:rsid w:val="000B3299"/>
    <w:rsid w:val="000D49AF"/>
    <w:rsid w:val="000F252B"/>
    <w:rsid w:val="00123D32"/>
    <w:rsid w:val="00183C1C"/>
    <w:rsid w:val="001876C8"/>
    <w:rsid w:val="001C26F7"/>
    <w:rsid w:val="001E2FE5"/>
    <w:rsid w:val="001F5DC3"/>
    <w:rsid w:val="002001DE"/>
    <w:rsid w:val="00247F21"/>
    <w:rsid w:val="00281D13"/>
    <w:rsid w:val="0028314E"/>
    <w:rsid w:val="002956F1"/>
    <w:rsid w:val="002A2DE7"/>
    <w:rsid w:val="002A686B"/>
    <w:rsid w:val="002D1692"/>
    <w:rsid w:val="002D2CF0"/>
    <w:rsid w:val="002D3661"/>
    <w:rsid w:val="002E6E90"/>
    <w:rsid w:val="00301738"/>
    <w:rsid w:val="00306BAA"/>
    <w:rsid w:val="00322CFB"/>
    <w:rsid w:val="003242D4"/>
    <w:rsid w:val="0032672E"/>
    <w:rsid w:val="00330ADA"/>
    <w:rsid w:val="0036604D"/>
    <w:rsid w:val="00396887"/>
    <w:rsid w:val="003A38B8"/>
    <w:rsid w:val="003A70D4"/>
    <w:rsid w:val="003B7D1B"/>
    <w:rsid w:val="003E1478"/>
    <w:rsid w:val="003E427E"/>
    <w:rsid w:val="003F5DDC"/>
    <w:rsid w:val="003F7547"/>
    <w:rsid w:val="00417A18"/>
    <w:rsid w:val="00425C8F"/>
    <w:rsid w:val="00426A4B"/>
    <w:rsid w:val="004473F9"/>
    <w:rsid w:val="00472CFC"/>
    <w:rsid w:val="004919B7"/>
    <w:rsid w:val="004938DB"/>
    <w:rsid w:val="004A74CF"/>
    <w:rsid w:val="004B51F8"/>
    <w:rsid w:val="004F4C67"/>
    <w:rsid w:val="0052262B"/>
    <w:rsid w:val="0052404C"/>
    <w:rsid w:val="00530AA9"/>
    <w:rsid w:val="00541806"/>
    <w:rsid w:val="005650FB"/>
    <w:rsid w:val="00595248"/>
    <w:rsid w:val="00595ED8"/>
    <w:rsid w:val="00597793"/>
    <w:rsid w:val="005B2D4B"/>
    <w:rsid w:val="005B2FD4"/>
    <w:rsid w:val="005D71CB"/>
    <w:rsid w:val="005F3994"/>
    <w:rsid w:val="005F73D8"/>
    <w:rsid w:val="00603F0F"/>
    <w:rsid w:val="00612E4F"/>
    <w:rsid w:val="00623AE9"/>
    <w:rsid w:val="00642B3A"/>
    <w:rsid w:val="006752F6"/>
    <w:rsid w:val="00697153"/>
    <w:rsid w:val="006A0C2A"/>
    <w:rsid w:val="006D1041"/>
    <w:rsid w:val="006E215D"/>
    <w:rsid w:val="006E3C8B"/>
    <w:rsid w:val="006F0EF5"/>
    <w:rsid w:val="007164EE"/>
    <w:rsid w:val="00720527"/>
    <w:rsid w:val="00721427"/>
    <w:rsid w:val="00727BF9"/>
    <w:rsid w:val="00754607"/>
    <w:rsid w:val="0075598D"/>
    <w:rsid w:val="00765E78"/>
    <w:rsid w:val="00792D2F"/>
    <w:rsid w:val="007A2730"/>
    <w:rsid w:val="007B7736"/>
    <w:rsid w:val="007C40AC"/>
    <w:rsid w:val="007D0E73"/>
    <w:rsid w:val="007E1175"/>
    <w:rsid w:val="00800384"/>
    <w:rsid w:val="008051CC"/>
    <w:rsid w:val="00844DB7"/>
    <w:rsid w:val="00870AFB"/>
    <w:rsid w:val="00875323"/>
    <w:rsid w:val="00883962"/>
    <w:rsid w:val="008913F7"/>
    <w:rsid w:val="008B4018"/>
    <w:rsid w:val="008B43D4"/>
    <w:rsid w:val="008C3752"/>
    <w:rsid w:val="008D40E9"/>
    <w:rsid w:val="009364E9"/>
    <w:rsid w:val="00936F19"/>
    <w:rsid w:val="00954DA1"/>
    <w:rsid w:val="0095626A"/>
    <w:rsid w:val="009577F7"/>
    <w:rsid w:val="009623A3"/>
    <w:rsid w:val="00991CD1"/>
    <w:rsid w:val="009B6C3A"/>
    <w:rsid w:val="009B7CB7"/>
    <w:rsid w:val="009C4D79"/>
    <w:rsid w:val="009C7E22"/>
    <w:rsid w:val="009E1CF1"/>
    <w:rsid w:val="009F7AC1"/>
    <w:rsid w:val="00A10F04"/>
    <w:rsid w:val="00A12360"/>
    <w:rsid w:val="00A32FCA"/>
    <w:rsid w:val="00A566B9"/>
    <w:rsid w:val="00A57820"/>
    <w:rsid w:val="00A909D9"/>
    <w:rsid w:val="00AE3CE1"/>
    <w:rsid w:val="00AE5F4A"/>
    <w:rsid w:val="00B16C73"/>
    <w:rsid w:val="00B34A12"/>
    <w:rsid w:val="00B41C5A"/>
    <w:rsid w:val="00B624EA"/>
    <w:rsid w:val="00B91EE8"/>
    <w:rsid w:val="00BB7885"/>
    <w:rsid w:val="00BD0456"/>
    <w:rsid w:val="00BD5C06"/>
    <w:rsid w:val="00BF55DF"/>
    <w:rsid w:val="00C0462D"/>
    <w:rsid w:val="00C55ADE"/>
    <w:rsid w:val="00C56637"/>
    <w:rsid w:val="00C93F67"/>
    <w:rsid w:val="00CB0CD1"/>
    <w:rsid w:val="00CB58BE"/>
    <w:rsid w:val="00CB7874"/>
    <w:rsid w:val="00CE06AA"/>
    <w:rsid w:val="00D53964"/>
    <w:rsid w:val="00D9785D"/>
    <w:rsid w:val="00DB0ABA"/>
    <w:rsid w:val="00DB5679"/>
    <w:rsid w:val="00DF5598"/>
    <w:rsid w:val="00E03B24"/>
    <w:rsid w:val="00E03E8F"/>
    <w:rsid w:val="00E10C4D"/>
    <w:rsid w:val="00E11878"/>
    <w:rsid w:val="00E33E44"/>
    <w:rsid w:val="00E6472E"/>
    <w:rsid w:val="00E64808"/>
    <w:rsid w:val="00E64C58"/>
    <w:rsid w:val="00E85817"/>
    <w:rsid w:val="00E93A6A"/>
    <w:rsid w:val="00EB48EF"/>
    <w:rsid w:val="00EC0FD7"/>
    <w:rsid w:val="00EC2B61"/>
    <w:rsid w:val="00EE0DDF"/>
    <w:rsid w:val="00EF2544"/>
    <w:rsid w:val="00F22100"/>
    <w:rsid w:val="00F376B6"/>
    <w:rsid w:val="00F37E50"/>
    <w:rsid w:val="00F51E2C"/>
    <w:rsid w:val="00F664BD"/>
    <w:rsid w:val="00F73AF1"/>
    <w:rsid w:val="00F81CB9"/>
    <w:rsid w:val="00FB69C1"/>
    <w:rsid w:val="00FD716D"/>
    <w:rsid w:val="00FE578D"/>
    <w:rsid w:val="00F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styleId="Naslov1" w:type="paragraph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Standard"/>
    <w:next w:val="Standard"/>
    <w:qFormat/>
    <w:pPr>
      <w:keepNext/>
      <w:outlineLvl w:val="1"/>
    </w:pPr>
    <w:rPr>
      <w:b/>
      <w:bCs/>
    </w:rPr>
  </w:style>
  <w:style w:styleId="Naslov4" w:type="paragraph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styleId="Naslov5" w:type="paragraph">
    <w:name w:val="heading 5"/>
    <w:basedOn w:val="Standard"/>
    <w:next w:val="Standard"/>
    <w:qFormat/>
    <w:pPr>
      <w:keepNext/>
      <w:ind w:firstLine="708" w:left="5664"/>
      <w:outlineLvl w:val="4"/>
    </w:pPr>
    <w:rPr>
      <w:b/>
      <w:bCs/>
      <w:lang w:val="de-DE"/>
    </w:rPr>
  </w:style>
  <w:style w:styleId="Naslov6" w:type="paragraph">
    <w:name w:val="heading 6"/>
    <w:basedOn w:val="Standard"/>
    <w:next w:val="Standard"/>
    <w:qFormat/>
    <w:pPr>
      <w:keepNext/>
      <w:ind w:firstLine="708" w:left="4248"/>
      <w:jc w:val="right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suppressAutoHyphens/>
      <w:autoSpaceDN w:val="false"/>
      <w:textAlignment w:val="baseline"/>
    </w:pPr>
    <w:rPr>
      <w:rFonts w:cs="Times New Roman" w:eastAsia="Times New Roman"/>
      <w:kern w:val="3"/>
      <w:sz w:val="24"/>
      <w:szCs w:val="24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Opisslike" w:type="paragraph">
    <w:name w:val="caption"/>
    <w:basedOn w:val="Standard"/>
    <w:qFormat/>
    <w:pPr>
      <w:suppressLineNumbers/>
      <w:spacing w:after="120" w:before="120"/>
    </w:pPr>
    <w:rPr>
      <w:rFonts w:cs="Tahoma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Tahoma"/>
    </w:rPr>
  </w:style>
  <w:style w:styleId="Naslov" w:type="paragraph">
    <w:name w:val="Title"/>
    <w:basedOn w:val="Standard"/>
    <w:next w:val="Textbody"/>
    <w:qFormat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pPr>
      <w:jc w:val="center"/>
    </w:pPr>
    <w:rPr>
      <w:i/>
      <w:iCs/>
    </w:rPr>
  </w:style>
  <w:style w:customStyle="true" w:styleId="NumberingSymbols" w:type="character">
    <w:name w:val="Numbering Symbols"/>
  </w:style>
  <w:style w:customStyle="true" w:styleId="BulletSymbols" w:type="character">
    <w:name w:val="Bullet Symbols"/>
    <w:rPr>
      <w:rFonts w:cs="StarSymbol, 'Arial Unicode MS'" w:eastAsia="StarSymbol, 'Arial Unicode MS'" w:hAnsi="StarSymbol, 'Arial Unicode MS'" w:ascii="StarSymbol, 'Arial Unicode MS'"/>
      <w:sz w:val="18"/>
      <w:szCs w:val="18"/>
    </w:rPr>
  </w:style>
  <w:style w:customStyle="true" w:styleId="WW8Num1z0" w:type="character">
    <w:name w:val="WW8Num1z0"/>
    <w:rPr>
      <w:rFonts w:cs="Times New Roman" w:hAnsi="Times New Roman" w:ascii="Times New Roman"/>
    </w:rPr>
  </w:style>
  <w:style w:customStyle="true" w:styleId="WW8Num1z1" w:type="character">
    <w:name w:val="WW8Num1z1"/>
    <w:rPr>
      <w:rFonts w:hAnsi="Courier New" w:ascii="Courier New"/>
    </w:rPr>
  </w:style>
  <w:style w:customStyle="true" w:styleId="WW8Num1z2" w:type="character">
    <w:name w:val="WW8Num1z2"/>
    <w:rPr>
      <w:rFonts w:hAnsi="Wingdings" w:ascii="Wingdings"/>
    </w:rPr>
  </w:style>
  <w:style w:customStyle="true" w:styleId="WW8Num1z3" w:type="character">
    <w:name w:val="WW8Num1z3"/>
    <w:rPr>
      <w:rFonts w:hAnsi="Symbol" w:ascii="Symbol"/>
    </w:rPr>
  </w:style>
  <w:style w:customStyle="true" w:styleId="WW8Num2z0" w:type="character">
    <w:name w:val="WW8Num2z0"/>
    <w:rPr>
      <w:rFonts w:cs="Times New Roman" w:hAnsi="Times New Roman" w:ascii="Times New Roman"/>
    </w:rPr>
  </w:style>
  <w:style w:customStyle="true" w:styleId="WW8Num2z1" w:type="character">
    <w:name w:val="WW8Num2z1"/>
    <w:rPr>
      <w:rFonts w:hAnsi="Courier New" w:ascii="Courier New"/>
    </w:rPr>
  </w:style>
  <w:style w:customStyle="true" w:styleId="WW8Num2z2" w:type="character">
    <w:name w:val="WW8Num2z2"/>
    <w:rPr>
      <w:rFonts w:hAnsi="Wingdings" w:ascii="Wingdings"/>
    </w:rPr>
  </w:style>
  <w:style w:customStyle="true" w:styleId="WW8Num2z3" w:type="character">
    <w:name w:val="WW8Num2z3"/>
    <w:rPr>
      <w:rFonts w:hAnsi="Symbol" w:ascii="Symbol"/>
    </w:rPr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8Num3z1" w:type="character">
    <w:name w:val="WW8Num3z1"/>
    <w:rPr>
      <w:rFonts w:hAnsi="Courier New" w:ascii="Courier New"/>
    </w:rPr>
  </w:style>
  <w:style w:customStyle="true" w:styleId="WW8Num3z2" w:type="character">
    <w:name w:val="WW8Num3z2"/>
    <w:rPr>
      <w:rFonts w:hAnsi="Wingdings" w:ascii="Wingdings"/>
    </w:rPr>
  </w:style>
  <w:style w:customStyle="true" w:styleId="WW8Num3z3" w:type="character">
    <w:name w:val="WW8Num3z3"/>
    <w:rPr>
      <w:rFonts w:hAnsi="Symbol" w:ascii="Symbol"/>
    </w:rPr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Zadanifontodlomka1" w:type="character">
    <w:name w:val="Zadani font odlomka1"/>
  </w:style>
  <w:style w:customStyle="true" w:styleId="WW8Num1" w:type="numbering">
    <w:name w:val="WW8Num1"/>
    <w:basedOn w:val="Bezpopisa"/>
    <w:pPr>
      <w:numPr>
        <w:numId w:val="1"/>
      </w:numPr>
    </w:pPr>
  </w:style>
  <w:style w:customStyle="true" w:styleId="WW8Num2" w:type="numbering">
    <w:name w:val="WW8Num2"/>
    <w:basedOn w:val="Bezpopisa"/>
    <w:pPr>
      <w:numPr>
        <w:numId w:val="2"/>
      </w:numPr>
    </w:pPr>
  </w:style>
  <w:style w:customStyle="true" w:styleId="WW8Num3" w:type="numbering">
    <w:name w:val="WW8Num3"/>
    <w:basedOn w:val="Bezpopisa"/>
    <w:pPr>
      <w:numPr>
        <w:numId w:val="3"/>
      </w:numPr>
    </w:pPr>
  </w:style>
  <w:style w:customStyle="true" w:styleId="WW8Num4" w:type="numbering">
    <w:name w:val="WW8Num4"/>
    <w:basedOn w:val="Bezpopisa"/>
    <w:pPr>
      <w:numPr>
        <w:numId w:val="4"/>
      </w:numPr>
    </w:pPr>
  </w:style>
  <w:style w:styleId="Odlomakpopisa" w:type="paragraph">
    <w:name w:val="List Paragraph"/>
    <w:basedOn w:val="Normal"/>
    <w:uiPriority w:val="34"/>
    <w:qFormat/>
    <w:rsid w:val="004B51F8"/>
    <w:pPr>
      <w:widowControl/>
      <w:suppressAutoHyphens w:val="false"/>
      <w:autoSpaceDN/>
      <w:spacing w:lineRule="auto" w:line="276" w:after="200"/>
      <w:ind w:left="720"/>
      <w:contextualSpacing/>
      <w:textAlignment w:val="auto"/>
    </w:pPr>
    <w:rPr>
      <w:rFonts w:cs="Times New Roman" w:eastAsia="Calibri" w:hAnsi="Calibri" w:ascii="Calibri"/>
      <w:kern w:val="0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330ADA"/>
    <w:rPr>
      <w:rFonts w:cs="Times New Roman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2CFC"/>
    <w:rPr>
      <w:rFonts w:cs="Times New Roman"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uiPriority w:val="99"/>
    <w:semiHidden/>
    <w:rsid w:val="00472CFC"/>
    <w:rPr>
      <w:rFonts w:hAnsi="Tahoma" w:ascii="Tahoma"/>
      <w:kern w:val="3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styleId="Naslov1" w:type="paragraph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Standard"/>
    <w:next w:val="Standard"/>
    <w:qFormat/>
    <w:pPr>
      <w:keepNext/>
      <w:outlineLvl w:val="1"/>
    </w:pPr>
    <w:rPr>
      <w:b/>
      <w:bCs/>
    </w:rPr>
  </w:style>
  <w:style w:styleId="Naslov4" w:type="paragraph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styleId="Naslov5" w:type="paragraph">
    <w:name w:val="heading 5"/>
    <w:basedOn w:val="Standard"/>
    <w:next w:val="Standard"/>
    <w:qFormat/>
    <w:pPr>
      <w:keepNext/>
      <w:ind w:firstLine="708" w:left="5664"/>
      <w:outlineLvl w:val="4"/>
    </w:pPr>
    <w:rPr>
      <w:b/>
      <w:bCs/>
      <w:lang w:val="de-DE"/>
    </w:rPr>
  </w:style>
  <w:style w:styleId="Naslov6" w:type="paragraph">
    <w:name w:val="heading 6"/>
    <w:basedOn w:val="Standard"/>
    <w:next w:val="Standard"/>
    <w:qFormat/>
    <w:pPr>
      <w:keepNext/>
      <w:ind w:firstLine="708" w:left="4248"/>
      <w:jc w:val="right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  <w:autoSpaceDN w:val="0"/>
      <w:textAlignment w:val="baseline"/>
    </w:pPr>
    <w:rPr>
      <w:rFonts w:cs="Times New Roman" w:eastAsia="Times New Roman"/>
      <w:kern w:val="3"/>
      <w:sz w:val="24"/>
      <w:szCs w:val="24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Opisslike" w:type="paragraph">
    <w:name w:val="caption"/>
    <w:basedOn w:val="Standard"/>
    <w:qFormat/>
    <w:pPr>
      <w:suppressLineNumbers/>
      <w:spacing w:after="120" w:before="120"/>
    </w:pPr>
    <w:rPr>
      <w:rFonts w:cs="Tahoma"/>
      <w:i/>
      <w:iCs/>
    </w:rPr>
  </w:style>
  <w:style w:customStyle="1" w:styleId="Index" w:type="paragraph">
    <w:name w:val="Index"/>
    <w:basedOn w:val="Standard"/>
    <w:pPr>
      <w:suppressLineNumbers/>
    </w:pPr>
    <w:rPr>
      <w:rFonts w:cs="Tahoma"/>
    </w:rPr>
  </w:style>
  <w:style w:styleId="Naslov" w:type="paragraph">
    <w:name w:val="Title"/>
    <w:basedOn w:val="Standard"/>
    <w:next w:val="Textbody"/>
    <w:qFormat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Podnaslov" w:type="paragraph">
    <w:name w:val="Subtitle"/>
    <w:basedOn w:val="Naslov"/>
    <w:next w:val="Textbody"/>
    <w:qFormat/>
    <w:pPr>
      <w:jc w:val="center"/>
    </w:pPr>
    <w:rPr>
      <w:i/>
      <w:iCs/>
    </w:rPr>
  </w:style>
  <w:style w:customStyle="1" w:styleId="NumberingSymbols" w:type="character">
    <w:name w:val="Numbering Symbols"/>
  </w:style>
  <w:style w:customStyle="1" w:styleId="BulletSymbols" w:type="character">
    <w:name w:val="Bullet Symbols"/>
    <w:rPr>
      <w:rFonts w:ascii="StarSymbol, 'Arial Unicode MS'" w:cs="StarSymbol, 'Arial Unicode MS'" w:eastAsia="StarSymbol, 'Arial Unicode MS'" w:hAnsi="StarSymbol, 'Arial Unicode MS'"/>
      <w:sz w:val="18"/>
      <w:szCs w:val="18"/>
    </w:rPr>
  </w:style>
  <w:style w:customStyle="1" w:styleId="WW8Num1z0" w:type="character">
    <w:name w:val="WW8Num1z0"/>
    <w:rPr>
      <w:rFonts w:ascii="Times New Roman" w:cs="Times New Roman" w:hAnsi="Times New Roman"/>
    </w:rPr>
  </w:style>
  <w:style w:customStyle="1" w:styleId="WW8Num1z1" w:type="character">
    <w:name w:val="WW8Num1z1"/>
    <w:rPr>
      <w:rFonts w:ascii="Courier New" w:hAnsi="Courier New"/>
    </w:rPr>
  </w:style>
  <w:style w:customStyle="1" w:styleId="WW8Num1z2" w:type="character">
    <w:name w:val="WW8Num1z2"/>
    <w:rPr>
      <w:rFonts w:ascii="Wingdings" w:hAnsi="Wingdings"/>
    </w:rPr>
  </w:style>
  <w:style w:customStyle="1" w:styleId="WW8Num1z3" w:type="character">
    <w:name w:val="WW8Num1z3"/>
    <w:rPr>
      <w:rFonts w:ascii="Symbol" w:hAnsi="Symbol"/>
    </w:rPr>
  </w:style>
  <w:style w:customStyle="1" w:styleId="WW8Num2z0" w:type="character">
    <w:name w:val="WW8Num2z0"/>
    <w:rPr>
      <w:rFonts w:ascii="Times New Roman" w:cs="Times New Roman" w:hAnsi="Times New Roman"/>
    </w:rPr>
  </w:style>
  <w:style w:customStyle="1" w:styleId="WW8Num2z1" w:type="character">
    <w:name w:val="WW8Num2z1"/>
    <w:rPr>
      <w:rFonts w:ascii="Courier New" w:hAnsi="Courier New"/>
    </w:rPr>
  </w:style>
  <w:style w:customStyle="1" w:styleId="WW8Num2z2" w:type="character">
    <w:name w:val="WW8Num2z2"/>
    <w:rPr>
      <w:rFonts w:ascii="Wingdings" w:hAnsi="Wingdings"/>
    </w:rPr>
  </w:style>
  <w:style w:customStyle="1" w:styleId="WW8Num2z3" w:type="character">
    <w:name w:val="WW8Num2z3"/>
    <w:rPr>
      <w:rFonts w:ascii="Symbol" w:hAnsi="Symbol"/>
    </w:rPr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8Num3z1" w:type="character">
    <w:name w:val="WW8Num3z1"/>
    <w:rPr>
      <w:rFonts w:ascii="Courier New" w:hAnsi="Courier New"/>
    </w:rPr>
  </w:style>
  <w:style w:customStyle="1" w:styleId="WW8Num3z2" w:type="character">
    <w:name w:val="WW8Num3z2"/>
    <w:rPr>
      <w:rFonts w:ascii="Wingdings" w:hAnsi="Wingdings"/>
    </w:rPr>
  </w:style>
  <w:style w:customStyle="1" w:styleId="WW8Num3z3" w:type="character">
    <w:name w:val="WW8Num3z3"/>
    <w:rPr>
      <w:rFonts w:ascii="Symbol" w:hAnsi="Symbol"/>
    </w:rPr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Zadanifontodlomka1" w:type="character">
    <w:name w:val="Zadani font odlomka1"/>
  </w:style>
  <w:style w:customStyle="1" w:styleId="WW8Num1" w:type="numbering">
    <w:name w:val="WW8Num1"/>
    <w:basedOn w:val="Bezpopisa"/>
    <w:pPr>
      <w:numPr>
        <w:numId w:val="1"/>
      </w:numPr>
    </w:pPr>
  </w:style>
  <w:style w:customStyle="1" w:styleId="WW8Num2" w:type="numbering">
    <w:name w:val="WW8Num2"/>
    <w:basedOn w:val="Bezpopisa"/>
    <w:pPr>
      <w:numPr>
        <w:numId w:val="2"/>
      </w:numPr>
    </w:pPr>
  </w:style>
  <w:style w:customStyle="1" w:styleId="WW8Num3" w:type="numbering">
    <w:name w:val="WW8Num3"/>
    <w:basedOn w:val="Bezpopisa"/>
    <w:pPr>
      <w:numPr>
        <w:numId w:val="3"/>
      </w:numPr>
    </w:pPr>
  </w:style>
  <w:style w:customStyle="1" w:styleId="WW8Num4" w:type="numbering">
    <w:name w:val="WW8Num4"/>
    <w:basedOn w:val="Bezpopisa"/>
    <w:pPr>
      <w:numPr>
        <w:numId w:val="4"/>
      </w:numPr>
    </w:pPr>
  </w:style>
  <w:style w:styleId="Odlomakpopisa" w:type="paragraph">
    <w:name w:val="List Paragraph"/>
    <w:basedOn w:val="Normal"/>
    <w:uiPriority w:val="34"/>
    <w:qFormat/>
    <w:rsid w:val="004B51F8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cs="Times New Roman" w:eastAsia="Calibri" w:hAnsi="Calibri"/>
      <w:kern w:val="0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330ADA"/>
    <w:rPr>
      <w:rFonts w:ascii="Calibri" w:cs="Times New Roman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2CFC"/>
    <w:rPr>
      <w:rFonts w:ascii="Tahoma" w:cs="Times New Roman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472CFC"/>
    <w:rPr>
      <w:rFonts w:ascii="Tahoma" w:hAnsi="Tahoma"/>
      <w:kern w:val="3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3CAF2-CF78-4373-AA32-406C2BFE5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1350</properties:Words>
  <properties:Characters>8927</properties:Characters>
  <properties:Lines>698</properties:Lines>
  <properties:Paragraphs>465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 – 203/07</vt:lpstr>
      <vt:lpstr>St – 203/07</vt:lpstr>
    </vt:vector>
  </properties:TitlesOfParts>
  <properties:LinksUpToDate>false</properties:LinksUpToDate>
  <properties:CharactersWithSpaces>9974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2018-07-10T11:32:00Z</dcterms:created>
  <dc:creator>PPG</dc:creator>
  <cp:lastModifiedBy>Valentina Delač</cp:lastModifiedBy>
  <cp:lastPrinted>2014-04-21T08:58:00Z</cp:lastPrinted>
  <dcterms:modified xmlns:xsi="http://www.w3.org/2001/XMLSchema-instance" xsi:type="dcterms:W3CDTF">2018-07-10T11:36:00Z</dcterms:modified>
  <cp:revision>6</cp:revision>
  <dc:title>St – 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St-2039/2013-161 / Podnesak - Završni račun (Stečaj_TEHNOPANELI_ZAVRŠNO_ROČIŠTE_po_čl__196.docx)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8</vt:i4>
  </prop:property>
</prop:Properties>
</file>