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6ca1" w14:paraId="3526ca1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56399" w:rsidR="00556399" w:rsidRPr="00846C8E">
      <w:r w:rsidRPr="0051311D">
        <w:t xml:space="preserve">   </w:t>
      </w:r>
      <w:r w:rsidR="00727700" w:rsidRPr="0051311D">
        <w:t xml:space="preserve"> </w:t>
      </w:r>
      <w:r w:rsidR="00556399" w:rsidRPr="00846C8E">
        <w:t>REPUBLIKA HRVATSKA</w:t>
      </w:r>
    </w:p>
    <w:p w:rsidRDefault="00556399" w:rsidP="00556399" w:rsidR="00556399" w:rsidRPr="00846C8E">
      <w:r w:rsidRPr="00846C8E">
        <w:t xml:space="preserve">TRGOVAČKI SUD U ZAGREBU 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846C8E">
          <w:t>72. St</w:t>
        </w:r>
      </w:smartTag>
      <w:r w:rsidRPr="00846C8E">
        <w:t xml:space="preserve"> -1112/2013</w:t>
      </w:r>
      <w:r w:rsidR="008E35FD">
        <w:t>-103</w:t>
      </w:r>
    </w:p>
    <w:p w:rsidRDefault="00556399" w:rsidP="00556399" w:rsidR="00556399" w:rsidRPr="00846C8E">
      <w:r w:rsidRPr="00846C8E">
        <w:t>Amruševa 2/II</w:t>
      </w:r>
    </w:p>
    <w:p w:rsidRDefault="00556399" w:rsidP="00556399" w:rsidR="00556399" w:rsidRPr="00846C8E"/>
    <w:p w:rsidRDefault="008E35FD" w:rsidP="000D00E5" w:rsidR="008E35FD">
      <w:pPr>
        <w:jc w:val="center"/>
      </w:pPr>
      <w:r>
        <w:t>REPUBLIKA HRVATSKA</w:t>
      </w:r>
    </w:p>
    <w:p w:rsidRDefault="00556399" w:rsidP="00556399" w:rsidR="00556399" w:rsidRPr="00846C8E">
      <w:pPr>
        <w:jc w:val="center"/>
      </w:pPr>
      <w:r>
        <w:t>Z A K LJ U Č A K</w:t>
      </w:r>
    </w:p>
    <w:p w:rsidRDefault="00556399" w:rsidP="00556399" w:rsidR="00556399" w:rsidRPr="00846C8E"/>
    <w:p w:rsidRDefault="00556399" w:rsidP="00556399" w:rsidR="00556399" w:rsidRPr="00846C8E">
      <w:pPr>
        <w:jc w:val="both"/>
      </w:pPr>
      <w:r w:rsidRPr="00846C8E">
        <w:rPr>
          <w:lang w:val="pt-BR"/>
        </w:rPr>
        <w:t>Trgovački sud u Zagrebu, po stečajnom sucu Nikoli Ribariću, u stečajnom p</w:t>
      </w:r>
      <w:r>
        <w:rPr>
          <w:lang w:val="pt-BR"/>
        </w:rPr>
        <w:t>ostupku nad stečajnim dužnikom</w:t>
      </w:r>
      <w:r w:rsidRPr="00846C8E">
        <w:rPr>
          <w:lang w:val="pt-BR"/>
        </w:rPr>
        <w:t xml:space="preserve"> </w:t>
      </w:r>
      <w:r w:rsidRPr="00846C8E">
        <w:t>ORION GRUPA d.o.o. za trgovinu i građenje</w:t>
      </w:r>
      <w:r>
        <w:t xml:space="preserve"> u stečaju</w:t>
      </w:r>
      <w:r w:rsidRPr="00846C8E">
        <w:t xml:space="preserve">, Zagreb, Jaruščica 7a, OIB: 89775200621, MBS: 030083144, dana </w:t>
      </w:r>
      <w:r>
        <w:t>26</w:t>
      </w:r>
      <w:r w:rsidRPr="00846C8E">
        <w:t>.</w:t>
      </w:r>
      <w:r>
        <w:t xml:space="preserve"> rujna</w:t>
      </w:r>
      <w:r w:rsidRPr="00846C8E">
        <w:t xml:space="preserve"> 201</w:t>
      </w:r>
      <w:r>
        <w:t>6</w:t>
      </w:r>
      <w:r w:rsidRPr="00846C8E">
        <w:t>. godine,</w:t>
      </w:r>
    </w:p>
    <w:p w:rsidRDefault="008D0305" w:rsidP="00556399" w:rsidR="008D0305"/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lj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</w:t>
      </w:r>
      <w:r w:rsidR="0060697D">
        <w:t>.</w:t>
      </w:r>
      <w:r w:rsidR="001C2673">
        <w:t>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C2673">
        <w:t>::</w:t>
      </w:r>
    </w:p>
    <w:p w:rsidRDefault="001C2673" w:rsidP="00A77317" w:rsidR="001C2673">
      <w:pPr>
        <w:jc w:val="both"/>
      </w:pPr>
    </w:p>
    <w:p w:rsidRDefault="00556399" w:rsidP="00A77317" w:rsidR="00A77317">
      <w:pPr>
        <w:numPr>
          <w:ilvl w:val="0"/>
          <w:numId w:val="2"/>
        </w:numPr>
        <w:jc w:val="both"/>
      </w:pPr>
      <w:r>
        <w:t>Donošenje odluke vjerovnika o načinu okončanja parničnog postupka posl. broj. P-822/16 u pravnoj stvari tužitelja FKT d.o.o.</w:t>
      </w:r>
      <w:r w:rsidR="00D85B01">
        <w:t>-</w:t>
      </w:r>
      <w:r>
        <w:t xml:space="preserve"> u stečaju i I-tuženika Orion grupa d.o.o.</w:t>
      </w:r>
      <w:r w:rsidR="00D85B01">
        <w:t>-</w:t>
      </w:r>
      <w:r>
        <w:t xml:space="preserve"> u stečaju i II-tuženika Jaruščica projekt d.o.o.</w:t>
      </w:r>
      <w:r w:rsidR="00D85B01">
        <w:t>-</w:t>
      </w:r>
      <w:r>
        <w:t xml:space="preserve"> u stečaju.</w:t>
      </w:r>
    </w:p>
    <w:p w:rsidRDefault="00556399" w:rsidP="00556399" w:rsidR="00556399" w:rsidRPr="0051311D">
      <w:pPr>
        <w:ind w:left="1065"/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D85B01">
        <w:rPr>
          <w:b/>
        </w:rPr>
        <w:t>27</w:t>
      </w:r>
      <w:r w:rsidR="00A22E70" w:rsidRPr="0051311D">
        <w:rPr>
          <w:b/>
        </w:rPr>
        <w:t>.</w:t>
      </w:r>
      <w:r w:rsidR="00D85B01">
        <w:rPr>
          <w:b/>
        </w:rPr>
        <w:t xml:space="preserve"> listopada </w:t>
      </w:r>
      <w:r w:rsidR="00A22E70" w:rsidRPr="0051311D">
        <w:rPr>
          <w:b/>
        </w:rPr>
        <w:t>20</w:t>
      </w:r>
      <w:r w:rsidR="008556C1">
        <w:rPr>
          <w:b/>
        </w:rPr>
        <w:t>1</w:t>
      </w:r>
      <w:r w:rsidR="008D0305">
        <w:rPr>
          <w:b/>
        </w:rPr>
        <w:t>6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D85B01">
        <w:rPr>
          <w:b/>
        </w:rPr>
        <w:t>11,00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>u prostorijama Trgovačkog suda u Zagrebu, Petrinjska 8,</w:t>
      </w:r>
      <w:r w:rsidR="00D85B01">
        <w:t xml:space="preserve"> dvorana 96</w:t>
      </w:r>
      <w:r w:rsidR="00C8356B">
        <w:t>/II</w:t>
      </w:r>
      <w:r w:rsidR="0060697D">
        <w:t xml:space="preserve">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D85B01">
        <w:t>26</w:t>
      </w:r>
      <w:r w:rsidR="005078C7" w:rsidRPr="0051311D">
        <w:t>.</w:t>
      </w:r>
      <w:r w:rsidR="00D85B01">
        <w:t xml:space="preserve"> rujna</w:t>
      </w:r>
      <w:r w:rsidR="005078C7" w:rsidRPr="0051311D">
        <w:t xml:space="preserve"> 201</w:t>
      </w:r>
      <w:r w:rsidR="008D0305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8E35FD" w:rsidP="00E91121" w:rsidR="008E35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E35FD" w:rsidP="00E91121" w:rsidR="008E35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E35FD" w:rsidP="00E91121" w:rsidR="008E35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35FD" w:rsidP="00E91121" w:rsidR="008E35F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E35FD" w:rsidP="00E91121" w:rsidR="008E35F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344D2" w:rsidP="00C8356B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5078C7" w:rsidP="005078C7" w:rsidR="005078C7" w:rsidRPr="0051311D"/>
    <w:p w:rsidRDefault="005078C7" w:rsidP="005078C7" w:rsidR="005078C7" w:rsidRPr="0051311D"/>
    <w:p w:rsidRDefault="00F43F40" w:rsidP="005078C7" w:rsidR="00F43F40">
      <w:pPr>
        <w:rPr>
          <w:b/>
        </w:rPr>
      </w:pPr>
    </w:p>
    <w:p w:rsidRDefault="008E35FD" w:rsidP="005078C7" w:rsidR="008E35FD">
      <w:pPr>
        <w:rPr>
          <w:b/>
        </w:rPr>
      </w:pPr>
    </w:p>
    <w:p w:rsidRDefault="008E35FD" w:rsidP="005078C7" w:rsidR="008E35FD">
      <w:pPr>
        <w:rPr>
          <w:b/>
        </w:rPr>
      </w:pPr>
    </w:p>
    <w:p w:rsidRDefault="008E35FD" w:rsidP="005078C7" w:rsidR="008E35FD">
      <w:pPr>
        <w:rPr>
          <w:b/>
        </w:rPr>
      </w:pPr>
    </w:p>
    <w:p w:rsidRDefault="008E35FD" w:rsidP="005078C7" w:rsidR="008E35FD">
      <w:pPr>
        <w:rPr>
          <w:b/>
        </w:rPr>
      </w:pPr>
    </w:p>
    <w:p w:rsidRDefault="008E35FD" w:rsidP="005078C7" w:rsidR="008E35FD">
      <w:pPr>
        <w:rPr>
          <w:b/>
        </w:rPr>
      </w:pPr>
    </w:p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C2673"/>
    <w:rsid w:val="0046020C"/>
    <w:rsid w:val="00483F70"/>
    <w:rsid w:val="004C61A7"/>
    <w:rsid w:val="005078C7"/>
    <w:rsid w:val="0051311D"/>
    <w:rsid w:val="005447B3"/>
    <w:rsid w:val="00556399"/>
    <w:rsid w:val="005630FC"/>
    <w:rsid w:val="005A5A54"/>
    <w:rsid w:val="0060697D"/>
    <w:rsid w:val="00727700"/>
    <w:rsid w:val="00784480"/>
    <w:rsid w:val="00810AC1"/>
    <w:rsid w:val="008556C1"/>
    <w:rsid w:val="008D0305"/>
    <w:rsid w:val="008E35FD"/>
    <w:rsid w:val="009151C4"/>
    <w:rsid w:val="00994C74"/>
    <w:rsid w:val="009C0544"/>
    <w:rsid w:val="00A22E70"/>
    <w:rsid w:val="00A5777C"/>
    <w:rsid w:val="00A66BD2"/>
    <w:rsid w:val="00A77317"/>
    <w:rsid w:val="00A91D54"/>
    <w:rsid w:val="00B322F7"/>
    <w:rsid w:val="00B51179"/>
    <w:rsid w:val="00BB4D3C"/>
    <w:rsid w:val="00C8356B"/>
    <w:rsid w:val="00D344D2"/>
    <w:rsid w:val="00D85B01"/>
    <w:rsid w:val="00EA10DC"/>
    <w:rsid w:val="00F4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referadi!</izvorni_sadrzaj>
    <derivirana_varijabla naziv="DomainObject.Predmet.Opis_1">Spis u referadi!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St-1112/2013</izvorni_sadrzaj>
    <derivirana_varijabla naziv="DomainObject.Predmet.OznakaBroj_1">St-1112/2013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66.ST-314/2012</izvorni_sadrzaj>
    <derivirana_varijabla naziv="DomainObject.Predmet.PrimjedbaSuca_1">VEZA
66.ST-314/2012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GRUPA d.o.o. za trgovinu i građenje</izvorni_sadrzaj>
    <derivirana_varijabla naziv="DomainObject.Predmet.ProtustrankaFormated_1">  ORION GRUPA d.o.o. za trgovinu i građenje</derivirana_varijabla>
  </DomainObject.Predmet.ProtustrankaFormated>
  <DomainObject.Predmet.ProtustrankaFormatedOIB>
    <izvorni_sadrzaj>  ORION GRUPA d.o.o. za trgovinu i građenje, OIB 89775200621</izvorni_sadrzaj>
    <derivirana_varijabla naziv="DomainObject.Predmet.ProtustrankaFormatedOIB_1">  ORION GRUPA d.o.o. za trgovinu i građenje, OIB 89775200621</derivirana_varijabla>
  </DomainObject.Predmet.ProtustrankaFormatedOIB>
  <DomainObject.Predmet.ProtustrankaFormatedWithAdress>
    <izvorni_sadrzaj> ORION GRUPA d.o.o. za trgovinu i građenje, Jaruščica 7A, 10000 Zagreb</izvorni_sadrzaj>
    <derivirana_varijabla naziv="DomainObject.Predmet.ProtustrankaFormatedWithAdress_1"> ORION GRUPA d.o.o. za trgovinu i građenje, Jaruščica 7A, 10000 Zagreb</derivirana_varijabla>
  </DomainObject.Predmet.ProtustrankaFormatedWithAdress>
  <DomainObject.Predmet.ProtustrankaFormatedWithAdressOIB>
    <izvorni_sadrzaj> ORION GRUPA d.o.o. za trgovinu i građenje, OIB 89775200621, Jaruščica 7A, 10000 Zagreb</izvorni_sadrzaj>
    <derivirana_varijabla naziv="DomainObject.Predmet.ProtustrankaFormatedWithAdressOIB_1"> ORION GRUPA d.o.o. za trgovinu i građenje, OIB 89775200621, Jaruščica 7A, 10000 Zagreb</derivirana_varijabla>
  </DomainObject.Predmet.ProtustrankaFormatedWithAdressOIB>
  <DomainObject.Predmet.ProtustrankaWithAdress>
    <izvorni_sadrzaj>ORION GRUPA d.o.o. za trgovinu i građenje Jaruščica 7A, 10000 Zagreb</izvorni_sadrzaj>
    <derivirana_varijabla naziv="DomainObject.Predmet.ProtustrankaWithAdress_1">ORION GRUPA d.o.o. za trgovinu i građenje Jaruščica 7A, 10000 Zagreb</derivirana_varijabla>
  </DomainObject.Predmet.ProtustrankaWithAdress>
  <DomainObject.Predmet.ProtustrankaWithAdressOIB>
    <izvorni_sadrzaj>ORION GRUPA d.o.o. za trgovinu i građenje, OIB 89775200621, Jaruščica 7A, 10000 Zagreb</izvorni_sadrzaj>
    <derivirana_varijabla naziv="DomainObject.Predmet.ProtustrankaWithAdressOIB_1">ORION GRUPA d.o.o. za trgovinu i građenje, OIB 89775200621, Jaruščica 7A, 10000 Zagreb</derivirana_varijabla>
  </DomainObject.Predmet.ProtustrankaWithAdressOIB>
  <DomainObject.Predmet.ProtustrankaNazivFormated>
    <izvorni_sadrzaj>ORION GRUPA d.o.o. za trgovinu i građenje</izvorni_sadrzaj>
    <derivirana_varijabla naziv="DomainObject.Predmet.ProtustrankaNazivFormated_1">ORION GRUPA d.o.o. za trgovinu i građenje</derivirana_varijabla>
  </DomainObject.Predmet.ProtustrankaNazivFormated>
  <DomainObject.Predmet.ProtustrankaNazivFormatedOIB>
    <izvorni_sadrzaj>ORION GRUPA d.o.o. za trgovinu i građenje, OIB 89775200621</izvorni_sadrzaj>
    <derivirana_varijabla naziv="DomainObject.Predmet.ProtustrankaNazivFormatedOIB_1">ORION GRUPA d.o.o. za trgovinu i građenje, OIB 89775200621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ORION GRUPA d.o.o. za trgovinu i građenje</item>
    </izvorni_sadrzaj>
    <derivirana_varijabla naziv="DomainObject.Predmet.ProtuStrankaListFormated_1">
      <item>ORION GRUPA d.o.o. za trgovinu i građenje</item>
    </derivirana_varijabla>
  </DomainObject.Predmet.ProtuStrankaListFormated>
  <DomainObject.Predmet.ProtuStrankaListFormatedOIB>
    <izvorni_sadrzaj>
      <item>ORION GRUPA d.o.o. za trgovinu i građenje, OIB 89775200621</item>
    </izvorni_sadrzaj>
    <derivirana_varijabla naziv="DomainObject.Predmet.ProtuStrankaListFormatedOIB_1">
      <item>ORION GRUPA d.o.o. za trgovinu i građenje, OIB 89775200621</item>
    </derivirana_varijabla>
  </DomainObject.Predmet.ProtuStrankaListFormatedOIB>
  <DomainObject.Predmet.ProtuStrankaListFormatedWithAdress>
    <izvorni_sadrzaj>
      <item>ORION GRUPA d.o.o. za trgovinu i građenje, Jaruščica 7A, 10000 Zagreb</item>
    </izvorni_sadrzaj>
    <derivirana_varijabla naziv="DomainObject.Predmet.ProtuStrankaListFormatedWithAdress_1">
      <item>ORION GRUPA d.o.o. za trgovinu i građenje, Jaruščica 7A, 10000 Zagreb</item>
    </derivirana_varijabla>
  </DomainObject.Predmet.ProtuStrankaListFormatedWithAdress>
  <DomainObject.Predmet.ProtuStrankaListFormatedWithAdressOIB>
    <izvorni_sadrzaj>
      <item>ORION GRUPA d.o.o. za trgovinu i građenje, OIB 89775200621, Jaruščica 7A, 10000 Zagreb</item>
    </izvorni_sadrzaj>
    <derivirana_varijabla naziv="DomainObject.Predmet.ProtuStrankaListFormatedWithAdressOIB_1">
      <item>ORION GRUPA d.o.o. za trgovinu i građenje, OIB 89775200621, Jaruščica 7A, 10000 Zagreb</item>
    </derivirana_varijabla>
  </DomainObject.Predmet.ProtuStrankaListFormatedWithAdressOIB>
  <DomainObject.Predmet.ProtuStrankaListNazivFormated>
    <izvorni_sadrzaj>
      <item>ORION GRUPA d.o.o. za trgovinu i građenje</item>
    </izvorni_sadrzaj>
    <derivirana_varijabla naziv="DomainObject.Predmet.ProtuStrankaListNazivFormated_1">
      <item>ORION GRUPA d.o.o. za trgovinu i građenje</item>
    </derivirana_varijabla>
  </DomainObject.Predmet.ProtuStrankaListNazivFormated>
  <DomainObject.Predmet.ProtuStrankaListNazivFormatedOIB>
    <izvorni_sadrzaj>
      <item>ORION GRUPA d.o.o. za trgovinu i građenje, OIB 89775200621</item>
    </izvorni_sadrzaj>
    <derivirana_varijabla naziv="DomainObject.Predmet.ProtuStrankaListNazivFormatedOIB_1">
      <item>ORION GRUPA d.o.o. za trgovinu i građenje, OIB 89775200621</item>
    </derivirana_varijabla>
  </DomainObject.Predmet.ProtuStrankaListNazivFormatedOIB>
  <DomainObject.Predmet.OstaliList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Formated>
  <DomainObject.Predmet.OstaliList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FormatedOIB>
  <DomainObject.Predmet.OstaliListFormatedWithAdress>
    <izvorni_sadrzaj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A. Hebranga 9, 10000 Zagreb</item>
    </izvorni_sadrzaj>
    <derivirana_varijabla naziv="DomainObject.Predmet.OstaliListFormatedWithAdress_1"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A. Hebranga 9, 10000 Zagreb</item>
    </derivirana_varijabla>
  </DomainObject.Predmet.OstaliListFormatedWithAdress>
  <DomainObject.Predmet.OstaliListFormatedWithAdressOIB>
    <izvorni_sadrzaj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A. Hebranga 9, 10000 Zagreb</item>
    </izvorni_sadrzaj>
    <derivirana_varijabla naziv="DomainObject.Predmet.OstaliListFormatedWithAdressOIB_1"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A. Hebranga 9, 10000 Zagreb</item>
    </derivirana_varijabla>
  </DomainObject.Predmet.OstaliListFormatedWithAdressOIB>
  <DomainObject.Predmet.OstaliListNaziv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Naziv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NazivFormated>
  <DomainObject.Predmet.OstaliListNaziv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Naziv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GRUPA d.o.o. za trgovinu i građenje</izvorni_sadrzaj>
    <derivirana_varijabla naziv="DomainObject.Predmet.ProtustrankaIDrugi_1">ORION GRUPA d.o.o. za trgovinu i građenje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ORION GRUPA d.o.o. za trgovinu i građenje, OIB 89775200621, Jaruščica 7A, 10000 Zagreb</izvorni_sadrzaj>
    <derivirana_varijabla naziv="DomainObject.Predmet.ProtustrankaIDrugiAdressOIB_1">ORION GRUPA d.o.o. za trgovinu i građenje, OIB 89775200621,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SudioniciListNaziv_1"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SudioniciListNaziv>
  <DomainObject.Predmet.SudioniciListAdressOIB>
    <izvorni_sadrzaj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A. Hebranga 9,10000 Zagreb</item>
    </izvorni_sadrzaj>
    <derivirana_varijabla naziv="DomainObject.Predmet.SudioniciListAdressOIB_1"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A. Hebranga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izvorni_sadrzaj>
    <derivirana_varijabla naziv="DomainObject.Predmet.SudioniciListNazivOIB_1"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163</properties:Words>
  <properties:Characters>882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2016-09-26T12:51:00Z</dcterms:created>
  <dc:creator>nribaric</dc:creator>
  <cp:lastModifiedBy>Jadranka Zelić</cp:lastModifiedBy>
  <cp:lastPrinted>2016-09-27T08:28:00Z</cp:lastPrinted>
  <dcterms:modified xmlns:xsi="http://www.w3.org/2001/XMLSchema-instance" xsi:type="dcterms:W3CDTF">2016-09-27T08:29:00Z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