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07b0" w14:paraId="07f07b0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3D0A71" w:rsidRPr="003D0A71">
        <w:rPr>
          <w:szCs w:val="24"/>
          <w:lang w:val="de-DE"/>
        </w:rPr>
        <w:t>INPUT, društvo s ograničenom odgovornošću za računovodstvene poslove i elektroinstalacijske radove Rijeka,  Ursinjski Uspon 7 ( MBS 040046899 – OIB 00108137211 )</w:t>
      </w:r>
      <w:r w:rsidR="002D2EF6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 xml:space="preserve">dana </w:t>
      </w:r>
      <w:r w:rsidR="00D77961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veljače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B44ED9" w:rsidRPr="00B44ED9">
        <w:t>Gordan</w:t>
      </w:r>
      <w:r w:rsidR="00B44ED9">
        <w:t>i</w:t>
      </w:r>
      <w:r w:rsidR="00B44ED9" w:rsidRPr="00B44ED9">
        <w:t xml:space="preserve"> Padjen – Štefanić ( OIB: 18837874897 )  iz Rijeke, Ciottina 20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B44ED9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D77961">
        <w:rPr>
          <w:szCs w:val="24"/>
        </w:rPr>
        <w:t>62</w:t>
      </w:r>
      <w:r w:rsidR="00B44ED9">
        <w:rPr>
          <w:szCs w:val="24"/>
        </w:rPr>
        <w:t>6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D77961">
        <w:rPr>
          <w:szCs w:val="24"/>
        </w:rPr>
        <w:t>19</w:t>
      </w:r>
      <w:r w:rsidR="00681E94" w:rsidRPr="00681E94">
        <w:rPr>
          <w:szCs w:val="24"/>
        </w:rPr>
        <w:t>. listopada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7B7483">
        <w:t>1</w:t>
      </w:r>
      <w:r w:rsidR="00D77961">
        <w:t>6</w:t>
      </w:r>
      <w:r>
        <w:t xml:space="preserve">. </w:t>
      </w:r>
      <w:r w:rsidR="00D77961">
        <w:t xml:space="preserve">siječnja </w:t>
      </w:r>
      <w:r>
        <w:t>201</w:t>
      </w:r>
      <w:r w:rsidR="002D2EF6">
        <w:t>7</w:t>
      </w:r>
      <w:r>
        <w:t>. podnio sudu Izvješće</w:t>
      </w:r>
      <w:r w:rsidR="007B0C4B">
        <w:t xml:space="preserve"> ( list </w:t>
      </w:r>
      <w:r w:rsidR="00B44ED9">
        <w:t>18</w:t>
      </w:r>
      <w:r w:rsidR="007B0C4B">
        <w:t xml:space="preserve"> do </w:t>
      </w:r>
      <w:r w:rsidR="00B44ED9">
        <w:t>36</w:t>
      </w:r>
      <w:r w:rsidR="007B0C4B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lastRenderedPageBreak/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D77961">
        <w:rPr>
          <w:szCs w:val="24"/>
          <w:lang w:val="de-DE"/>
        </w:rPr>
        <w:t xml:space="preserve">21. </w:t>
      </w:r>
      <w:r w:rsidR="002112D7">
        <w:rPr>
          <w:szCs w:val="24"/>
          <w:lang w:val="de-DE"/>
        </w:rPr>
        <w:t xml:space="preserve"> veljače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D77961">
        <w:rPr>
          <w:szCs w:val="24"/>
          <w:lang w:val="de-DE"/>
        </w:rPr>
        <w:t>21</w:t>
      </w:r>
      <w:r w:rsidR="002112D7">
        <w:rPr>
          <w:szCs w:val="24"/>
          <w:lang w:val="de-DE"/>
        </w:rPr>
        <w:t xml:space="preserve">. veljače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p w:rsidRDefault="006B2AC9" w:rsidR="006B2AC9" w:rsidRPr="001D55C3">
      <w:pPr>
        <w:jc w:val="both"/>
      </w:pPr>
    </w:p>
    <w:sectPr w:rsidR="006B2AC9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FF9" w:rsidR="00223FF9">
      <w:r>
        <w:separator/>
      </w:r>
    </w:p>
  </w:endnote>
  <w:endnote w:id="0" w:type="continuationSeparator">
    <w:p w:rsidRDefault="00223FF9" w:rsidR="00223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7501168"/>
      <w:docPartObj>
        <w:docPartGallery w:val="Page Numbers (Bottom of Page)"/>
        <w:docPartUnique/>
      </w:docPartObj>
    </w:sdtPr>
    <w:sdtEndPr/>
    <w:sdtContent>
      <w:p w:rsidRDefault="000F3E46" w:rsidR="000F3E4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7B0" w:rsidRPr="002927B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FF9" w:rsidR="00223FF9">
      <w:r>
        <w:separator/>
      </w:r>
    </w:p>
  </w:footnote>
  <w:footnote w:id="0" w:type="continuationSeparator">
    <w:p w:rsidRDefault="00223FF9" w:rsidR="00223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D77961">
      <w:t>62</w:t>
    </w:r>
    <w:r w:rsidR="00B44ED9">
      <w:t>6</w:t>
    </w:r>
    <w:r w:rsidRPr="001D55C3">
      <w:t>/</w:t>
    </w:r>
    <w:r w:rsidR="002112D7">
      <w:t>16</w:t>
    </w:r>
    <w:r w:rsidRPr="001D55C3">
      <w:t>-</w:t>
    </w:r>
    <w:r w:rsidR="00B44ED9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F3E46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23FF9"/>
    <w:rsid w:val="00246EFE"/>
    <w:rsid w:val="0026790F"/>
    <w:rsid w:val="002725D8"/>
    <w:rsid w:val="002927B0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B2AC9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0F3E46"/>
    <w:rPr>
      <w:sz w:val="24"/>
      <w:lang w:val="en-GB"/>
    </w:rPr>
  </w:style>
  <w:style w:styleId="Tekstbalonia" w:type="paragraph">
    <w:name w:val="Balloon Text"/>
    <w:basedOn w:val="Normal"/>
    <w:link w:val="TekstbaloniaChar"/>
    <w:rsid w:val="006B2A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2AC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27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27B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7B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7B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7B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0F3E46"/>
    <w:rPr>
      <w:sz w:val="24"/>
      <w:lang w:val="en-GB"/>
    </w:rPr>
  </w:style>
  <w:style w:styleId="Tekstbalonia" w:type="paragraph">
    <w:name w:val="Balloon Text"/>
    <w:basedOn w:val="Normal"/>
    <w:link w:val="TekstbaloniaChar"/>
    <w:rsid w:val="006B2A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2AC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27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27B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7B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7B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7B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INPUT d.o.o. zastupanog po punomoćniku Goren Dolenc</izvorni_sadrzaj>
    <derivirana_varijabla naziv="DomainObject.Predmet.ProtustrankaFormated_1">  INPUT d.o.o. zastupanog po punomoćniku Goren Dolenc</derivirana_varijabla>
  </DomainObject.Predmet.ProtustrankaFormated>
  <DomainObject.Predmet.ProtustrankaFormatedOIB>
    <izvorni_sadrzaj>  INPUT d.o.o., OIB 00108137211 zastupanog po punomoćniku Goren Dolenc</izvorni_sadrzaj>
    <derivirana_varijabla naziv="DomainObject.Predmet.ProtustrankaFormatedOIB_1">  INPUT d.o.o., OIB 00108137211 zastupanog po punomoćniku Goren Dolenc</derivirana_varijabla>
  </DomainObject.Predmet.ProtustrankaFormatedOIB>
  <DomainObject.Predmet.ProtustrankaFormatedWithAdress>
    <izvorni_sadrzaj> INPUT d.o.o., Ursinjski Uspon 7, 51000 Rijeka zastupanog po punomoćniku Goren Dolenc</izvorni_sadrzaj>
    <derivirana_varijabla naziv="DomainObject.Predmet.ProtustrankaFormatedWithAdress_1"> INPUT d.o.o., Ursinjski Uspon 7, 51000 Rijeka zastupanog po punomoćniku Goren Dolenc</derivirana_varijabla>
  </DomainObject.Predmet.ProtustrankaFormatedWithAdress>
  <DomainObject.Predmet.ProtustrankaFormatedWithAdressOIB>
    <izvorni_sadrzaj> INPUT d.o.o., OIB 00108137211, Ursinjski Uspon 7, 51000 Rijeka zastupanog po punomoćniku Goren Dolenc</izvorni_sadrzaj>
    <derivirana_varijabla naziv="DomainObject.Predmet.ProtustrankaFormatedWithAdressOIB_1"> INPUT d.o.o., OIB 00108137211, Ursinjski Uspon 7, 51000 Rijeka zastupanog po punomoćniku Goren Dolenc</derivirana_varijabla>
  </DomainObject.Predmet.ProtustrankaFormatedWithAdressOIB>
  <DomainObject.Predmet.ProtustrankaWithAdress>
    <izvorni_sadrzaj>INPUT d.o.o. Ursinjski Uspon 7, 51000 Rijeka</izvorni_sadrzaj>
    <derivirana_varijabla naziv="DomainObject.Predmet.ProtustrankaWithAdress_1">INPUT d.o.o. Ursinjski Uspon 7, 51000 Rijeka</derivirana_varijabla>
  </DomainObject.Predmet.ProtustrankaWithAdress>
  <DomainObject.Predmet.ProtustrankaWithAdressOIB>
    <izvorni_sadrzaj>INPUT d.o.o., OIB 00108137211, Ursinjski Uspon 7, 51000 Rijeka</izvorni_sadrzaj>
    <derivirana_varijabla naziv="DomainObject.Predmet.ProtustrankaWithAdressOIB_1">INPUT d.o.o., OIB 00108137211, Ursinjski Uspon 7, 51000 Rijeka</derivirana_varijabla>
  </DomainObject.Predmet.ProtustrankaWithAdressOIB>
  <DomainObject.Predmet.ProtustrankaNazivFormated>
    <izvorni_sadrzaj>INPUT d.o.o.</izvorni_sadrzaj>
    <derivirana_varijabla naziv="DomainObject.Predmet.ProtustrankaNazivFormated_1">INPUT d.o.o.</derivirana_varijabla>
  </DomainObject.Predmet.ProtustrankaNazivFormated>
  <DomainObject.Predmet.ProtustrankaNazivFormatedOIB>
    <izvorni_sadrzaj>INPUT d.o.o., OIB 00108137211</izvorni_sadrzaj>
    <derivirana_varijabla naziv="DomainObject.Predmet.ProtustrankaNazivFormatedOIB_1">INPUT d.o.o., OIB 00108137211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INPUT d.o.o. zastupanog po punomoćniku Goren Dolenc</item>
    </izvorni_sadrzaj>
    <derivirana_varijabla naziv="DomainObject.Predmet.ProtuStrankaListFormated_1">
      <item>INPUT d.o.o. zastupanog po punomoćniku Goren Dolenc</item>
    </derivirana_varijabla>
  </DomainObject.Predmet.ProtuStrankaListFormated>
  <DomainObject.Predmet.ProtuStrankaListFormatedOIB>
    <izvorni_sadrzaj>
      <item>INPUT d.o.o., OIB 00108137211 zastupanog po punomoćniku Goren Dolenc</item>
    </izvorni_sadrzaj>
    <derivirana_varijabla naziv="DomainObject.Predmet.ProtuStrankaListFormatedOIB_1">
      <item>INPUT d.o.o., OIB 00108137211 zastupanog po punomoćniku Goren Dolenc</item>
    </derivirana_varijabla>
  </DomainObject.Predmet.ProtuStrankaListFormatedOIB>
  <DomainObject.Predmet.ProtuStrankaListFormatedWithAdress>
    <izvorni_sadrzaj>
      <item>INPUT d.o.o., Ursinjski Uspon 7, 51000 Rijeka zastupanog po punomoćniku Goren Dolenc</item>
    </izvorni_sadrzaj>
    <derivirana_varijabla naziv="DomainObject.Predmet.ProtuStrankaListFormatedWithAdress_1">
      <item>INPUT d.o.o., Ursinjski Uspon 7, 51000 Rijeka zastupanog po punomoćniku Goren Dolenc</item>
    </derivirana_varijabla>
  </DomainObject.Predmet.ProtuStrankaListFormatedWithAdress>
  <DomainObject.Predmet.ProtuStrankaListFormatedWithAdressOIB>
    <izvorni_sadrzaj>
      <item>INPUT d.o.o., OIB 00108137211, Ursinjski Uspon 7, 51000 Rijeka zastupanog po punomoćniku Goren Dolenc</item>
    </izvorni_sadrzaj>
    <derivirana_varijabla naziv="DomainObject.Predmet.ProtuStrankaListFormatedWithAdressOIB_1">
      <item>INPUT d.o.o., OIB 00108137211, Ursinjski Uspon 7, 51000 Rijeka zastupanog po punomoćniku Goren Dolenc</item>
    </derivirana_varijabla>
  </DomainObject.Predmet.ProtuStrankaListFormatedWithAdressOIB>
  <DomainObject.Predmet.ProtuStrankaListNazivFormated>
    <izvorni_sadrzaj>
      <item>INPUT d.o.o.</item>
    </izvorni_sadrzaj>
    <derivirana_varijabla naziv="DomainObject.Predmet.ProtuStrankaListNazivFormated_1">
      <item>INPUT d.o.o.</item>
    </derivirana_varijabla>
  </DomainObject.Predmet.ProtuStrankaListNazivFormated>
  <DomainObject.Predmet.ProtuStrankaListNazivFormatedOIB>
    <izvorni_sadrzaj>
      <item>INPUT d.o.o., OIB 00108137211</item>
    </izvorni_sadrzaj>
    <derivirana_varijabla naziv="DomainObject.Predmet.ProtuStrankaListNazivFormatedOIB_1">
      <item>INPUT d.o.o., OIB 00108137211</item>
    </derivirana_varijabla>
  </DomainObject.Predmet.ProtuStrankaListNazivFormatedOIB>
  <DomainObject.Predmet.OstaliListFormated>
    <izvorni_sadrzaj>
      <item>Goren Dolenc punomoćnik sudionika u postupku INPUT d.o.o.</item>
    </izvorni_sadrzaj>
    <derivirana_varijabla naziv="DomainObject.Predmet.OstaliListFormated_1">
      <item>Goren Dolenc punomoćnik sudionika u postupku INPUT d.o.o.</item>
    </derivirana_varijabla>
  </DomainObject.Predmet.OstaliListFormated>
  <DomainObject.Predmet.OstaliListFormatedOIB>
    <izvorni_sadrzaj>
      <item>Goren Dolenc, OIB 23246653257 punomoćnik sudionika u postupku INPUT d.o.o.</item>
    </izvorni_sadrzaj>
    <derivirana_varijabla naziv="DomainObject.Predmet.OstaliListFormatedOIB_1">
      <item>Goren Dolenc, OIB 23246653257 punomoćnik sudionika u postupku INPUT d.o.o.</item>
    </derivirana_varijabla>
  </DomainObject.Predmet.OstaliListFormatedOIB>
  <DomainObject.Predmet.OstaliListFormatedWithAdress>
    <izvorni_sadrzaj>
      <item>Goren Dolenc, Ursinjski uspon 7, 51000 Rijeka punomoćnik sudionika u postupku INPUT d.o.o.</item>
    </izvorni_sadrzaj>
    <derivirana_varijabla naziv="DomainObject.Predmet.OstaliListFormatedWithAdress_1">
      <item>Goren Dolenc, Ursinjski uspon 7, 51000 Rijeka punomoćnik sudionika u postupku INPUT d.o.o.</item>
    </derivirana_varijabla>
  </DomainObject.Predmet.OstaliListFormatedWithAdress>
  <DomainObject.Predmet.OstaliListFormatedWithAdressOIB>
    <izvorni_sadrzaj>
      <item>Goren Dolenc, OIB 23246653257, Ursinjski uspon 7, 51000 Rijeka punomoćnik sudionika u postupku INPUT d.o.o.</item>
    </izvorni_sadrzaj>
    <derivirana_varijabla naziv="DomainObject.Predmet.OstaliListFormatedWithAdressOIB_1">
      <item>Goren Dolenc, OIB 23246653257, Ursinjski uspon 7, 51000 Rijeka punomoćnik sudionika u postupku INPUT d.o.o.</item>
    </derivirana_varijabla>
  </DomainObject.Predmet.OstaliListFormatedWithAdressOIB>
  <DomainObject.Predmet.OstaliListNazivFormated>
    <izvorni_sadrzaj>
      <item>Goren Dolenc</item>
    </izvorni_sadrzaj>
    <derivirana_varijabla naziv="DomainObject.Predmet.OstaliListNazivFormated_1">
      <item>Goren Dolenc</item>
    </derivirana_varijabla>
  </DomainObject.Predmet.OstaliListNazivFormated>
  <DomainObject.Predmet.OstaliListNazivFormatedOIB>
    <izvorni_sadrzaj>
      <item>Goren Dolenc, OIB 23246653257</item>
    </izvorni_sadrzaj>
    <derivirana_varijabla naziv="DomainObject.Predmet.OstaliListNazivFormatedOIB_1">
      <item>Goren Dolenc, OIB 23246653257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INPUT d.o.o.</izvorni_sadrzaj>
    <derivirana_varijabla naziv="DomainObject.Predmet.ProtustrankaIDrugi_1">INPUT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INPUT d.o.o., OIB 00108137211, Ursinjski Uspon 7, 51000 Rijeka</izvorni_sadrzaj>
    <derivirana_varijabla naziv="DomainObject.Predmet.ProtustrankaIDrugiAdressOIB_1">INPUT d.o.o., OIB 00108137211, Ursinjski Uspon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INPUT d.o.o.</item>
      <item>Goren Dolenc</item>
    </izvorni_sadrzaj>
    <derivirana_varijabla naziv="DomainObject.Predmet.SudioniciListNaziv_1">
      <item>FINA Rijeka</item>
      <item>INPUT d.o.o.</item>
      <item>Goren Dolenc</item>
    </derivirana_varijabla>
  </DomainObject.Predmet.SudioniciListNaziv>
  <DomainObject.Predmet.SudioniciListAdressOIB>
    <izvorni_sadrzaj>
      <item>FINA Rijeka, OIB 85821130368, Frana Kurelca 8,51000 Rijeka</item>
      <item>INPUT d.o.o., OIB 00108137211, Ursinjski Uspon 7,51000 Rijeka</item>
      <item>Goren Dolenc, OIB 23246653257, Ursinjski uspon 7,51000 Rijeka</item>
    </izvorni_sadrzaj>
    <derivirana_varijabla naziv="DomainObject.Predmet.SudioniciListAdressOIB_1">
      <item>FINA Rijeka, OIB 85821130368, Frana Kurelca 8,51000 Rijeka</item>
      <item>INPUT d.o.o., OIB 00108137211, Ursinjski Uspon 7,51000 Rijeka</item>
      <item>Goren Dolenc, OIB 23246653257, Ursinjski uspon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00108137211</item>
      <item>, OIB 23246653257</item>
    </izvorni_sadrzaj>
    <derivirana_varijabla naziv="DomainObject.Predmet.SudioniciListNazivOIB_1">
      <item>, OIB 85821130368</item>
      <item>, OIB 00108137211</item>
      <item>, OIB 23246653257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FB5BF-8422-4111-8367-71791AA08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2301</properties:Characters>
  <properties:Lines>72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2017-02-21T11:56:00Z</dcterms:created>
  <dc:creator>T SUD</dc:creator>
  <cp:lastModifiedBy>Tanja Fidel</cp:lastModifiedBy>
  <cp:lastPrinted>2017-02-21T13:39:00Z</cp:lastPrinted>
  <dcterms:modified xmlns:xsi="http://www.w3.org/2001/XMLSchema-instance" xsi:type="dcterms:W3CDTF">2017-02-21T13:59:00Z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