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1805" w14:paraId="f341805" w:rsidRDefault="00B314E8" w:rsidR="00B314E8" w:rsidRPr="00FE6AAF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Pr="00FE6AAF">
        <w:rPr>
          <w:rFonts w:hAnsi="Times New Roman" w:ascii="Times New Roman"/>
          <w:noProof w:val="false"/>
          <w:szCs w:val="24"/>
        </w:rPr>
        <w:tab/>
      </w:r>
      <w:r w:rsidR="008A72D3" w:rsidRPr="00FE6AAF">
        <w:rPr>
          <w:rFonts w:hAnsi="Times New Roman" w:ascii="Times New Roman"/>
          <w:noProof w:val="false"/>
          <w:szCs w:val="24"/>
        </w:rPr>
        <w:t xml:space="preserve">   4 </w:t>
      </w:r>
      <w:r w:rsidRPr="00FE6AAF">
        <w:rPr>
          <w:rFonts w:hAnsi="Times New Roman" w:ascii="Times New Roman"/>
          <w:noProof w:val="false"/>
          <w:szCs w:val="24"/>
        </w:rPr>
        <w:t>St-</w:t>
      </w:r>
      <w:r w:rsidR="00FE6AAF" w:rsidRPr="00FE6AAF">
        <w:rPr>
          <w:rFonts w:hAnsi="Times New Roman" w:ascii="Times New Roman"/>
          <w:noProof w:val="false"/>
          <w:szCs w:val="24"/>
        </w:rPr>
        <w:t>4444/16</w:t>
      </w:r>
    </w:p>
    <w:p w:rsidRDefault="00014045" w:rsidR="00B314E8" w:rsidRPr="00FE6AAF">
      <w:pPr>
        <w:rPr>
          <w:rFonts w:hAnsi="Times New Roman" w:ascii="Times New Roman"/>
          <w:noProof w:val="false"/>
          <w:szCs w:val="24"/>
        </w:rPr>
      </w:pPr>
      <w:r w:rsidRPr="00FE6AAF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FE6AAF">
      <w:pPr>
        <w:rPr>
          <w:rFonts w:hAnsi="Times New Roman" w:ascii="Times New Roman"/>
          <w:noProof w:val="false"/>
          <w:szCs w:val="24"/>
        </w:rPr>
      </w:pPr>
      <w:r w:rsidRPr="00FE6AAF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FE6AAF">
      <w:pPr>
        <w:rPr>
          <w:rFonts w:hAnsi="Times New Roman" w:ascii="Times New Roman"/>
          <w:noProof w:val="false"/>
          <w:szCs w:val="24"/>
        </w:rPr>
      </w:pPr>
      <w:r w:rsidRPr="00FE6AAF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FE6AAF">
      <w:pPr>
        <w:rPr>
          <w:rFonts w:hAnsi="Times New Roman" w:ascii="Times New Roman"/>
          <w:noProof w:val="false"/>
          <w:szCs w:val="24"/>
        </w:rPr>
      </w:pPr>
      <w:r w:rsidRPr="00FE6AAF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FE6AAF">
      <w:pPr>
        <w:rPr>
          <w:rFonts w:hAnsi="Times New Roman" w:ascii="Times New Roman"/>
          <w:noProof w:val="false"/>
          <w:szCs w:val="24"/>
        </w:rPr>
      </w:pPr>
      <w:r w:rsidRPr="00FE6AAF">
        <w:rPr>
          <w:rFonts w:hAnsi="Times New Roman" w:ascii="Times New Roman"/>
          <w:noProof w:val="false"/>
          <w:szCs w:val="24"/>
        </w:rPr>
        <w:t xml:space="preserve">Karlovac, </w:t>
      </w:r>
      <w:r w:rsidR="00014045" w:rsidRPr="00FE6AAF">
        <w:rPr>
          <w:rFonts w:hAnsi="Times New Roman" w:ascii="Times New Roman"/>
          <w:noProof w:val="false"/>
          <w:szCs w:val="24"/>
        </w:rPr>
        <w:t>Ljudevita Šestića 4</w:t>
      </w:r>
    </w:p>
    <w:p w:rsidRDefault="00B314E8" w:rsidR="00B314E8" w:rsidRPr="00FE6AAF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FE6AAF">
      <w:pPr>
        <w:jc w:val="center"/>
        <w:rPr>
          <w:rFonts w:hAnsi="Times New Roman" w:ascii="Times New Roman"/>
          <w:noProof w:val="false"/>
          <w:szCs w:val="24"/>
        </w:rPr>
      </w:pPr>
      <w:r w:rsidRPr="00FE6AAF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FE6AAF">
      <w:pPr>
        <w:jc w:val="center"/>
        <w:rPr>
          <w:rFonts w:hAnsi="Times New Roman" w:ascii="Times New Roman"/>
          <w:noProof w:val="false"/>
          <w:szCs w:val="24"/>
        </w:rPr>
      </w:pPr>
      <w:r w:rsidRPr="00FE6AAF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FE6AAF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FE6AAF">
      <w:pPr>
        <w:pStyle w:val="Tijeloteksta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ab/>
      </w:r>
      <w:r w:rsidR="00261F8E" w:rsidRPr="00FE6AAF">
        <w:rPr>
          <w:rFonts w:hAnsi="Times New Roman" w:ascii="Times New Roman"/>
          <w:szCs w:val="24"/>
        </w:rPr>
        <w:t>Trgovački sud u Zagrebu, Stalna služba</w:t>
      </w:r>
      <w:r w:rsidR="00573237" w:rsidRPr="00FE6AAF">
        <w:rPr>
          <w:rFonts w:hAnsi="Times New Roman" w:ascii="Times New Roman"/>
          <w:szCs w:val="24"/>
        </w:rPr>
        <w:t>,</w:t>
      </w:r>
      <w:r w:rsidRPr="00FE6AAF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FE6AAF">
        <w:rPr>
          <w:rFonts w:hAnsi="Times New Roman" w:ascii="Times New Roman"/>
          <w:szCs w:val="24"/>
        </w:rPr>
        <w:t xml:space="preserve"> </w:t>
      </w:r>
      <w:r w:rsidR="00DD5C02" w:rsidRPr="00FE6AAF">
        <w:rPr>
          <w:rFonts w:hAnsi="Times New Roman" w:ascii="Times New Roman"/>
          <w:szCs w:val="24"/>
        </w:rPr>
        <w:t>u stečajnom postupku</w:t>
      </w:r>
      <w:r w:rsidR="000F0435" w:rsidRPr="00FE6AAF">
        <w:rPr>
          <w:rFonts w:hAnsi="Times New Roman" w:ascii="Times New Roman"/>
          <w:szCs w:val="24"/>
        </w:rPr>
        <w:t xml:space="preserve"> nad</w:t>
      </w:r>
      <w:r w:rsidR="00DD5C02" w:rsidRPr="00FE6AAF">
        <w:rPr>
          <w:rFonts w:hAnsi="Times New Roman" w:ascii="Times New Roman"/>
          <w:szCs w:val="24"/>
        </w:rPr>
        <w:t xml:space="preserve"> </w:t>
      </w:r>
      <w:r w:rsidR="00E837F4" w:rsidRPr="00FE6AAF">
        <w:rPr>
          <w:rFonts w:hAnsi="Times New Roman" w:ascii="Times New Roman"/>
          <w:szCs w:val="24"/>
        </w:rPr>
        <w:t xml:space="preserve">stečajnim </w:t>
      </w:r>
      <w:r w:rsidR="005744A7" w:rsidRPr="00FE6AAF">
        <w:rPr>
          <w:rFonts w:hAnsi="Times New Roman" w:ascii="Times New Roman"/>
          <w:szCs w:val="24"/>
        </w:rPr>
        <w:t xml:space="preserve">dužnikom </w:t>
      </w:r>
      <w:r w:rsidR="00FE6AAF" w:rsidRPr="00FE6AAF">
        <w:rPr>
          <w:rFonts w:hAnsi="Times New Roman" w:ascii="Times New Roman"/>
          <w:szCs w:val="24"/>
        </w:rPr>
        <w:t>AGRAMEX d.o.o. u stečaju, Zagreb, Ivana Kukuljevića 6, OIB 59082682381</w:t>
      </w:r>
      <w:r w:rsidR="00DA76A8" w:rsidRPr="00FE6AAF">
        <w:rPr>
          <w:rFonts w:hAnsi="Times New Roman" w:ascii="Times New Roman"/>
          <w:szCs w:val="24"/>
        </w:rPr>
        <w:t>,</w:t>
      </w:r>
      <w:r w:rsidR="00CF4808" w:rsidRPr="00FE6AAF">
        <w:rPr>
          <w:rFonts w:hAnsi="Times New Roman" w:ascii="Times New Roman"/>
          <w:szCs w:val="24"/>
        </w:rPr>
        <w:t xml:space="preserve"> </w:t>
      </w:r>
      <w:r w:rsidRPr="00FE6AAF">
        <w:rPr>
          <w:rFonts w:hAnsi="Times New Roman" w:ascii="Times New Roman"/>
          <w:szCs w:val="24"/>
        </w:rPr>
        <w:t xml:space="preserve">dana </w:t>
      </w:r>
      <w:r w:rsidR="00FE6AAF" w:rsidRPr="00FE6AAF">
        <w:rPr>
          <w:rFonts w:hAnsi="Times New Roman" w:ascii="Times New Roman"/>
          <w:szCs w:val="24"/>
        </w:rPr>
        <w:t>13. travnja</w:t>
      </w:r>
      <w:r w:rsidR="005B5EFC" w:rsidRPr="00FE6AAF">
        <w:rPr>
          <w:rFonts w:hAnsi="Times New Roman" w:ascii="Times New Roman"/>
          <w:szCs w:val="24"/>
        </w:rPr>
        <w:t xml:space="preserve"> 2017</w:t>
      </w:r>
      <w:r w:rsidR="00573237" w:rsidRPr="00FE6AAF">
        <w:rPr>
          <w:rFonts w:hAnsi="Times New Roman" w:ascii="Times New Roman"/>
          <w:szCs w:val="24"/>
        </w:rPr>
        <w:t>. godi</w:t>
      </w:r>
      <w:r w:rsidRPr="00FE6AAF">
        <w:rPr>
          <w:rFonts w:hAnsi="Times New Roman" w:ascii="Times New Roman"/>
          <w:szCs w:val="24"/>
        </w:rPr>
        <w:t>ne</w:t>
      </w:r>
    </w:p>
    <w:p w:rsidRDefault="00B314E8" w:rsidP="00B314E8" w:rsidR="00B314E8" w:rsidRPr="00FE6AAF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FE6AAF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FE6AAF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FE6AAF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FE6AAF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S</w:t>
      </w:r>
      <w:r w:rsidR="00DD2B86" w:rsidRPr="00FE6AAF">
        <w:rPr>
          <w:rFonts w:hAnsi="Times New Roman" w:ascii="Times New Roman"/>
          <w:szCs w:val="24"/>
        </w:rPr>
        <w:t>t</w:t>
      </w:r>
      <w:r w:rsidR="00DD5C02" w:rsidRPr="00FE6AAF">
        <w:rPr>
          <w:rFonts w:hAnsi="Times New Roman" w:ascii="Times New Roman"/>
          <w:szCs w:val="24"/>
        </w:rPr>
        <w:t xml:space="preserve">ečajnom upravitelju </w:t>
      </w:r>
      <w:r w:rsidR="00FE6AAF" w:rsidRPr="00FE6AAF">
        <w:rPr>
          <w:rFonts w:hAnsi="Times New Roman" w:ascii="Times New Roman"/>
          <w:szCs w:val="24"/>
        </w:rPr>
        <w:t>Goranu Brozoviću iz Zagreba, Pavlenski put 5, OIB 39833571469</w:t>
      </w:r>
      <w:r w:rsidR="005B5EFC" w:rsidRPr="00FE6AAF">
        <w:rPr>
          <w:rFonts w:hAnsi="Times New Roman" w:ascii="Times New Roman"/>
          <w:szCs w:val="24"/>
        </w:rPr>
        <w:t>,</w:t>
      </w:r>
      <w:r w:rsidR="00FE6AAF" w:rsidRPr="00FE6AAF">
        <w:rPr>
          <w:rFonts w:hAnsi="Times New Roman" w:ascii="Times New Roman"/>
          <w:szCs w:val="24"/>
        </w:rPr>
        <w:t xml:space="preserve"> </w:t>
      </w:r>
      <w:r w:rsidR="00DD5C02" w:rsidRPr="00FE6AAF">
        <w:rPr>
          <w:rFonts w:hAnsi="Times New Roman" w:ascii="Times New Roman"/>
          <w:szCs w:val="24"/>
        </w:rPr>
        <w:t>određuje se nagrada</w:t>
      </w:r>
      <w:r w:rsidR="00445B6F" w:rsidRPr="00FE6AAF">
        <w:rPr>
          <w:rFonts w:hAnsi="Times New Roman" w:ascii="Times New Roman"/>
          <w:szCs w:val="24"/>
        </w:rPr>
        <w:t xml:space="preserve"> </w:t>
      </w:r>
      <w:r w:rsidR="00DD5C02" w:rsidRPr="00FE6AAF">
        <w:rPr>
          <w:rFonts w:hAnsi="Times New Roman" w:ascii="Times New Roman"/>
          <w:szCs w:val="24"/>
        </w:rPr>
        <w:t>za</w:t>
      </w:r>
      <w:r w:rsidR="00A76CB4" w:rsidRPr="00FE6AAF">
        <w:rPr>
          <w:rFonts w:hAnsi="Times New Roman" w:ascii="Times New Roman"/>
          <w:szCs w:val="24"/>
        </w:rPr>
        <w:t xml:space="preserve"> poslove obavljene u p</w:t>
      </w:r>
      <w:r w:rsidR="00DA76A8" w:rsidRPr="00FE6AAF">
        <w:rPr>
          <w:rFonts w:hAnsi="Times New Roman" w:ascii="Times New Roman"/>
          <w:szCs w:val="24"/>
        </w:rPr>
        <w:t xml:space="preserve">rethodnom postupku u iznosu od </w:t>
      </w:r>
      <w:r w:rsidR="00F6228C" w:rsidRPr="00FE6AAF">
        <w:rPr>
          <w:rFonts w:hAnsi="Times New Roman" w:ascii="Times New Roman"/>
          <w:szCs w:val="24"/>
        </w:rPr>
        <w:t>3</w:t>
      </w:r>
      <w:r w:rsidR="005B5EFC" w:rsidRPr="00FE6AAF">
        <w:rPr>
          <w:rFonts w:hAnsi="Times New Roman" w:ascii="Times New Roman"/>
          <w:szCs w:val="24"/>
        </w:rPr>
        <w:t>.000</w:t>
      </w:r>
      <w:r w:rsidR="00AA05B1" w:rsidRPr="00FE6AAF">
        <w:rPr>
          <w:rFonts w:hAnsi="Times New Roman" w:ascii="Times New Roman"/>
          <w:szCs w:val="24"/>
        </w:rPr>
        <w:t>,00</w:t>
      </w:r>
      <w:r w:rsidR="00BD69FB" w:rsidRPr="00FE6AAF">
        <w:rPr>
          <w:rFonts w:hAnsi="Times New Roman" w:ascii="Times New Roman"/>
          <w:szCs w:val="24"/>
        </w:rPr>
        <w:t xml:space="preserve"> kn </w:t>
      </w:r>
      <w:r w:rsidR="00AA05B1" w:rsidRPr="00FE6AAF">
        <w:rPr>
          <w:rFonts w:hAnsi="Times New Roman" w:ascii="Times New Roman"/>
          <w:szCs w:val="24"/>
        </w:rPr>
        <w:t>brut</w:t>
      </w:r>
      <w:r w:rsidR="00BD69FB" w:rsidRPr="00FE6AAF">
        <w:rPr>
          <w:rFonts w:hAnsi="Times New Roman" w:ascii="Times New Roman"/>
          <w:szCs w:val="24"/>
        </w:rPr>
        <w:t>o.</w:t>
      </w:r>
      <w:r w:rsidR="00362D40" w:rsidRPr="00FE6AAF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FE6AAF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FE6AAF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Nalaže se računovodstvu suda da</w:t>
      </w:r>
      <w:r w:rsidR="00F6228C" w:rsidRPr="00FE6AAF">
        <w:rPr>
          <w:rFonts w:hAnsi="Times New Roman" w:ascii="Times New Roman"/>
          <w:szCs w:val="24"/>
        </w:rPr>
        <w:t xml:space="preserve"> iz </w:t>
      </w:r>
      <w:r w:rsidR="00FE6AAF" w:rsidRPr="00FE6AAF">
        <w:rPr>
          <w:rFonts w:hAnsi="Times New Roman" w:ascii="Times New Roman"/>
          <w:szCs w:val="24"/>
        </w:rPr>
        <w:t>predujma položenog na depozitni račun ovog suda za stečajni predmet St-4444/16</w:t>
      </w:r>
      <w:r w:rsidRPr="00FE6AAF">
        <w:rPr>
          <w:rFonts w:hAnsi="Times New Roman" w:ascii="Times New Roman"/>
          <w:szCs w:val="24"/>
        </w:rPr>
        <w:t xml:space="preserve"> izvrši isplatu </w:t>
      </w:r>
      <w:r w:rsidR="00F17E33" w:rsidRPr="00FE6AAF">
        <w:rPr>
          <w:rFonts w:hAnsi="Times New Roman" w:ascii="Times New Roman"/>
          <w:szCs w:val="24"/>
        </w:rPr>
        <w:t xml:space="preserve">iznosa od </w:t>
      </w:r>
      <w:r w:rsidR="00F6228C" w:rsidRPr="00FE6AAF">
        <w:rPr>
          <w:rFonts w:hAnsi="Times New Roman" w:ascii="Times New Roman"/>
          <w:szCs w:val="24"/>
        </w:rPr>
        <w:t>3</w:t>
      </w:r>
      <w:r w:rsidR="005B5EFC" w:rsidRPr="00FE6AAF">
        <w:rPr>
          <w:rFonts w:hAnsi="Times New Roman" w:ascii="Times New Roman"/>
          <w:szCs w:val="24"/>
        </w:rPr>
        <w:t>.000</w:t>
      </w:r>
      <w:r w:rsidR="00AA05B1" w:rsidRPr="00FE6AAF">
        <w:rPr>
          <w:rFonts w:hAnsi="Times New Roman" w:ascii="Times New Roman"/>
          <w:szCs w:val="24"/>
        </w:rPr>
        <w:t>,00 kn bruto</w:t>
      </w:r>
      <w:r w:rsidR="00F17E33" w:rsidRPr="00FE6AAF">
        <w:rPr>
          <w:rFonts w:hAnsi="Times New Roman" w:ascii="Times New Roman"/>
          <w:szCs w:val="24"/>
        </w:rPr>
        <w:t xml:space="preserve"> </w:t>
      </w:r>
      <w:r w:rsidRPr="00FE6AAF">
        <w:rPr>
          <w:rFonts w:hAnsi="Times New Roman" w:ascii="Times New Roman"/>
          <w:szCs w:val="24"/>
        </w:rPr>
        <w:t xml:space="preserve">stečajnom upravitelju </w:t>
      </w:r>
      <w:r w:rsidR="00FE6AAF" w:rsidRPr="00FE6AAF">
        <w:rPr>
          <w:rFonts w:hAnsi="Times New Roman" w:ascii="Times New Roman"/>
          <w:szCs w:val="24"/>
        </w:rPr>
        <w:t>Goranu Brozoviću</w:t>
      </w:r>
      <w:r w:rsidR="00445B6F" w:rsidRPr="00FE6AAF">
        <w:rPr>
          <w:rFonts w:hAnsi="Times New Roman" w:ascii="Times New Roman"/>
          <w:szCs w:val="24"/>
        </w:rPr>
        <w:t xml:space="preserve"> </w:t>
      </w:r>
      <w:r w:rsidRPr="00FE6AAF">
        <w:rPr>
          <w:rFonts w:hAnsi="Times New Roman" w:ascii="Times New Roman"/>
          <w:szCs w:val="24"/>
        </w:rPr>
        <w:t xml:space="preserve">na račun </w:t>
      </w:r>
      <w:r w:rsidR="00445B6F" w:rsidRPr="00FE6AAF">
        <w:rPr>
          <w:rFonts w:hAnsi="Times New Roman" w:ascii="Times New Roman"/>
          <w:szCs w:val="24"/>
        </w:rPr>
        <w:t>stečajnog upravitelja</w:t>
      </w:r>
      <w:r w:rsidR="005744A7" w:rsidRPr="00FE6AAF">
        <w:rPr>
          <w:rFonts w:hAnsi="Times New Roman" w:ascii="Times New Roman"/>
          <w:szCs w:val="24"/>
        </w:rPr>
        <w:t xml:space="preserve"> kod </w:t>
      </w:r>
      <w:r w:rsidR="00FE6AAF" w:rsidRPr="00FE6AAF">
        <w:rPr>
          <w:rFonts w:hAnsi="Times New Roman" w:ascii="Times New Roman"/>
          <w:szCs w:val="24"/>
        </w:rPr>
        <w:t>Privredne b</w:t>
      </w:r>
      <w:r w:rsidR="00C56F00" w:rsidRPr="00FE6AAF">
        <w:rPr>
          <w:rFonts w:hAnsi="Times New Roman" w:ascii="Times New Roman"/>
          <w:szCs w:val="24"/>
        </w:rPr>
        <w:t xml:space="preserve">anke </w:t>
      </w:r>
      <w:r w:rsidR="00FE6AAF" w:rsidRPr="00FE6AAF">
        <w:rPr>
          <w:rFonts w:hAnsi="Times New Roman" w:ascii="Times New Roman"/>
          <w:szCs w:val="24"/>
        </w:rPr>
        <w:t xml:space="preserve">Zagreb </w:t>
      </w:r>
      <w:r w:rsidR="00BD69FB" w:rsidRPr="00FE6AAF">
        <w:rPr>
          <w:rFonts w:hAnsi="Times New Roman" w:ascii="Times New Roman"/>
          <w:szCs w:val="24"/>
        </w:rPr>
        <w:t>d.d.</w:t>
      </w:r>
      <w:r w:rsidR="00AA05B1" w:rsidRPr="00FE6AAF">
        <w:rPr>
          <w:rFonts w:hAnsi="Times New Roman" w:ascii="Times New Roman"/>
          <w:szCs w:val="24"/>
        </w:rPr>
        <w:t xml:space="preserve"> Zagreb</w:t>
      </w:r>
      <w:r w:rsidR="005744A7" w:rsidRPr="00FE6AAF">
        <w:rPr>
          <w:rFonts w:hAnsi="Times New Roman" w:ascii="Times New Roman"/>
          <w:szCs w:val="24"/>
        </w:rPr>
        <w:t xml:space="preserve"> broj </w:t>
      </w:r>
      <w:r w:rsidR="00BD69FB" w:rsidRPr="00FE6AAF">
        <w:rPr>
          <w:rFonts w:hAnsi="Times New Roman" w:ascii="Times New Roman"/>
          <w:szCs w:val="24"/>
        </w:rPr>
        <w:t xml:space="preserve">IBAN: </w:t>
      </w:r>
      <w:r w:rsidR="00FE6AAF" w:rsidRPr="00FE6AAF">
        <w:rPr>
          <w:rFonts w:hAnsi="Times New Roman" w:ascii="Times New Roman"/>
          <w:szCs w:val="24"/>
        </w:rPr>
        <w:t>HR5223400093100259652.</w:t>
      </w:r>
    </w:p>
    <w:p w:rsidRDefault="00B314E8" w:rsidP="008D559D" w:rsidR="00B314E8" w:rsidRPr="00FE6AAF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FE6AAF">
      <w:pPr>
        <w:pStyle w:val="Tijeloteksta"/>
        <w:jc w:val="center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FE6AAF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FE6AAF">
      <w:pPr>
        <w:pStyle w:val="Tijeloteksta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ab/>
      </w:r>
      <w:r w:rsidR="00AA05B1" w:rsidRPr="00FE6AAF">
        <w:rPr>
          <w:rFonts w:hAnsi="Times New Roman" w:ascii="Times New Roman"/>
          <w:szCs w:val="24"/>
        </w:rPr>
        <w:t>Rješenjem ovog suda poslovni broj 4 St-</w:t>
      </w:r>
      <w:r w:rsidR="00FE6AAF" w:rsidRPr="00FE6AAF">
        <w:rPr>
          <w:rFonts w:hAnsi="Times New Roman" w:ascii="Times New Roman"/>
          <w:szCs w:val="24"/>
        </w:rPr>
        <w:t>4444/16</w:t>
      </w:r>
      <w:r w:rsidR="00AA05B1" w:rsidRPr="00FE6AAF">
        <w:rPr>
          <w:rFonts w:hAnsi="Times New Roman" w:ascii="Times New Roman"/>
          <w:szCs w:val="24"/>
        </w:rPr>
        <w:t xml:space="preserve"> od </w:t>
      </w:r>
      <w:r w:rsidR="00FE6AAF" w:rsidRPr="00FE6AAF">
        <w:rPr>
          <w:rFonts w:hAnsi="Times New Roman" w:ascii="Times New Roman"/>
          <w:szCs w:val="24"/>
        </w:rPr>
        <w:t>1. rujna</w:t>
      </w:r>
      <w:r w:rsidR="005078A8" w:rsidRPr="00FE6AAF">
        <w:rPr>
          <w:rFonts w:hAnsi="Times New Roman" w:ascii="Times New Roman"/>
          <w:szCs w:val="24"/>
        </w:rPr>
        <w:t xml:space="preserve"> 2016</w:t>
      </w:r>
      <w:r w:rsidR="00AA05B1" w:rsidRPr="00FE6AAF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FE6AAF">
        <w:rPr>
          <w:rFonts w:hAnsi="Times New Roman" w:ascii="Times New Roman"/>
          <w:szCs w:val="24"/>
        </w:rPr>
        <w:t>pretpostavki</w:t>
      </w:r>
      <w:r w:rsidR="00AA05B1" w:rsidRPr="00FE6AAF">
        <w:rPr>
          <w:rFonts w:hAnsi="Times New Roman" w:ascii="Times New Roman"/>
          <w:szCs w:val="24"/>
        </w:rPr>
        <w:t xml:space="preserve"> za otvaranje stečajnog postupka nad dužnikom </w:t>
      </w:r>
      <w:r w:rsidR="00FE6AAF" w:rsidRPr="00FE6AAF">
        <w:rPr>
          <w:rFonts w:hAnsi="Times New Roman" w:ascii="Times New Roman"/>
          <w:szCs w:val="24"/>
        </w:rPr>
        <w:t>AGRAMEX d.o.o., Zagreb, Ivana Kukuljevića 6, OIB 59082682381</w:t>
      </w:r>
      <w:r w:rsidR="00AA05B1" w:rsidRPr="00FE6AAF">
        <w:rPr>
          <w:rFonts w:hAnsi="Times New Roman" w:ascii="Times New Roman"/>
          <w:szCs w:val="24"/>
        </w:rPr>
        <w:t xml:space="preserve">, a rješenjem od </w:t>
      </w:r>
      <w:r w:rsidR="00FE6AAF" w:rsidRPr="00FE6AAF">
        <w:rPr>
          <w:rFonts w:hAnsi="Times New Roman" w:ascii="Times New Roman"/>
          <w:szCs w:val="24"/>
        </w:rPr>
        <w:t>30. studenog</w:t>
      </w:r>
      <w:r w:rsidR="005B5EFC" w:rsidRPr="00FE6AAF">
        <w:rPr>
          <w:rFonts w:hAnsi="Times New Roman" w:ascii="Times New Roman"/>
          <w:szCs w:val="24"/>
        </w:rPr>
        <w:t xml:space="preserve"> 2016</w:t>
      </w:r>
      <w:r w:rsidR="00AA05B1" w:rsidRPr="00FE6AAF">
        <w:rPr>
          <w:rFonts w:hAnsi="Times New Roman" w:ascii="Times New Roman"/>
          <w:szCs w:val="24"/>
        </w:rPr>
        <w:t xml:space="preserve">. godine dužniku imenovan </w:t>
      </w:r>
      <w:r w:rsidR="005B5EFC" w:rsidRPr="00FE6AAF">
        <w:rPr>
          <w:rFonts w:hAnsi="Times New Roman" w:ascii="Times New Roman"/>
          <w:szCs w:val="24"/>
        </w:rPr>
        <w:t xml:space="preserve">je </w:t>
      </w:r>
      <w:r w:rsidR="00AA05B1" w:rsidRPr="00FE6AAF">
        <w:rPr>
          <w:rFonts w:hAnsi="Times New Roman" w:ascii="Times New Roman"/>
          <w:szCs w:val="24"/>
        </w:rPr>
        <w:t xml:space="preserve">privremeni stečajni upravitelj </w:t>
      </w:r>
      <w:r w:rsidR="00FE6AAF" w:rsidRPr="00FE6AAF">
        <w:rPr>
          <w:rFonts w:hAnsi="Times New Roman" w:ascii="Times New Roman"/>
          <w:szCs w:val="24"/>
        </w:rPr>
        <w:t>Goran Brozović</w:t>
      </w:r>
      <w:r w:rsidR="005B5EFC" w:rsidRPr="00FE6AAF">
        <w:rPr>
          <w:rFonts w:hAnsi="Times New Roman" w:ascii="Times New Roman"/>
          <w:szCs w:val="24"/>
        </w:rPr>
        <w:t xml:space="preserve"> iz Zagreba</w:t>
      </w:r>
      <w:r w:rsidR="005078A8" w:rsidRPr="00FE6AAF">
        <w:rPr>
          <w:rFonts w:hAnsi="Times New Roman" w:ascii="Times New Roman"/>
          <w:szCs w:val="24"/>
        </w:rPr>
        <w:t xml:space="preserve">, </w:t>
      </w:r>
      <w:r w:rsidR="00FE6AAF" w:rsidRPr="00FE6AAF">
        <w:rPr>
          <w:rFonts w:hAnsi="Times New Roman" w:ascii="Times New Roman"/>
          <w:szCs w:val="24"/>
        </w:rPr>
        <w:t>Pavlinski put 5</w:t>
      </w:r>
      <w:r w:rsidR="005078A8" w:rsidRPr="00FE6AAF">
        <w:rPr>
          <w:rFonts w:hAnsi="Times New Roman" w:ascii="Times New Roman"/>
          <w:szCs w:val="24"/>
        </w:rPr>
        <w:t>.</w:t>
      </w:r>
    </w:p>
    <w:p w:rsidRDefault="005B5EFC" w:rsidP="00AA05B1" w:rsidR="005B5EFC" w:rsidRPr="00FE6AAF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FE6AAF">
      <w:pPr>
        <w:pStyle w:val="Tijeloteksta"/>
        <w:ind w:firstLine="720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Rješenjem ovog suda poslovni broj 4 St-</w:t>
      </w:r>
      <w:r w:rsidR="00FE6AAF" w:rsidRPr="00FE6AAF">
        <w:rPr>
          <w:rFonts w:hAnsi="Times New Roman" w:ascii="Times New Roman"/>
          <w:szCs w:val="24"/>
        </w:rPr>
        <w:t>4444/16</w:t>
      </w:r>
      <w:r w:rsidRPr="00FE6AAF">
        <w:rPr>
          <w:rFonts w:hAnsi="Times New Roman" w:ascii="Times New Roman"/>
          <w:szCs w:val="24"/>
        </w:rPr>
        <w:t xml:space="preserve"> od </w:t>
      </w:r>
      <w:r w:rsidR="00FE6AAF" w:rsidRPr="00FE6AAF">
        <w:rPr>
          <w:rFonts w:hAnsi="Times New Roman" w:ascii="Times New Roman"/>
          <w:szCs w:val="24"/>
        </w:rPr>
        <w:t>13. ožujka</w:t>
      </w:r>
      <w:r w:rsidR="005B5EFC" w:rsidRPr="00FE6AAF">
        <w:rPr>
          <w:rFonts w:hAnsi="Times New Roman" w:ascii="Times New Roman"/>
          <w:szCs w:val="24"/>
        </w:rPr>
        <w:t xml:space="preserve"> 2017</w:t>
      </w:r>
      <w:r w:rsidRPr="00FE6AAF">
        <w:rPr>
          <w:rFonts w:hAnsi="Times New Roman" w:ascii="Times New Roman"/>
          <w:szCs w:val="24"/>
        </w:rPr>
        <w:t xml:space="preserve">. godine otvoren je stečajni postupak nad dužnikom, imenovan je stečajni upravitelj </w:t>
      </w:r>
      <w:r w:rsidR="00FE6AAF" w:rsidRPr="00FE6AAF">
        <w:rPr>
          <w:rFonts w:hAnsi="Times New Roman" w:ascii="Times New Roman"/>
          <w:szCs w:val="24"/>
        </w:rPr>
        <w:t>Goran Brozović</w:t>
      </w:r>
      <w:r w:rsidR="005078A8" w:rsidRPr="00FE6AAF">
        <w:rPr>
          <w:rFonts w:hAnsi="Times New Roman" w:ascii="Times New Roman"/>
          <w:szCs w:val="24"/>
        </w:rPr>
        <w:t xml:space="preserve"> iz Zagreba</w:t>
      </w:r>
      <w:r w:rsidRPr="00FE6AAF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FE6AAF">
        <w:rPr>
          <w:rFonts w:hAnsi="Times New Roman" w:ascii="Times New Roman"/>
          <w:szCs w:val="24"/>
        </w:rPr>
        <w:t>132</w:t>
      </w:r>
      <w:r w:rsidRPr="00FE6AAF">
        <w:rPr>
          <w:rFonts w:hAnsi="Times New Roman" w:ascii="Times New Roman"/>
          <w:szCs w:val="24"/>
        </w:rPr>
        <w:t xml:space="preserve">. st. 1. </w:t>
      </w:r>
      <w:r w:rsidR="004970DC" w:rsidRPr="00FE6AAF">
        <w:rPr>
          <w:rFonts w:hAnsi="Times New Roman" w:ascii="Times New Roman"/>
          <w:szCs w:val="24"/>
        </w:rPr>
        <w:t xml:space="preserve">i 2. </w:t>
      </w:r>
      <w:r w:rsidRPr="00FE6AAF">
        <w:rPr>
          <w:rFonts w:hAnsi="Times New Roman" w:ascii="Times New Roman"/>
          <w:szCs w:val="24"/>
        </w:rPr>
        <w:t xml:space="preserve">Stečajnog zakona (Narodne Novine broj </w:t>
      </w:r>
      <w:r w:rsidR="004970DC" w:rsidRPr="00FE6AAF">
        <w:rPr>
          <w:rFonts w:hAnsi="Times New Roman" w:ascii="Times New Roman"/>
          <w:szCs w:val="24"/>
        </w:rPr>
        <w:t>71/15,</w:t>
      </w:r>
      <w:r w:rsidRPr="00FE6AAF">
        <w:rPr>
          <w:rFonts w:hAnsi="Times New Roman" w:ascii="Times New Roman"/>
          <w:szCs w:val="24"/>
        </w:rPr>
        <w:t xml:space="preserve"> dalje u tekstu: SZ-a). Podneskom </w:t>
      </w:r>
      <w:r w:rsidR="00C56F00" w:rsidRPr="00FE6AAF">
        <w:rPr>
          <w:rFonts w:hAnsi="Times New Roman" w:ascii="Times New Roman"/>
          <w:szCs w:val="24"/>
        </w:rPr>
        <w:t xml:space="preserve">od </w:t>
      </w:r>
      <w:r w:rsidR="00FE6AAF" w:rsidRPr="00FE6AAF">
        <w:rPr>
          <w:rFonts w:hAnsi="Times New Roman" w:ascii="Times New Roman"/>
          <w:szCs w:val="24"/>
        </w:rPr>
        <w:t>28. ožujka 2017</w:t>
      </w:r>
      <w:r w:rsidRPr="00FE6AAF">
        <w:rPr>
          <w:rFonts w:hAnsi="Times New Roman" w:ascii="Times New Roman"/>
          <w:szCs w:val="24"/>
        </w:rPr>
        <w:t>. godine</w:t>
      </w:r>
      <w:r w:rsidR="00C56F00" w:rsidRPr="00FE6AAF">
        <w:rPr>
          <w:rFonts w:hAnsi="Times New Roman" w:ascii="Times New Roman"/>
          <w:szCs w:val="24"/>
        </w:rPr>
        <w:t xml:space="preserve"> </w:t>
      </w:r>
      <w:r w:rsidRPr="00FE6AAF">
        <w:rPr>
          <w:rFonts w:hAnsi="Times New Roman" w:ascii="Times New Roman"/>
          <w:szCs w:val="24"/>
        </w:rPr>
        <w:t xml:space="preserve">stečajni upravitelj </w:t>
      </w:r>
      <w:r w:rsidR="00FE6AAF" w:rsidRPr="00FE6AAF">
        <w:rPr>
          <w:rFonts w:hAnsi="Times New Roman" w:ascii="Times New Roman"/>
          <w:szCs w:val="24"/>
        </w:rPr>
        <w:t>Goran Brozović</w:t>
      </w:r>
      <w:r w:rsidRPr="00FE6AAF">
        <w:rPr>
          <w:rFonts w:hAnsi="Times New Roman" w:ascii="Times New Roman"/>
          <w:szCs w:val="24"/>
        </w:rPr>
        <w:t xml:space="preserve"> postavio </w:t>
      </w:r>
      <w:r w:rsidR="00C56F00" w:rsidRPr="00FE6AAF">
        <w:rPr>
          <w:rFonts w:hAnsi="Times New Roman" w:ascii="Times New Roman"/>
          <w:szCs w:val="24"/>
        </w:rPr>
        <w:t xml:space="preserve">je </w:t>
      </w:r>
      <w:r w:rsidRPr="00FE6AAF">
        <w:rPr>
          <w:rFonts w:hAnsi="Times New Roman" w:ascii="Times New Roman"/>
          <w:szCs w:val="24"/>
        </w:rPr>
        <w:t>zahtjev da mu se isplati nagrada</w:t>
      </w:r>
      <w:r w:rsidR="004970DC" w:rsidRPr="00FE6AAF">
        <w:rPr>
          <w:rFonts w:hAnsi="Times New Roman" w:ascii="Times New Roman"/>
          <w:szCs w:val="24"/>
        </w:rPr>
        <w:t xml:space="preserve"> </w:t>
      </w:r>
      <w:r w:rsidRPr="00FE6AAF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FE6AAF">
        <w:rPr>
          <w:rFonts w:hAnsi="Times New Roman" w:ascii="Times New Roman"/>
          <w:szCs w:val="24"/>
        </w:rPr>
        <w:t>3</w:t>
      </w:r>
      <w:r w:rsidR="00C56F00" w:rsidRPr="00FE6AAF">
        <w:rPr>
          <w:rFonts w:hAnsi="Times New Roman" w:ascii="Times New Roman"/>
          <w:szCs w:val="24"/>
        </w:rPr>
        <w:t>.000,</w:t>
      </w:r>
      <w:r w:rsidR="004970DC" w:rsidRPr="00FE6AAF">
        <w:rPr>
          <w:rFonts w:hAnsi="Times New Roman" w:ascii="Times New Roman"/>
          <w:szCs w:val="24"/>
        </w:rPr>
        <w:t>00 kn bruto</w:t>
      </w:r>
      <w:r w:rsidRPr="00FE6AAF">
        <w:rPr>
          <w:rFonts w:hAnsi="Times New Roman" w:ascii="Times New Roman"/>
          <w:szCs w:val="24"/>
        </w:rPr>
        <w:t xml:space="preserve">, </w:t>
      </w:r>
      <w:r w:rsidR="004970DC" w:rsidRPr="00FE6AAF">
        <w:rPr>
          <w:rFonts w:hAnsi="Times New Roman" w:ascii="Times New Roman"/>
          <w:szCs w:val="24"/>
        </w:rPr>
        <w:t xml:space="preserve">a na ime radnji </w:t>
      </w:r>
      <w:r w:rsidR="00C56F00" w:rsidRPr="00FE6AAF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FE6AAF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FE6AAF">
      <w:pPr>
        <w:pStyle w:val="Tijeloteksta"/>
        <w:ind w:firstLine="720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 xml:space="preserve">Odredbom čl. 4. st. 1. </w:t>
      </w:r>
      <w:r w:rsidR="00AA05B1" w:rsidRPr="00FE6AAF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FE6AAF">
        <w:rPr>
          <w:rFonts w:hAnsi="Times New Roman" w:ascii="Times New Roman"/>
          <w:szCs w:val="24"/>
        </w:rPr>
        <w:t xml:space="preserve"> (Narodne novine broj 105/15)</w:t>
      </w:r>
      <w:r w:rsidR="00AA05B1" w:rsidRPr="00FE6AAF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</w:t>
      </w:r>
      <w:r w:rsidR="00AA05B1" w:rsidRPr="00FE6AAF">
        <w:rPr>
          <w:rFonts w:hAnsi="Times New Roman" w:ascii="Times New Roman"/>
          <w:szCs w:val="24"/>
        </w:rPr>
        <w:lastRenderedPageBreak/>
        <w:t xml:space="preserve">postupku </w:t>
      </w:r>
      <w:r w:rsidRPr="00FE6AAF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FE6AAF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FE6AAF">
      <w:pPr>
        <w:pStyle w:val="Tijeloteksta"/>
        <w:ind w:firstLine="720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 xml:space="preserve">Nakon uvida u spis, sud je utvrdio koje radnje je poduzimao privremeni stečajni upravitelj i slijedom čega je sud utvrdio da primjerena nagrada za rad privremenog stečajnog upravitelja iznosi </w:t>
      </w:r>
      <w:r w:rsidR="005078A8" w:rsidRPr="00FE6AAF">
        <w:rPr>
          <w:rFonts w:hAnsi="Times New Roman" w:ascii="Times New Roman"/>
          <w:szCs w:val="24"/>
        </w:rPr>
        <w:t>3</w:t>
      </w:r>
      <w:r w:rsidR="00C56F00" w:rsidRPr="00FE6AAF">
        <w:rPr>
          <w:rFonts w:hAnsi="Times New Roman" w:ascii="Times New Roman"/>
          <w:szCs w:val="24"/>
        </w:rPr>
        <w:t>.000</w:t>
      </w:r>
      <w:r w:rsidR="004970DC" w:rsidRPr="00FE6AAF">
        <w:rPr>
          <w:rFonts w:hAnsi="Times New Roman" w:ascii="Times New Roman"/>
          <w:szCs w:val="24"/>
        </w:rPr>
        <w:t>,00 kn bruto</w:t>
      </w:r>
      <w:r w:rsidRPr="00FE6AAF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FE6AAF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FE6AAF">
      <w:pPr>
        <w:pStyle w:val="Tijeloteksta"/>
        <w:ind w:firstLine="720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 xml:space="preserve">Prema tome, stečajnom upravitelju određena je nagrada kao pod točkom I. izreke ovog rješenja, a temeljem čl. </w:t>
      </w:r>
      <w:r w:rsidR="00C56F00" w:rsidRPr="00FE6AAF">
        <w:rPr>
          <w:rFonts w:hAnsi="Times New Roman" w:ascii="Times New Roman"/>
          <w:szCs w:val="24"/>
        </w:rPr>
        <w:t>4</w:t>
      </w:r>
      <w:r w:rsidRPr="00FE6AAF">
        <w:rPr>
          <w:rFonts w:hAnsi="Times New Roman" w:ascii="Times New Roman"/>
          <w:szCs w:val="24"/>
        </w:rPr>
        <w:t>. st. 1.</w:t>
      </w:r>
      <w:r w:rsidR="00C56F00" w:rsidRPr="00FE6AAF">
        <w:rPr>
          <w:rFonts w:hAnsi="Times New Roman" w:ascii="Times New Roman"/>
          <w:szCs w:val="24"/>
        </w:rPr>
        <w:t xml:space="preserve"> i 2. i čl. 15.</w:t>
      </w:r>
      <w:r w:rsidRPr="00FE6AAF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FE6AAF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FE6AA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C56F0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FE6AAF">
      <w:pPr>
        <w:pStyle w:val="Tijeloteksta"/>
        <w:jc w:val="center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U Karlovcu</w:t>
      </w:r>
      <w:r w:rsidR="008D559D" w:rsidRPr="00FE6AAF">
        <w:rPr>
          <w:rFonts w:hAnsi="Times New Roman" w:ascii="Times New Roman"/>
          <w:szCs w:val="24"/>
        </w:rPr>
        <w:t xml:space="preserve"> </w:t>
      </w:r>
      <w:r w:rsidR="00D3070A">
        <w:rPr>
          <w:rFonts w:hAnsi="Times New Roman" w:ascii="Times New Roman"/>
          <w:szCs w:val="24"/>
        </w:rPr>
        <w:t>13. travnja</w:t>
      </w:r>
      <w:r w:rsidR="00C56F00" w:rsidRPr="00FE6AAF">
        <w:rPr>
          <w:rFonts w:hAnsi="Times New Roman" w:ascii="Times New Roman"/>
          <w:szCs w:val="24"/>
        </w:rPr>
        <w:t xml:space="preserve"> 2017</w:t>
      </w:r>
      <w:r w:rsidRPr="00FE6AAF">
        <w:rPr>
          <w:rFonts w:hAnsi="Times New Roman" w:ascii="Times New Roman"/>
          <w:szCs w:val="24"/>
        </w:rPr>
        <w:t>. godine</w:t>
      </w:r>
    </w:p>
    <w:p w:rsidRDefault="00C56F00" w:rsidP="00737A4B" w:rsidR="00C56F00" w:rsidRPr="00FE6AAF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FE6AAF">
      <w:pPr>
        <w:pStyle w:val="Tijeloteksta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="005744A7" w:rsidRPr="00FE6AAF">
        <w:rPr>
          <w:rFonts w:hAnsi="Times New Roman" w:ascii="Times New Roman"/>
          <w:szCs w:val="24"/>
        </w:rPr>
        <w:t xml:space="preserve">           </w:t>
      </w:r>
      <w:r w:rsidR="001A147B" w:rsidRPr="00FE6AAF">
        <w:rPr>
          <w:rFonts w:hAnsi="Times New Roman" w:ascii="Times New Roman"/>
          <w:szCs w:val="24"/>
        </w:rPr>
        <w:t xml:space="preserve">    </w:t>
      </w:r>
      <w:r w:rsidRPr="00FE6AAF">
        <w:rPr>
          <w:rFonts w:hAnsi="Times New Roman" w:ascii="Times New Roman"/>
          <w:szCs w:val="24"/>
        </w:rPr>
        <w:t>Sudac:</w:t>
      </w:r>
    </w:p>
    <w:p w:rsidRDefault="00737A4B" w:rsidP="00B314E8" w:rsidR="00F17E33" w:rsidRPr="00FE6AAF">
      <w:pPr>
        <w:pStyle w:val="Tijeloteksta"/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Pr="00FE6AAF">
        <w:rPr>
          <w:rFonts w:hAnsi="Times New Roman" w:ascii="Times New Roman"/>
          <w:szCs w:val="24"/>
        </w:rPr>
        <w:tab/>
      </w:r>
      <w:r w:rsidR="005744A7" w:rsidRPr="00FE6AAF">
        <w:rPr>
          <w:rFonts w:hAnsi="Times New Roman" w:ascii="Times New Roman"/>
          <w:szCs w:val="24"/>
        </w:rPr>
        <w:t xml:space="preserve">      </w:t>
      </w:r>
      <w:r w:rsidRPr="00FE6AAF">
        <w:rPr>
          <w:rFonts w:hAnsi="Times New Roman" w:ascii="Times New Roman"/>
          <w:szCs w:val="24"/>
        </w:rPr>
        <w:tab/>
      </w:r>
      <w:r w:rsidR="001A147B" w:rsidRPr="00FE6AAF">
        <w:rPr>
          <w:rFonts w:hAnsi="Times New Roman" w:ascii="Times New Roman"/>
          <w:szCs w:val="24"/>
        </w:rPr>
        <w:t xml:space="preserve">   </w:t>
      </w:r>
      <w:r w:rsidR="005744A7" w:rsidRPr="00FE6AAF">
        <w:rPr>
          <w:rFonts w:hAnsi="Times New Roman" w:ascii="Times New Roman"/>
          <w:szCs w:val="24"/>
        </w:rPr>
        <w:t xml:space="preserve">           </w:t>
      </w:r>
      <w:r w:rsidR="001A147B" w:rsidRPr="00FE6AAF">
        <w:rPr>
          <w:rFonts w:hAnsi="Times New Roman" w:ascii="Times New Roman"/>
          <w:szCs w:val="24"/>
        </w:rPr>
        <w:t xml:space="preserve">  </w:t>
      </w:r>
      <w:r w:rsidRPr="00FE6AAF">
        <w:rPr>
          <w:rFonts w:hAnsi="Times New Roman" w:ascii="Times New Roman"/>
          <w:szCs w:val="24"/>
        </w:rPr>
        <w:t>Goranka Boljkovac</w:t>
      </w:r>
      <w:r w:rsidR="00837AD9" w:rsidRPr="00FE6AAF">
        <w:rPr>
          <w:rFonts w:hAnsi="Times New Roman" w:ascii="Times New Roman"/>
          <w:szCs w:val="24"/>
        </w:rPr>
        <w:t>, v.r.</w:t>
      </w:r>
    </w:p>
    <w:p w:rsidRDefault="00F17E33" w:rsidP="00B314E8" w:rsidR="00F17E33" w:rsidRPr="00FE6AAF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FE6AAF">
      <w:pPr>
        <w:tabs>
          <w:tab w:pos="6703" w:val="left"/>
        </w:tabs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FE6AAF">
      <w:pPr>
        <w:tabs>
          <w:tab w:pos="6703" w:val="left"/>
        </w:tabs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FE6AAF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ab/>
        <w:t>Renata Klokočki</w:t>
      </w:r>
      <w:r w:rsidR="001A147B" w:rsidRPr="00FE6AAF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FE6AAF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FE6AAF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FE6AAF">
      <w:pPr>
        <w:tabs>
          <w:tab w:pos="6900" w:val="left"/>
        </w:tabs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Uputa o pravnom lijeku:</w:t>
      </w:r>
      <w:r w:rsidRPr="00FE6AAF">
        <w:rPr>
          <w:rFonts w:hAnsi="Times New Roman" w:ascii="Times New Roman"/>
          <w:szCs w:val="24"/>
        </w:rPr>
        <w:tab/>
      </w:r>
    </w:p>
    <w:p w:rsidRDefault="00C56F00" w:rsidP="00C56F00" w:rsidR="00C56F00" w:rsidRPr="00FE6AAF">
      <w:pPr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FE6AAF">
      <w:pPr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FE6AAF">
      <w:pPr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FE6AAF">
      <w:pPr>
        <w:rPr>
          <w:rFonts w:hAnsi="Times New Roman" w:ascii="Times New Roman"/>
          <w:szCs w:val="24"/>
        </w:rPr>
      </w:pPr>
      <w:r w:rsidRPr="00FE6AAF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FE6AAF">
      <w:pPr>
        <w:pStyle w:val="Tijeloteksta"/>
        <w:rPr>
          <w:rFonts w:hAnsi="Times New Roman" w:ascii="Times New Roman"/>
          <w:szCs w:val="24"/>
        </w:rPr>
      </w:pPr>
    </w:p>
    <w:p w:rsidRDefault="00733304" w:rsidP="00B314E8" w:rsidR="00733304" w:rsidRPr="00FE6AAF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FE6AAF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FE6AAF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FE6AAF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FE6AAF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E99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FE6AAF">
      <w:rPr>
        <w:rFonts w:hAnsi="Times New Roman" w:ascii="Times New Roman"/>
      </w:rPr>
      <w:t>4444/16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31E99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21A5"/>
    <w:rsid w:val="006677A2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D58DB"/>
    <w:rsid w:val="00CE0A00"/>
    <w:rsid w:val="00CF4808"/>
    <w:rsid w:val="00CF4C16"/>
    <w:rsid w:val="00D3070A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6228C"/>
    <w:rsid w:val="00F72327"/>
    <w:rsid w:val="00FC0C59"/>
    <w:rsid w:val="00FE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E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E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E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E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E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4444</izvorni_sadrzaj>
    <derivirana_varijabla naziv="DomainObject.Predmet.Broj_1">4444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St-4444/2016</izvorni_sadrzaj>
    <derivirana_varijabla naziv="DomainObject.Predmet.OznakaBroj_1">St-4444/2016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AGRAMEX d.o.o. zastupanog po punomoćniku Nikola Kokanović</izvorni_sadrzaj>
    <derivirana_varijabla naziv="DomainObject.Predmet.ProtustrankaFormated_1">  AGRAMEX d.o.o. zastupanog po punomoćniku Nikola Kokanović</derivirana_varijabla>
  </DomainObject.Predmet.ProtustrankaFormated>
  <DomainObject.Predmet.ProtustrankaFormatedOIB>
    <izvorni_sadrzaj>  AGRAMEX d.o.o., OIB 59082682381 zastupanog po punomoćniku Nikola Kokanović</izvorni_sadrzaj>
    <derivirana_varijabla naziv="DomainObject.Predmet.ProtustrankaFormatedOIB_1">  AGRAMEX d.o.o., OIB 59082682381 zastupanog po punomoćniku Nikola Kokanović</derivirana_varijabla>
  </DomainObject.Predmet.ProtustrankaFormatedOIB>
  <DomainObject.Predmet.ProtustrankaFormatedWithAdress>
    <izvorni_sadrzaj> AGRAMEX d.o.o., Ivana Kukuljevića 6, 10000 Zagreb zastupanog po punomoćniku Nikola Kokanović</izvorni_sadrzaj>
    <derivirana_varijabla naziv="DomainObject.Predmet.ProtustrankaFormatedWithAdress_1"> AGRAMEX d.o.o., Ivana Kukuljevića 6, 10000 Zagreb zastupanog po punomoćniku Nikola Kokanović</derivirana_varijabla>
  </DomainObject.Predmet.ProtustrankaFormatedWithAdress>
  <DomainObject.Predmet.ProtustrankaFormatedWithAdressOIB>
    <izvorni_sadrzaj> AGRAMEX d.o.o., OIB 59082682381, Ivana Kukuljevića 6, 10000 Zagreb zastupanog po punomoćniku Nikola Kokanović</izvorni_sadrzaj>
    <derivirana_varijabla naziv="DomainObject.Predmet.ProtustrankaFormatedWithAdressOIB_1"> AGRAMEX d.o.o., OIB 59082682381, Ivana Kukuljevića 6, 10000 Zagreb zastupanog po punomoćniku Nikola Kokanović</derivirana_varijabla>
  </DomainObject.Predmet.ProtustrankaFormatedWithAdressOIB>
  <DomainObject.Predmet.ProtustrankaWithAdress>
    <izvorni_sadrzaj>AGRAMEX d.o.o. Ivana Kukuljevića 6, 10000 Zagreb</izvorni_sadrzaj>
    <derivirana_varijabla naziv="DomainObject.Predmet.ProtustrankaWithAdress_1">AGRAMEX d.o.o. Ivana Kukuljevića 6, 10000 Zagreb</derivirana_varijabla>
  </DomainObject.Predmet.ProtustrankaWithAdress>
  <DomainObject.Predmet.ProtustrankaWithAdressOIB>
    <izvorni_sadrzaj>AGRAMEX d.o.o., OIB 59082682381, Ivana Kukuljevića 6, 10000 Zagreb</izvorni_sadrzaj>
    <derivirana_varijabla naziv="DomainObject.Predmet.ProtustrankaWithAdressOIB_1">AGRAMEX d.o.o., OIB 59082682381, Ivana Kukuljevića 6, 10000 Zagreb</derivirana_varijabla>
  </DomainObject.Predmet.ProtustrankaWithAdressOIB>
  <DomainObject.Predmet.ProtustrankaNazivFormated>
    <izvorni_sadrzaj>AGRAMEX d.o.o.</izvorni_sadrzaj>
    <derivirana_varijabla naziv="DomainObject.Predmet.ProtustrankaNazivFormated_1">AGRAMEX d.o.o.</derivirana_varijabla>
  </DomainObject.Predmet.ProtustrankaNazivFormated>
  <DomainObject.Predmet.ProtustrankaNazivFormatedOIB>
    <izvorni_sadrzaj>AGRAMEX d.o.o., OIB 59082682381</izvorni_sadrzaj>
    <derivirana_varijabla naziv="DomainObject.Predmet.ProtustrankaNazivFormatedOIB_1">AGRAMEX d.o.o., OIB 59082682381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Kokanović</izvorni_sadrzaj>
    <derivirana_varijabla naziv="DomainObject.Predmet.StrankaFormated_1">  FINA Regionalni centar Zagreb; Miroslav Kokanović</derivirana_varijabla>
  </DomainObject.Predmet.StrankaFormated>
  <DomainObject.Predmet.StrankaFormatedOIB>
    <izvorni_sadrzaj>  FINA Regionalni centar Zagreb, OIB 85821130368; Miroslav Kokanović, OIB 18011168831</izvorni_sadrzaj>
    <derivirana_varijabla naziv="DomainObject.Predmet.StrankaFormatedOIB_1">  FINA Regionalni centar Zagreb, OIB 85821130368; Miroslav Kokanović, OIB 18011168831</derivirana_varijabla>
  </DomainObject.Predmet.StrankaFormatedOIB>
  <DomainObject.Predmet.StrankaFormatedWithAdress>
    <izvorni_sadrzaj> FINA Regionalni centar Zagreb, Trg svibanjskih žrtava 1995. br. 1, 10000 Zagreb; Miroslav Kokanović, Ulica Ivana Kukuljevića 6, 10000 Zagreb</izvorni_sadrzaj>
    <derivirana_varijabla naziv="DomainObject.Predmet.StrankaFormatedWithAdress_1"> FINA Regionalni centar Zagreb, Trg svibanjskih žrtava 1995. br. 1, 10000 Zagreb; Miroslav Kokanović, Ulica Ivana Kukuljevića 6, 10000 Zagreb</derivirana_varijabla>
  </DomainObject.Predmet.StrankaFormatedWithAdress>
  <DomainObject.Predmet.StrankaFormatedWithAdressOIB>
    <izvorni_sadrzaj> FINA Regionalni centar Zagreb, OIB 85821130368, Trg svibanjskih žrtava 1995. br. 1, 10000 Zagreb; Miroslav Kokanović, OIB 18011168831, Ulica Ivana Kukuljevića 6, 10000 Zagreb</izvorni_sadrzaj>
    <derivirana_varijabla naziv="DomainObject.Predmet.StrankaFormatedWithAdressOIB_1"> FINA Regionalni centar Zagreb, OIB 85821130368, Trg svibanjskih žrtava 1995. br. 1, 10000 Zagreb; Miroslav Kokanović, OIB 18011168831, Ulica Ivana Kukuljevića 6, 10000 Zagreb</derivirana_varijabla>
  </DomainObject.Predmet.StrankaFormatedWithAdressOIB>
  <DomainObject.Predmet.StrankaWithAdress>
    <izvorni_sadrzaj>FINA Regionalni centar Zagreb Trg svibanjskih žrtava 1995. br. 1,10000 Zagreb,Miroslav Kokanović Ulica Ivana Kukuljevića 6,10000 Zagreb</izvorni_sadrzaj>
    <derivirana_varijabla naziv="DomainObject.Predmet.StrankaWithAdress_1">FINA Regionalni centar Zagreb Trg svibanjskih žrtava 1995. br. 1,10000 Zagreb,Miroslav Kokanović Ulica Ivana Kukuljevića 6,10000 Zagreb</derivirana_varijabla>
  </DomainObject.Predmet.StrankaWithAdress>
  <DomainObject.Predmet.StrankaWithAdressOIB>
    <izvorni_sadrzaj>FINA Regionalni centar Zagreb, OIB 85821130368, Trg svibanjskih žrtava 1995. br. 1,10000 Zagreb,Miroslav Kokanović, OIB 18011168831, Ulica Ivana Kukuljevića 6,10000 Zagreb</izvorni_sadrzaj>
    <derivirana_varijabla naziv="DomainObject.Predmet.StrankaWithAdressOIB_1">FINA Regionalni centar Zagreb, OIB 85821130368, Trg svibanjskih žrtava 1995. br. 1,10000 Zagreb,Miroslav Kokanović, OIB 18011168831, Ulica Ivana Kukuljevića 6,10000 Zagreb</derivirana_varijabla>
  </DomainObject.Predmet.StrankaWithAdressOIB>
  <DomainObject.Predmet.StrankaNazivFormated>
    <izvorni_sadrzaj>FINA Regionalni centar Zagreb,Miroslav Kokanović</izvorni_sadrzaj>
    <derivirana_varijabla naziv="DomainObject.Predmet.StrankaNazivFormated_1">FINA Regionalni centar Zagreb,Miroslav Kokanović</derivirana_varijabla>
  </DomainObject.Predmet.StrankaNazivFormated>
  <DomainObject.Predmet.StrankaNazivFormatedOIB>
    <izvorni_sadrzaj>FINA Regionalni centar Zagreb, OIB 85821130368,Miroslav Kokanović, OIB 18011168831</izvorni_sadrzaj>
    <derivirana_varijabla naziv="DomainObject.Predmet.StrankaNazivFormatedOIB_1">FINA Regionalni centar Zagreb, OIB 85821130368,Miroslav Kokanović, OIB 18011168831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Miroslav Kokanović</item>
    </izvorni_sadrzaj>
    <derivirana_varijabla naziv="DomainObject.Predmet.StrankaListFormated_1">
      <item>FINA Regionalni centar Zagreb</item>
      <item>Miroslav Kokanović</item>
    </derivirana_varijabla>
  </DomainObject.Predmet.StrankaListFormated>
  <DomainObject.Predmet.StrankaListFormatedOIB>
    <izvorni_sadrzaj>
      <item>FINA Regionalni centar Zagreb, OIB 85821130368</item>
      <item>Miroslav Kokanović, OIB 18011168831</item>
    </izvorni_sadrzaj>
    <derivirana_varijabla naziv="DomainObject.Predmet.StrankaListFormatedOIB_1">
      <item>FINA Regionalni centar Zagreb, OIB 85821130368</item>
      <item>Miroslav Kokanović, OIB 18011168831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Kokanović, Ulica Ivana Kukuljevića 6, 10000 Zagreb</item>
    </izvorni_sadrzaj>
    <derivirana_varijabla naziv="DomainObject.Predmet.StrankaListFormatedWithAdress_1">
      <item>FINA Regionalni centar Zagreb, Trg svibanjskih žrtava 1995. br. 1, 10000 Zagreb</item>
      <item>Miroslav Kokanović, Ulica Ivana Kukuljevića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Kokanović, OIB 18011168831, Ulica Ivana Kukuljevića 6, 10000 Zagreb</item>
    </izvorni_sadrzaj>
    <derivirana_varijabla naziv="DomainObject.Predmet.StrankaListFormatedWithAdressOIB_1">
      <item>FINA Regionalni centar Zagreb, OIB 85821130368, Trg svibanjskih žrtava 1995. br. 1, 10000 Zagreb</item>
      <item>Miroslav Kokanović, OIB 18011168831, Ulica Ivana Kukuljevića 6, 10000 Zagreb</item>
    </derivirana_varijabla>
  </DomainObject.Predmet.StrankaListFormatedWithAdressOIB>
  <DomainObject.Predmet.StrankaListNazivFormated>
    <izvorni_sadrzaj>
      <item>FINA Regionalni centar Zagreb</item>
      <item>Miroslav Kokanović</item>
    </izvorni_sadrzaj>
    <derivirana_varijabla naziv="DomainObject.Predmet.StrankaListNazivFormated_1">
      <item>FINA Regionalni centar Zagreb</item>
      <item>Miroslav Kokanović</item>
    </derivirana_varijabla>
  </DomainObject.Predmet.StrankaListNazivFormated>
  <DomainObject.Predmet.StrankaListNazivFormatedOIB>
    <izvorni_sadrzaj>
      <item>FINA Regionalni centar Zagreb, OIB 85821130368</item>
      <item>Miroslav Kokanović, OIB 18011168831</item>
    </izvorni_sadrzaj>
    <derivirana_varijabla naziv="DomainObject.Predmet.StrankaListNazivFormatedOIB_1">
      <item>FINA Regionalni centar Zagreb, OIB 85821130368</item>
      <item>Miroslav Kokanović, OIB 18011168831</item>
    </derivirana_varijabla>
  </DomainObject.Predmet.StrankaListNazivFormatedOIB>
  <DomainObject.Predmet.ProtuStrankaListFormated>
    <izvorni_sadrzaj>
      <item>AGRAMEX d.o.o. zastupanog po punomoćniku Nikola Kokanović</item>
    </izvorni_sadrzaj>
    <derivirana_varijabla naziv="DomainObject.Predmet.ProtuStrankaListFormated_1">
      <item>AGRAMEX d.o.o. zastupanog po punomoćniku Nikola Kokanović</item>
    </derivirana_varijabla>
  </DomainObject.Predmet.ProtuStrankaListFormated>
  <DomainObject.Predmet.ProtuStrankaListFormatedOIB>
    <izvorni_sadrzaj>
      <item>AGRAMEX d.o.o., OIB 59082682381 zastupanog po punomoćniku Nikola Kokanović</item>
    </izvorni_sadrzaj>
    <derivirana_varijabla naziv="DomainObject.Predmet.ProtuStrankaListFormatedOIB_1">
      <item>AGRAMEX d.o.o., OIB 59082682381 zastupanog po punomoćniku Nikola Kokanović</item>
    </derivirana_varijabla>
  </DomainObject.Predmet.ProtuStrankaListFormatedOIB>
  <DomainObject.Predmet.ProtuStrankaListFormatedWithAdress>
    <izvorni_sadrzaj>
      <item>AGRAMEX d.o.o., Ivana Kukuljevića 6, 10000 Zagreb zastupanog po punomoćniku Nikola Kokanović</item>
    </izvorni_sadrzaj>
    <derivirana_varijabla naziv="DomainObject.Predmet.ProtuStrankaListFormatedWithAdress_1">
      <item>AGRAMEX d.o.o., Ivana Kukuljevića 6, 10000 Zagreb zastupanog po punomoćniku Nikola Kokanović</item>
    </derivirana_varijabla>
  </DomainObject.Predmet.ProtuStrankaListFormatedWithAdress>
  <DomainObject.Predmet.ProtuStrankaListFormatedWithAdressOIB>
    <izvorni_sadrzaj>
      <item>AGRAMEX d.o.o., OIB 59082682381, Ivana Kukuljevića 6, 10000 Zagreb zastupanog po punomoćniku Nikola Kokanović</item>
    </izvorni_sadrzaj>
    <derivirana_varijabla naziv="DomainObject.Predmet.ProtuStrankaListFormatedWithAdressOIB_1">
      <item>AGRAMEX d.o.o., OIB 59082682381, Ivana Kukuljevića 6, 10000 Zagreb zastupanog po punomoćniku Nikola Kokanović</item>
    </derivirana_varijabla>
  </DomainObject.Predmet.ProtuStrankaListFormatedWithAdressOIB>
  <DomainObject.Predmet.ProtuStrankaListNazivFormated>
    <izvorni_sadrzaj>
      <item>AGRAMEX d.o.o.</item>
    </izvorni_sadrzaj>
    <derivirana_varijabla naziv="DomainObject.Predmet.ProtuStrankaListNazivFormated_1">
      <item>AGRAMEX d.o.o.</item>
    </derivirana_varijabla>
  </DomainObject.Predmet.ProtuStrankaListNazivFormated>
  <DomainObject.Predmet.ProtuStrankaListNazivFormatedOIB>
    <izvorni_sadrzaj>
      <item>AGRAMEX d.o.o., OIB 59082682381</item>
    </izvorni_sadrzaj>
    <derivirana_varijabla naziv="DomainObject.Predmet.ProtuStrankaListNazivFormatedOIB_1">
      <item>AGRAMEX d.o.o., OIB 59082682381</item>
    </derivirana_varijabla>
  </DomainObject.Predmet.ProtuStrankaListNazivFormatedOIB>
  <DomainObject.Predmet.OstaliListFormated>
    <izvorni_sadrzaj>
      <item>Nikola Kokanović punomoćnik sudionika u postupku AGRAMEX d.o.o.</item>
    </izvorni_sadrzaj>
    <derivirana_varijabla naziv="DomainObject.Predmet.OstaliListFormated_1">
      <item>Nikola Kokanović punomoćnik sudionika u postupku AGRAMEX d.o.o.</item>
    </derivirana_varijabla>
  </DomainObject.Predmet.OstaliListFormated>
  <DomainObject.Predmet.OstaliListFormatedOIB>
    <izvorni_sadrzaj>
      <item>Nikola Kokanović, OIB 70896956018 punomoćnik sudionika u postupku AGRAMEX d.o.o.</item>
    </izvorni_sadrzaj>
    <derivirana_varijabla naziv="DomainObject.Predmet.OstaliListFormatedOIB_1">
      <item>Nikola Kokanović, OIB 70896956018 punomoćnik sudionika u postupku AGRAMEX d.o.o.</item>
    </derivirana_varijabla>
  </DomainObject.Predmet.OstaliListFormatedOIB>
  <DomainObject.Predmet.OstaliListFormatedWithAdress>
    <izvorni_sadrzaj>
      <item>Nikola Kokanović, Ulica Ivana Kukuljevića 6, 10000 Zagreb punomoćnik sudionika u postupku AGRAMEX d.o.o.</item>
    </izvorni_sadrzaj>
    <derivirana_varijabla naziv="DomainObject.Predmet.OstaliListFormatedWithAdress_1">
      <item>Nikola Kokanović, Ulica Ivana Kukuljevića 6, 10000 Zagreb punomoćnik sudionika u postupku AGRAMEX d.o.o.</item>
    </derivirana_varijabla>
  </DomainObject.Predmet.OstaliListFormatedWithAdress>
  <DomainObject.Predmet.OstaliListFormatedWithAdressOIB>
    <izvorni_sadrzaj>
      <item>Nikola Kokanović, OIB 70896956018, Ulica Ivana Kukuljevića 6, 10000 Zagreb punomoćnik sudionika u postupku AGRAMEX d.o.o.</item>
    </izvorni_sadrzaj>
    <derivirana_varijabla naziv="DomainObject.Predmet.OstaliListFormatedWithAdressOIB_1">
      <item>Nikola Kokanović, OIB 70896956018, Ulica Ivana Kukuljevića 6, 10000 Zagreb punomoćnik sudionika u postupku AGRAMEX d.o.o.</item>
    </derivirana_varijabla>
  </DomainObject.Predmet.OstaliListFormatedWithAdressOIB>
  <DomainObject.Predmet.OstaliListNazivFormated>
    <izvorni_sadrzaj>
      <item>Nikola Kokanović</item>
    </izvorni_sadrzaj>
    <derivirana_varijabla naziv="DomainObject.Predmet.OstaliListNazivFormated_1">
      <item>Nikola Kokanović</item>
    </derivirana_varijabla>
  </DomainObject.Predmet.OstaliListNazivFormated>
  <DomainObject.Predmet.OstaliListNazivFormatedOIB>
    <izvorni_sadrzaj>
      <item>Nikola Kokanović, OIB 70896956018</item>
    </izvorni_sadrzaj>
    <derivirana_varijabla naziv="DomainObject.Predmet.OstaliListNazivFormatedOIB_1">
      <item>Nikola Kokanović, OIB 70896956018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AGRAMEX d.o.o.</izvorni_sadrzaj>
    <derivirana_varijabla naziv="DomainObject.Predmet.ProtustrankaIDrugi_1">AGRAMEX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AGRAMEX d.o.o., OIB 59082682381, Ivana Kukuljevića 6, 10000 Zagreb</izvorni_sadrzaj>
    <derivirana_varijabla naziv="DomainObject.Predmet.ProtustrankaIDrugiAdressOIB_1">AGRAMEX d.o.o., OIB 59082682381,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St-4444/2016-26</izvorni_sadrzaj>
    <derivirana_varijabla naziv="DomainObject.Predmet.OdlukaRjesenje.Oznaka_1">St-4444/2016-26</derivirana_varijabla>
  </DomainObject.Predmet.OdlukaRjesenje.Oznaka>
  <DomainObject.Predmet.SudioniciListNaziv>
    <izvorni_sadrzaj>
      <item>AGRAMEX d.o.o.</item>
      <item>FINA Regionalni centar Zagreb</item>
      <item>Miroslav Kokanović</item>
      <item>Nikola Kokanović</item>
    </izvorni_sadrzaj>
    <derivirana_varijabla naziv="DomainObject.Predmet.SudioniciListNaziv_1">
      <item>AGRAMEX d.o.o.</item>
      <item>FINA Regionalni centar Zagreb</item>
      <item>Miroslav Kokanović</item>
      <item>Nikola Kokanović</item>
    </derivirana_varijabla>
  </DomainObject.Predmet.SudioniciListNaziv>
  <DomainObject.Predmet.SudioniciListAdressOIB>
    <izvorni_sadrzaj>
      <item>AGRAMEX d.o.o., OIB 59082682381, Ivana Kukuljevića 6,10000 Zagreb</item>
      <item>FINA Regionalni centar Zagreb, OIB 85821130368, Trg svibanjskih žrtava 1995. br. 1,10000 Zagreb</item>
      <item>Miroslav Kokanović, OIB 18011168831, Ulica Ivana Kukuljevića 6,10000 Zagreb</item>
      <item>Nikola Kokanović, OIB 70896956018, Ulica Ivana Kukuljevića 6,10000 Zagreb</item>
    </izvorni_sadrzaj>
    <derivirana_varijabla naziv="DomainObject.Predmet.SudioniciListAdressOIB_1">
      <item>AGRAMEX d.o.o., OIB 59082682381, Ivana Kukuljevića 6,10000 Zagreb</item>
      <item>FINA Regionalni centar Zagreb, OIB 85821130368, Trg svibanjskih žrtava 1995. br. 1,10000 Zagreb</item>
      <item>Miroslav Kokanović, OIB 18011168831, Ulica Ivana Kukuljevića 6,10000 Zagreb</item>
      <item>Nikola Kokanović, OIB 70896956018, Ulica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59082682381</item>
      <item>, OIB 85821130368</item>
      <item>, OIB 18011168831</item>
      <item>, OIB 70896956018</item>
    </izvorni_sadrzaj>
    <derivirana_varijabla naziv="DomainObject.Predmet.SudioniciListNazivOIB_1">
      <item>, OIB 59082682381</item>
      <item>, OIB 85821130368</item>
      <item>, OIB 18011168831</item>
      <item>, OIB 70896956018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463</properties:Words>
  <properties:Characters>2555</properties:Characters>
  <properties:Lines>76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2017-04-13T12:40:00Z</dcterms:created>
  <dc:creator>x</dc:creator>
  <cp:lastModifiedBy>Goranka Boljkovac</cp:lastModifiedBy>
  <cp:lastPrinted>2017-04-13T12:42:00Z</cp:lastPrinted>
  <dcterms:modified xmlns:xsi="http://www.w3.org/2001/XMLSchema-instance" xsi:type="dcterms:W3CDTF">2017-04-13T12:43:00Z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