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3475" w14:paraId="92a3475" w:rsidRDefault="000E1F39" w:rsidP="000E1F39" w:rsidR="000E1F39" w:rsidRPr="00D77F6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D77F6B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D77F6B">
      <w:pPr>
        <w:jc w:val="center"/>
        <w:rPr>
          <w:rFonts w:hAnsi="Times New Roman" w:ascii="Times New Roman"/>
          <w:b/>
          <w:sz w:val="24"/>
        </w:rPr>
      </w:pPr>
      <w:r w:rsidRPr="00D77F6B">
        <w:rPr>
          <w:rFonts w:hAnsi="Times New Roman" w:ascii="Times New Roman"/>
          <w:b/>
          <w:sz w:val="24"/>
        </w:rPr>
        <w:t xml:space="preserve">IZVJEŠĆE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UPRAVITELJA O TIJEKU </w:t>
      </w:r>
      <w:r w:rsidRPr="00D77F6B">
        <w:rPr>
          <w:rFonts w:hAnsi="Times New Roman" w:ascii="Times New Roman"/>
          <w:b/>
          <w:sz w:val="24"/>
          <w:szCs w:val="24"/>
        </w:rPr>
        <w:t>STEČAJNOGA</w:t>
      </w:r>
      <w:r w:rsidRPr="00D77F6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D77F6B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D77F6B">
      <w:p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Nadle</w:t>
      </w:r>
      <w:r w:rsidRPr="00D77F6B">
        <w:rPr>
          <w:rFonts w:hAnsi="Times New Roman" w:ascii="Times New Roman"/>
          <w:sz w:val="24"/>
        </w:rPr>
        <w:t>ž</w:t>
      </w:r>
      <w:r w:rsidRPr="00D77F6B">
        <w:rPr>
          <w:rFonts w:hAnsi="Times New Roman" w:ascii="Times New Roman"/>
          <w:sz w:val="24"/>
          <w:szCs w:val="24"/>
          <w:lang w:val="pl-PL"/>
        </w:rPr>
        <w:t>ni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trgova</w:t>
      </w:r>
      <w:r w:rsidRPr="00D77F6B">
        <w:rPr>
          <w:rFonts w:hAnsi="Times New Roman" w:ascii="Times New Roman"/>
          <w:sz w:val="24"/>
        </w:rPr>
        <w:t>č</w:t>
      </w:r>
      <w:r w:rsidRPr="00D77F6B">
        <w:rPr>
          <w:rFonts w:hAnsi="Times New Roman" w:ascii="Times New Roman"/>
          <w:sz w:val="24"/>
          <w:szCs w:val="24"/>
          <w:lang w:val="pl-PL"/>
        </w:rPr>
        <w:t>ki</w:t>
      </w:r>
      <w:r w:rsidRPr="00D77F6B">
        <w:rPr>
          <w:rFonts w:hAnsi="Times New Roman" w:ascii="Times New Roman"/>
          <w:sz w:val="24"/>
        </w:rPr>
        <w:t xml:space="preserve"> </w:t>
      </w:r>
      <w:r w:rsidRPr="00D77F6B">
        <w:rPr>
          <w:rFonts w:hAnsi="Times New Roman" w:ascii="Times New Roman"/>
          <w:sz w:val="24"/>
          <w:szCs w:val="24"/>
          <w:lang w:val="pl-PL"/>
        </w:rPr>
        <w:t>sud</w:t>
      </w:r>
      <w:r w:rsidRPr="00D77F6B">
        <w:rPr>
          <w:rFonts w:hAnsi="Times New Roman" w:ascii="Times New Roman"/>
          <w:sz w:val="24"/>
        </w:rPr>
        <w:t xml:space="preserve"> </w:t>
      </w:r>
      <w:r w:rsidR="00AA413B" w:rsidRPr="00D77F6B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D77F6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A413B" w:rsidRPr="00D77F6B">
        <w:rPr>
          <w:rFonts w:hAnsi="Times New Roman" w:ascii="Times New Roman"/>
          <w:b/>
          <w:sz w:val="24"/>
          <w:szCs w:val="24"/>
          <w:lang w:val="pl-PL"/>
        </w:rPr>
        <w:t>St-</w:t>
      </w:r>
      <w:r w:rsidR="00636AA2" w:rsidRPr="00D77F6B">
        <w:rPr>
          <w:rFonts w:cs="Tahoma" w:hAnsi="Times New Roman" w:ascii="Times New Roman"/>
          <w:b/>
          <w:bCs/>
          <w:sz w:val="24"/>
        </w:rPr>
        <w:t>1671</w:t>
      </w:r>
      <w:r w:rsidR="00AA413B" w:rsidRPr="00D77F6B">
        <w:rPr>
          <w:rFonts w:hAnsi="Times New Roman" w:ascii="Times New Roman"/>
          <w:b/>
          <w:sz w:val="24"/>
          <w:szCs w:val="24"/>
          <w:lang w:val="pl-PL"/>
        </w:rPr>
        <w:t>/2013</w:t>
      </w:r>
    </w:p>
    <w:p w:rsidRDefault="000E1F39" w:rsidP="00AA413B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636AA2" w:rsidRPr="00D77F6B">
        <w:rPr>
          <w:rFonts w:cs="Arial" w:eastAsia="Cambria" w:hAnsi="Times New Roman" w:ascii="Times New Roman"/>
          <w:b/>
          <w:sz w:val="24"/>
        </w:rPr>
        <w:t>FRECO</w:t>
      </w:r>
      <w:r w:rsidR="00636AA2" w:rsidRPr="00D77F6B">
        <w:rPr>
          <w:rFonts w:cs="Arial" w:hAnsi="Times New Roman" w:ascii="Times New Roman"/>
          <w:b/>
          <w:bCs/>
          <w:sz w:val="24"/>
          <w:szCs w:val="20"/>
        </w:rPr>
        <w:t xml:space="preserve"> </w:t>
      </w:r>
      <w:r w:rsidR="00636AA2" w:rsidRPr="00D77F6B">
        <w:rPr>
          <w:rFonts w:cs="Arial" w:hAnsi="Times New Roman" w:ascii="Times New Roman"/>
          <w:b/>
          <w:sz w:val="24"/>
        </w:rPr>
        <w:t>d.o.o. u stečaju</w:t>
      </w:r>
      <w:r w:rsidR="00636AA2" w:rsidRPr="00D77F6B">
        <w:rPr>
          <w:rFonts w:cs="Tahoma" w:hAnsi="Times New Roman" w:ascii="Times New Roman"/>
          <w:bCs/>
          <w:sz w:val="24"/>
        </w:rPr>
        <w:t xml:space="preserve">, OIB: </w:t>
      </w:r>
      <w:r w:rsidR="00636AA2" w:rsidRPr="00D77F6B">
        <w:rPr>
          <w:rFonts w:cs="Arial" w:eastAsia="Cambria" w:hAnsi="Times New Roman" w:ascii="Times New Roman"/>
          <w:sz w:val="24"/>
        </w:rPr>
        <w:t>94180423379</w:t>
      </w:r>
      <w:r w:rsidR="00636AA2" w:rsidRPr="00D77F6B">
        <w:rPr>
          <w:rFonts w:cs="Tahoma" w:hAnsi="Times New Roman" w:ascii="Times New Roman"/>
          <w:bCs/>
          <w:sz w:val="24"/>
        </w:rPr>
        <w:t xml:space="preserve">, sa sjedištem u Kutini, </w:t>
      </w:r>
      <w:r w:rsidR="00636AA2" w:rsidRPr="00D77F6B">
        <w:rPr>
          <w:rFonts w:cs="Arial" w:eastAsia="Cambria" w:hAnsi="Times New Roman" w:ascii="Times New Roman"/>
          <w:sz w:val="24"/>
        </w:rPr>
        <w:t>A.G. Matoša 84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____________</w:t>
      </w:r>
      <w:r w:rsidR="004F340E">
        <w:rPr>
          <w:rFonts w:hAnsi="Times New Roman" w:ascii="Times New Roman"/>
          <w:sz w:val="24"/>
          <w:szCs w:val="24"/>
          <w:lang w:val="pl-PL"/>
        </w:rPr>
        <w:t>________________</w:t>
      </w:r>
    </w:p>
    <w:p w:rsidRDefault="000E1F39" w:rsidP="000E1F39" w:rsidR="000E1F39" w:rsidRPr="00D77F6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A4855">
        <w:rPr>
          <w:rFonts w:hAnsi="Times New Roman" w:ascii="Times New Roman"/>
          <w:sz w:val="24"/>
          <w:szCs w:val="24"/>
          <w:lang w:val="pl-PL"/>
        </w:rPr>
        <w:t>06.05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.</w:t>
      </w:r>
      <w:r w:rsidR="007E71B0">
        <w:rPr>
          <w:rFonts w:hAnsi="Times New Roman" w:ascii="Times New Roman"/>
          <w:sz w:val="24"/>
          <w:szCs w:val="24"/>
          <w:lang w:val="pl-PL"/>
        </w:rPr>
        <w:t>2017</w:t>
      </w:r>
      <w:r w:rsidRPr="00D77F6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A4855">
        <w:rPr>
          <w:rFonts w:hAnsi="Times New Roman" w:ascii="Times New Roman"/>
          <w:sz w:val="24"/>
          <w:szCs w:val="24"/>
          <w:lang w:val="pl-PL"/>
        </w:rPr>
        <w:t xml:space="preserve"> 05.09</w:t>
      </w:r>
      <w:r w:rsidR="007E71B0">
        <w:rPr>
          <w:rFonts w:hAnsi="Times New Roman" w:ascii="Times New Roman"/>
          <w:sz w:val="24"/>
          <w:szCs w:val="24"/>
          <w:lang w:val="pl-PL"/>
        </w:rPr>
        <w:t>.2017</w:t>
      </w:r>
      <w:r w:rsidR="00AA413B"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5E7C7D" w:rsidP="001054AF" w:rsidR="001054AF" w:rsidRPr="00D77F6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Sukladno odluci donesenoj na Skupštini vjerovnika 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>19</w:t>
      </w:r>
      <w:r w:rsidRPr="00D77F6B">
        <w:rPr>
          <w:rFonts w:hAnsi="Times New Roman" w:ascii="Times New Roman"/>
          <w:sz w:val="24"/>
          <w:szCs w:val="24"/>
          <w:lang w:val="pl-PL"/>
        </w:rPr>
        <w:t>.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siječnja 2016. g</w:t>
      </w:r>
      <w:r w:rsidRPr="00D77F6B">
        <w:rPr>
          <w:rFonts w:hAnsi="Times New Roman" w:ascii="Times New Roman"/>
          <w:sz w:val="24"/>
          <w:szCs w:val="24"/>
          <w:lang w:val="pl-PL"/>
        </w:rPr>
        <w:t>odine</w:t>
      </w:r>
      <w:r w:rsidR="00636AA2" w:rsidRPr="00D77F6B">
        <w:rPr>
          <w:rFonts w:hAnsi="Times New Roman" w:ascii="Times New Roman"/>
          <w:sz w:val="24"/>
          <w:szCs w:val="24"/>
          <w:lang w:val="pl-PL"/>
        </w:rPr>
        <w:t xml:space="preserve"> sklopljen je aneks ugovoru o zakupu poslovnog prostora </w:t>
      </w:r>
      <w:r w:rsidR="001054AF"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upisanog u zk.ul. 6050 k.o. Kutina;</w:t>
      </w:r>
    </w:p>
    <w:p w:rsidRDefault="001054AF" w:rsidP="001054AF" w:rsidR="004F340E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>Stečajna upraviteljica je ponovno bez odgode pristupila unovčenju pokretnina stečajnog dužnika sniženjem knjigovodstvene vrijednosti koja iznosi 90.000,00 kn za 70%, međutim nije zaprimljena niti jedna ponuda.</w:t>
      </w:r>
    </w:p>
    <w:p w:rsidRDefault="004F340E" w:rsidP="001054AF" w:rsidR="001054AF" w:rsidRPr="00D77F6B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>
        <w:rPr>
          <w:rFonts w:cs="Tahoma" w:hAnsi="Times New Roman" w:ascii="Times New Roman"/>
          <w:bCs/>
          <w:sz w:val="24"/>
        </w:rPr>
        <w:t>Sukladno zakonskim obvezama su predana financijska izvješća te se sukladno zakonskoj obvezi redovito podnosi prijava poreza na dodanu vrijednost.</w:t>
      </w:r>
    </w:p>
    <w:p w:rsidRDefault="001054AF" w:rsidP="001054AF" w:rsidR="004A211D" w:rsidRPr="00D77F6B">
      <w:pPr>
        <w:pStyle w:val="Odlomakpopisa"/>
        <w:numPr>
          <w:ilvl w:val="0"/>
          <w:numId w:val="3"/>
        </w:numPr>
        <w:jc w:val="both"/>
        <w:rPr>
          <w:rFonts w:cs="Tahoma" w:hAnsi="Times New Roman" w:ascii="Times New Roman"/>
          <w:bCs/>
          <w:sz w:val="24"/>
        </w:rPr>
      </w:pPr>
      <w:r w:rsidRPr="00D77F6B">
        <w:rPr>
          <w:rFonts w:cs="Tahoma" w:hAnsi="Times New Roman" w:ascii="Times New Roman"/>
          <w:bCs/>
          <w:sz w:val="24"/>
        </w:rPr>
        <w:t xml:space="preserve">Pred Općinskim sudom u Sisku, Stalna služba u Kutini, u tijeku je ovršni postupak Ovr-570/2015, u ovršnoj stvari ovrhovoditelja Ministarstvo fiancija, Porezna uprava, PU Sisak u kojemu je utvrđena vrijednost predmetne nekretnine u iznosu od 3.738.249,28 kn. Drugo ročište za </w:t>
      </w:r>
      <w:r w:rsidR="005E1388" w:rsidRPr="00D77F6B">
        <w:rPr>
          <w:rFonts w:cs="Tahoma" w:hAnsi="Times New Roman" w:ascii="Times New Roman"/>
          <w:bCs/>
          <w:sz w:val="24"/>
        </w:rPr>
        <w:t>dražbu</w:t>
      </w:r>
      <w:r w:rsidRPr="00D77F6B">
        <w:rPr>
          <w:rFonts w:cs="Tahoma" w:hAnsi="Times New Roman" w:ascii="Times New Roman"/>
          <w:bCs/>
          <w:sz w:val="24"/>
        </w:rPr>
        <w:t xml:space="preserve"> je zakazano za dan 07. prosinac 2016. godine u 9:30 sati</w:t>
      </w:r>
      <w:r w:rsidR="007E71B0">
        <w:rPr>
          <w:rFonts w:cs="Tahoma" w:hAnsi="Times New Roman" w:ascii="Times New Roman"/>
          <w:bCs/>
          <w:sz w:val="24"/>
        </w:rPr>
        <w:t xml:space="preserve"> kada su </w:t>
      </w:r>
      <w:r w:rsidR="005E1388" w:rsidRPr="00D77F6B">
        <w:rPr>
          <w:rFonts w:cs="Tahoma" w:hAnsi="Times New Roman" w:ascii="Times New Roman"/>
          <w:bCs/>
          <w:sz w:val="24"/>
        </w:rPr>
        <w:t>nastup</w:t>
      </w:r>
      <w:r w:rsidR="007E71B0">
        <w:rPr>
          <w:rFonts w:cs="Tahoma" w:hAnsi="Times New Roman" w:ascii="Times New Roman"/>
          <w:bCs/>
          <w:sz w:val="24"/>
        </w:rPr>
        <w:t>ili uvjeti</w:t>
      </w:r>
      <w:r w:rsidR="005E1388" w:rsidRPr="00D77F6B">
        <w:rPr>
          <w:rFonts w:cs="Tahoma" w:hAnsi="Times New Roman" w:ascii="Times New Roman"/>
          <w:bCs/>
          <w:sz w:val="24"/>
        </w:rPr>
        <w:t xml:space="preserve"> za obustavu ovrhe.</w:t>
      </w:r>
      <w:r w:rsidR="007E71B0">
        <w:rPr>
          <w:rFonts w:cs="Tahoma" w:hAnsi="Times New Roman" w:ascii="Times New Roman"/>
          <w:bCs/>
          <w:sz w:val="24"/>
        </w:rPr>
        <w:t xml:space="preserve"> Sukladno navedenom je 16. prosinca 2016. godine predloženo da se nekretnina proda u stečajnom postupku.</w:t>
      </w:r>
    </w:p>
    <w:p w:rsidRDefault="004A211D" w:rsidP="009A4855" w:rsidR="004A211D" w:rsidRPr="009A485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32"/>
        </w:rPr>
      </w:pPr>
      <w:r w:rsidRPr="009A4855">
        <w:rPr>
          <w:rFonts w:hAnsi="Times New Roman" w:ascii="Times New Roman"/>
          <w:sz w:val="24"/>
        </w:rPr>
        <w:t>Na temelju nepravomoćne presude Općinskog suda u Kutini, poslovni broj P-499/2011, stečajni dužnik ima potraživanje prema tuženici Božici Kovačević, OIB: 79351703105, iz Kutine, Matije Gupca 192, u iznosu glavnog duga od 40.413,82 kn uvećano za zatezne kamate računajući od dospijeća pojedinog iznosa (koji su dospijevali tijekom 2008. do 2011. godine) i troškova postupka u iznosu od 6.812,50 kn. Predmet se po izjavljenim žalbama vodio pred Županijskim sudom u Sisku pod poslovnim brojem Gž-2414/2013, a koji je 28. listopada 2016. godine remisorno vratio spis Općins</w:t>
      </w:r>
      <w:r w:rsidR="004F340E" w:rsidRPr="009A4855">
        <w:rPr>
          <w:rFonts w:hAnsi="Times New Roman" w:ascii="Times New Roman"/>
          <w:sz w:val="24"/>
        </w:rPr>
        <w:t>kom sudu u Sisku, SS u Kutini</w:t>
      </w:r>
      <w:r w:rsidR="007E71B0" w:rsidRPr="009A4855">
        <w:rPr>
          <w:rFonts w:hAnsi="Times New Roman" w:ascii="Times New Roman"/>
          <w:sz w:val="24"/>
        </w:rPr>
        <w:t xml:space="preserve"> te je stečajna upraviteljica sukladno pozivu suda predložila nastavak postupka</w:t>
      </w:r>
      <w:r w:rsidRPr="009A4855">
        <w:rPr>
          <w:rFonts w:hAnsi="Times New Roman" w:ascii="Times New Roman"/>
          <w:sz w:val="24"/>
        </w:rPr>
        <w:t>.</w:t>
      </w:r>
      <w:r w:rsidR="009A4855" w:rsidRPr="009A4855">
        <w:rPr>
          <w:rFonts w:hAnsi="Times New Roman" w:ascii="Times New Roman"/>
          <w:sz w:val="24"/>
        </w:rPr>
        <w:t xml:space="preserve"> Daljni postupak je u tijeku pred Županijskim sudom u Sisku pod poslovnim brojem </w:t>
      </w:r>
      <w:r w:rsidR="009A4855" w:rsidRPr="009A4855">
        <w:rPr>
          <w:rFonts w:hAnsi="Times New Roman" w:ascii="Times New Roman"/>
          <w:sz w:val="24"/>
          <w:szCs w:val="32"/>
        </w:rPr>
        <w:t>Gž-488/2017</w:t>
      </w:r>
      <w:r w:rsidR="009A4855">
        <w:rPr>
          <w:rFonts w:hAnsi="Times New Roman" w:ascii="Times New Roman"/>
          <w:sz w:val="24"/>
          <w:szCs w:val="32"/>
        </w:rPr>
        <w:t>.</w:t>
      </w:r>
    </w:p>
    <w:p w:rsidRDefault="001054AF" w:rsidP="004A211D" w:rsidR="001054AF" w:rsidRPr="00D77F6B">
      <w:pPr>
        <w:pStyle w:val="Odlomakpopisa"/>
        <w:jc w:val="both"/>
        <w:rPr>
          <w:rFonts w:cs="Tahoma" w:hAnsi="Times New Roman" w:ascii="Times New Roman"/>
          <w:bCs/>
          <w:sz w:val="24"/>
        </w:rPr>
      </w:pPr>
    </w:p>
    <w:p w:rsidRDefault="000E1F39" w:rsidP="001054AF" w:rsidR="000E1F39" w:rsidRPr="00D77F6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340E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0E1F39" w:rsidP="000E1F39" w:rsidR="00543D9C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A211D" w:rsidP="001054AF" w:rsidR="004A211D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zalihe robe</w:t>
      </w:r>
    </w:p>
    <w:p w:rsidRDefault="00543D9C" w:rsidP="001054AF" w:rsidR="00D77F6B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poslovni prostor </w:t>
      </w:r>
      <w:r w:rsidR="001054AF" w:rsidRPr="00D77F6B">
        <w:rPr>
          <w:rFonts w:hAnsi="Times New Roman" w:ascii="Times New Roman"/>
          <w:sz w:val="24"/>
        </w:rPr>
        <w:t>k.č.br. 3109/1 k.o. Kutina, oznake zemljišta “zgrada, dvorište i livada u Kutini“, sveukupne površine 2237 m2, upisana u zk.ul. 6050 k.o. Kutina</w:t>
      </w:r>
      <w:r w:rsidRPr="00D77F6B">
        <w:rPr>
          <w:rFonts w:hAnsi="Times New Roman" w:ascii="Times New Roman"/>
          <w:sz w:val="24"/>
        </w:rPr>
        <w:t>.</w:t>
      </w:r>
    </w:p>
    <w:p w:rsidRDefault="00D77F6B" w:rsidP="001054AF" w:rsidR="001054AF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 xml:space="preserve">stanje na računu stečajnog dužnika po naplaćenim zakupninama iznosi </w:t>
      </w:r>
      <w:r w:rsidR="009A4855">
        <w:rPr>
          <w:rFonts w:hAnsi="Times New Roman" w:ascii="Times New Roman"/>
          <w:sz w:val="24"/>
        </w:rPr>
        <w:t>51</w:t>
      </w:r>
      <w:r w:rsidRPr="00D77F6B">
        <w:rPr>
          <w:rFonts w:hAnsi="Times New Roman" w:ascii="Times New Roman"/>
          <w:sz w:val="24"/>
        </w:rPr>
        <w:t>.</w:t>
      </w:r>
      <w:r w:rsidR="009A4855">
        <w:rPr>
          <w:rFonts w:hAnsi="Times New Roman" w:ascii="Times New Roman"/>
          <w:sz w:val="24"/>
        </w:rPr>
        <w:t>125,15</w:t>
      </w:r>
      <w:r w:rsidRPr="00D77F6B">
        <w:rPr>
          <w:rFonts w:hAnsi="Times New Roman" w:ascii="Times New Roman"/>
          <w:sz w:val="24"/>
        </w:rPr>
        <w:t xml:space="preserve"> kn</w:t>
      </w:r>
    </w:p>
    <w:p w:rsidRDefault="000E1F39" w:rsidP="001054AF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543D9C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543D9C" w:rsidP="004A211D" w:rsidR="004A211D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do dana podnošenja ovoga izviješća stečajna masa nije unovčena iz razloga što niti jedna druga ponuda</w:t>
      </w:r>
    </w:p>
    <w:p w:rsidRDefault="007E71B0" w:rsidP="004A211D" w:rsidR="000E1F39" w:rsidRPr="00D77F6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odnosu na nekretninu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 u vlasništvu stečajnog dužnika je </w:t>
      </w:r>
      <w:r>
        <w:rPr>
          <w:rFonts w:cs="Tahoma" w:hAnsi="Times New Roman" w:ascii="Times New Roman"/>
          <w:bCs/>
          <w:sz w:val="24"/>
        </w:rPr>
        <w:t>16. prosinca 2016. godine predloženo da se nekretnina proda u stečajnom postupku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. U </w:t>
      </w:r>
      <w:r>
        <w:rPr>
          <w:rFonts w:hAnsi="Times New Roman" w:ascii="Times New Roman"/>
          <w:sz w:val="24"/>
          <w:szCs w:val="24"/>
          <w:lang w:val="pl-PL"/>
        </w:rPr>
        <w:t xml:space="preserve">prethodnom </w:t>
      </w:r>
      <w:r w:rsidR="004A211D" w:rsidRPr="00D77F6B">
        <w:rPr>
          <w:rFonts w:hAnsi="Times New Roman" w:ascii="Times New Roman"/>
          <w:sz w:val="24"/>
          <w:szCs w:val="24"/>
          <w:lang w:val="pl-PL"/>
        </w:rPr>
        <w:t xml:space="preserve">ovršnom postupku je utvrđena vrijednost nekretnine u iznosu od </w:t>
      </w:r>
      <w:r w:rsidR="004A211D" w:rsidRPr="00D77F6B">
        <w:rPr>
          <w:rFonts w:cs="Tahoma" w:hAnsi="Times New Roman" w:ascii="Times New Roman"/>
          <w:bCs/>
          <w:sz w:val="24"/>
        </w:rPr>
        <w:t>3.738.249,28 kn</w:t>
      </w:r>
      <w:r w:rsidR="00543D9C" w:rsidRPr="00D77F6B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4A211D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4A211D" w:rsidP="00D77F6B" w:rsidR="00D77F6B" w:rsidRPr="00D77F6B">
      <w:pPr>
        <w:pStyle w:val="Odlomakpopisa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 xml:space="preserve">na temelju ugovora o kreditu broj 401-37/2008 sa sporazumom o osiguranju novčane tražbine od 13. svibnja 2008. godine ovjerenog kao ovršni javnobilježnički akt 20. svibnja 2008. godine broj OV-5606/08 uknjiženo založno pravo na predmetnoj nekretnini za iznos od 250.000,00 EUR u kunskoj protuvrijednosti uvećano za pripadajuće kamate i sve ostale troškove, radi osiguranja tražbina iz navedenog Ugovora o kreditu uz zabilježbu ovršivosti tražbine za korist HYPO ALPE-ADRIA-BANK D.D., Zagreb, Slavonska avenija 6, Podružnica Sisak, Sisak, Silvija Strahimira Kranjčevića 11. Navedeno pravo je na temelju Ugovora o cesiji preneseno na </w:t>
      </w:r>
      <w:r w:rsidRPr="00D77F6B">
        <w:rPr>
          <w:rFonts w:hAnsi="Times New Roman" w:ascii="Times New Roman"/>
          <w:sz w:val="24"/>
        </w:rPr>
        <w:t>H-ABDUCO d.o.o.</w:t>
      </w:r>
      <w:r w:rsidRPr="00D77F6B">
        <w:rPr>
          <w:rFonts w:hAnsi="Times New Roman" w:ascii="Times New Roman"/>
          <w:b/>
          <w:sz w:val="24"/>
        </w:rPr>
        <w:t xml:space="preserve"> </w:t>
      </w:r>
      <w:r w:rsidRPr="00D77F6B">
        <w:rPr>
          <w:rFonts w:hAnsi="Times New Roman" w:ascii="Times New Roman"/>
          <w:sz w:val="24"/>
        </w:rPr>
        <w:t>OIB: 13667298928, Zagreb, Slavonska avenija 6A</w:t>
      </w:r>
      <w:r w:rsidRPr="00D77F6B">
        <w:rPr>
          <w:rFonts w:cs="Tahoma" w:eastAsia="Cambria" w:hAnsi="Times New Roman" w:ascii="Times New Roman"/>
          <w:sz w:val="24"/>
        </w:rPr>
        <w:t>;</w:t>
      </w:r>
    </w:p>
    <w:p w:rsidRDefault="00D77F6B" w:rsidP="00D77F6B" w:rsidR="004A211D" w:rsidRPr="00D77F6B">
      <w:pPr>
        <w:pStyle w:val="Odlomakpopisa"/>
        <w:numPr>
          <w:ilvl w:val="0"/>
          <w:numId w:val="4"/>
        </w:numPr>
        <w:spacing w:after="0"/>
        <w:jc w:val="both"/>
        <w:rPr>
          <w:rFonts w:cs="Tahoma" w:eastAsia="Cambria" w:hAnsi="Times New Roman" w:ascii="Times New Roman"/>
          <w:sz w:val="24"/>
        </w:rPr>
      </w:pPr>
      <w:r w:rsidRPr="00D77F6B">
        <w:rPr>
          <w:rFonts w:cs="Tahoma" w:eastAsia="Cambria" w:hAnsi="Times New Roman" w:ascii="Times New Roman"/>
          <w:sz w:val="24"/>
        </w:rPr>
        <w:t>na temelju Rješenja Općinskog suda u Kutini od 3. veljače 2012. godine broj Ovr. 139/12 uknjiženo je založno pravo na predmetnoj nekretnini radi osiguranja novčane tražbine u iznosu glavnice od 336.664,73 kuna i propisane zakonske zatezne kamate na iznos glavnice koja teče od 3. studenog 2011. godine, kao i troškova postupka osiguranja u iznosu od 5.000,00 kn, uz zabilježbu ovršivosti tražbine, za korist RH – Ministarstvo financija, Porezna uprava, PU Sisak;</w:t>
      </w:r>
    </w:p>
    <w:p w:rsidRDefault="000E1F39" w:rsidP="004A211D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900E5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izdataka stečajnog upravitelja iznos od 1.000,00 kn (izrada pečata, poštarina, kopiranje, prijevoza)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po osnovi usluga knjigovodstvenog servisa iznos od 6.000,00 kn uvećano za PDV u</w:t>
      </w:r>
      <w:r w:rsidRPr="00D77F6B">
        <w:rPr>
          <w:rFonts w:hAnsi="Times New Roman" w:ascii="Times New Roman"/>
          <w:sz w:val="24"/>
        </w:rPr>
        <w:t xml:space="preserve"> iznosu od 1.500,00 kn odnosno ukupno 7.500,00 kn</w:t>
      </w:r>
    </w:p>
    <w:p w:rsidRDefault="000900E5" w:rsidP="000900E5" w:rsidR="001B3595" w:rsidRPr="00D77F6B">
      <w:pPr>
        <w:spacing w:after="0"/>
        <w:ind w:left="720"/>
        <w:jc w:val="both"/>
        <w:rPr>
          <w:rFonts w:hAnsi="Times New Roman" w:ascii="Times New Roman"/>
          <w:sz w:val="24"/>
        </w:rPr>
      </w:pPr>
      <w:r w:rsidRPr="00D77F6B">
        <w:rPr>
          <w:rFonts w:hAnsi="Times New Roman" w:ascii="Times New Roman"/>
          <w:sz w:val="24"/>
        </w:rPr>
        <w:t>- po osnovi sudskih troškova i troškova stečajnog postupka iznos od 2.100,00 kn (objave u NN i poštarina)</w:t>
      </w:r>
    </w:p>
    <w:p w:rsidRDefault="000900E5" w:rsidP="000900E5" w:rsidR="000900E5" w:rsidRPr="00D77F6B">
      <w:pPr>
        <w:spacing w:after="0"/>
        <w:ind w:left="720"/>
        <w:jc w:val="both"/>
        <w:rPr>
          <w:rFonts w:cs="Courier New" w:hAnsi="Times New Roman" w:ascii="Times New Roman"/>
          <w:sz w:val="24"/>
        </w:rPr>
      </w:pPr>
      <w:r w:rsidRPr="00D77F6B">
        <w:rPr>
          <w:rFonts w:cs="Courier New" w:hAnsi="Times New Roman" w:ascii="Times New Roman"/>
          <w:sz w:val="24"/>
        </w:rPr>
        <w:t>- osiguranja od odgovornosti stečajnog upravitelja u iznosu od 1.800,00 kn</w:t>
      </w:r>
    </w:p>
    <w:p w:rsidRDefault="000900E5" w:rsidP="000900E5" w:rsidR="000900E5" w:rsidRPr="00D77F6B">
      <w:pPr>
        <w:spacing w:after="0"/>
        <w:ind w:left="720"/>
        <w:jc w:val="both"/>
        <w:rPr>
          <w:rFonts w:cs="font437" w:eastAsia="Arial Unicode MS" w:hAnsi="Times New Roman" w:ascii="Times New Roman"/>
          <w:kern w:val="1"/>
          <w:sz w:val="24"/>
          <w:lang w:eastAsia="ar-SA"/>
        </w:rPr>
      </w:pPr>
      <w:r w:rsidRPr="00D77F6B">
        <w:rPr>
          <w:rFonts w:cs="Courier New" w:hAnsi="Times New Roman" w:ascii="Times New Roman"/>
          <w:sz w:val="24"/>
        </w:rPr>
        <w:t xml:space="preserve">- nagrada stečajnom upravitelju sukladno čl. 7. Uredbe </w:t>
      </w:r>
      <w:r w:rsidRPr="00D77F6B">
        <w:rPr>
          <w:rFonts w:cs="font437" w:eastAsia="Arial Unicode MS" w:hAnsi="Times New Roman" w:ascii="Times New Roman"/>
          <w:kern w:val="1"/>
          <w:sz w:val="24"/>
          <w:lang w:eastAsia="ar-SA"/>
        </w:rPr>
        <w:t>o kriterijima i načinu obračuna i plaćanja nagrada stečajnim upraviteljima (NN 105/15)</w:t>
      </w:r>
    </w:p>
    <w:p w:rsidRDefault="000E1F39" w:rsidP="000900E5" w:rsidR="000E1F39" w:rsidRPr="00D77F6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900E5" w:rsidP="000E1F39" w:rsidR="000E1F39" w:rsidRPr="00D77F6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lastRenderedPageBreak/>
        <w:t>d</w:t>
      </w:r>
      <w:r w:rsidR="000E1F39" w:rsidRPr="00D77F6B">
        <w:rPr>
          <w:rFonts w:hAnsi="Times New Roman" w:asci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Default="000E1F39" w:rsidP="000E1F39" w:rsidR="007E71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9A4855" w:rsidP="007E71B0" w:rsidR="000E1F39" w:rsidRPr="009A4855">
      <w:pPr>
        <w:ind w:left="720"/>
        <w:jc w:val="both"/>
        <w:rPr>
          <w:rFonts w:hAnsi="Times New Roman" w:ascii="Times New Roman"/>
          <w:szCs w:val="24"/>
          <w:lang w:val="pl-PL"/>
        </w:rPr>
      </w:pPr>
      <w:r w:rsidRPr="009A4855">
        <w:rPr>
          <w:rFonts w:hAnsi="Times New Roman" w:ascii="Times New Roman"/>
          <w:szCs w:val="24"/>
          <w:lang w:val="pl-PL"/>
        </w:rPr>
        <w:t xml:space="preserve">Vjerovnici prvog višeg isplatnog reda su namireni u cijelosti u iznosu od </w:t>
      </w:r>
      <w:r w:rsidRPr="009A4855">
        <w:rPr>
          <w:rFonts w:hAnsi="Times New Roman" w:ascii="Times New Roman"/>
        </w:rPr>
        <w:t>44.016,29 kn.</w:t>
      </w:r>
      <w:r w:rsidRPr="009A4855">
        <w:rPr>
          <w:rFonts w:hAnsi="Times New Roman" w:ascii="Times New Roman"/>
          <w:szCs w:val="24"/>
          <w:lang w:val="pl-PL"/>
        </w:rPr>
        <w:t xml:space="preserve"> </w:t>
      </w:r>
    </w:p>
    <w:p w:rsidRDefault="000E1F39" w:rsidP="000E1F39" w:rsidR="007E71B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7E71B0" w:rsidP="007E71B0" w:rsidR="000E1F39" w:rsidRPr="009A4855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9A4855">
        <w:rPr>
          <w:rFonts w:hAnsi="Times New Roman" w:ascii="Times New Roman"/>
          <w:sz w:val="24"/>
          <w:szCs w:val="24"/>
          <w:lang w:val="pl-PL"/>
        </w:rPr>
        <w:t xml:space="preserve">Sukladno odluci Skupštine vjerovnika </w:t>
      </w:r>
      <w:r w:rsidR="009A4855" w:rsidRPr="009A4855">
        <w:rPr>
          <w:rFonts w:hAnsi="Times New Roman" w:ascii="Times New Roman"/>
          <w:sz w:val="24"/>
          <w:szCs w:val="24"/>
          <w:lang w:val="pl-PL"/>
        </w:rPr>
        <w:t xml:space="preserve">poslovni prostor je dan u zakup uz ugovorenu </w:t>
      </w:r>
      <w:r w:rsidR="009A4855" w:rsidRPr="009A4855">
        <w:rPr>
          <w:rFonts w:cs="Tahoma" w:hAnsi="Times New Roman" w:ascii="Times New Roman"/>
          <w:color w:val="000000"/>
          <w:sz w:val="24"/>
        </w:rPr>
        <w:t>mjese</w:t>
      </w:r>
      <w:r w:rsidR="009A4855" w:rsidRPr="009A4855">
        <w:rPr>
          <w:rFonts w:cs="Tahoma" w:eastAsia="Times New Roman" w:hAnsi="Times New Roman" w:ascii="Times New Roman"/>
          <w:color w:val="000000"/>
          <w:sz w:val="24"/>
        </w:rPr>
        <w:t xml:space="preserve">čnu zakupninu u iznosu 1.300,00 kn  uvećano za porez na dodanu vrijednost uz obvezu plaćanja 6 mjeseci unaprijed. Ugovor je solemniziran pred javnim bilježnikom te je osigurana naplata potraživanja izdavanjem bjanko zadužnice. Također je od društva Tara moda d.o.o. u cijelosti naplaćena zakupnina proizašla iz ranijeg ugovora o zakupu. </w:t>
      </w:r>
      <w:r w:rsidR="009A4855" w:rsidRPr="009A485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7E71B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>Naznačiti radnje koje će se poduzeti u naredom razdoblju</w:t>
      </w:r>
    </w:p>
    <w:p w:rsidRDefault="007E71B0" w:rsidP="000E1F39" w:rsidR="007E71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E71B0" w:rsidP="000E1F39" w:rsidR="00F627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će po donošenju rješenja sukladno </w:t>
      </w:r>
      <w:r w:rsidRPr="007E71B0">
        <w:rPr>
          <w:rFonts w:cs="Tahoma" w:hAnsi="Times New Roman" w:ascii="Times New Roman"/>
          <w:bCs/>
          <w:sz w:val="24"/>
        </w:rPr>
        <w:t>čl. 247. Stečajnog zakona</w:t>
      </w:r>
      <w:r w:rsidRPr="007E71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2757">
        <w:rPr>
          <w:rFonts w:hAnsi="Times New Roman" w:ascii="Times New Roman"/>
          <w:sz w:val="24"/>
          <w:szCs w:val="24"/>
          <w:lang w:val="pl-PL"/>
        </w:rPr>
        <w:t>u stečajno</w:t>
      </w:r>
      <w:r w:rsidR="009A4855">
        <w:rPr>
          <w:rFonts w:hAnsi="Times New Roman" w:ascii="Times New Roman"/>
          <w:sz w:val="24"/>
          <w:szCs w:val="24"/>
          <w:lang w:val="pl-PL"/>
        </w:rPr>
        <w:t>m</w:t>
      </w:r>
      <w:r w:rsidR="00F62757">
        <w:rPr>
          <w:rFonts w:hAnsi="Times New Roman" w:ascii="Times New Roman"/>
          <w:sz w:val="24"/>
          <w:szCs w:val="24"/>
          <w:lang w:val="pl-PL"/>
        </w:rPr>
        <w:t xml:space="preserve"> postupku</w:t>
      </w:r>
      <w:r>
        <w:rPr>
          <w:rFonts w:hAnsi="Times New Roman" w:ascii="Times New Roman"/>
          <w:sz w:val="24"/>
          <w:szCs w:val="24"/>
          <w:lang w:val="pl-PL"/>
        </w:rPr>
        <w:t xml:space="preserve"> nastaviti unovčenje stečajne mase</w:t>
      </w:r>
      <w:r w:rsidR="00F62757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F62757" w:rsidR="000E1F39" w:rsidRPr="00D77F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B3595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B3595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</w:p>
    <w:p w:rsidRDefault="00F62757" w:rsidP="000E1F39" w:rsidR="001B3595" w:rsidRPr="00D77F6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05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A4855">
        <w:rPr>
          <w:rFonts w:hAnsi="Times New Roman" w:ascii="Times New Roman"/>
          <w:sz w:val="24"/>
          <w:szCs w:val="24"/>
          <w:lang w:val="pl-PL"/>
        </w:rPr>
        <w:t>rujna</w:t>
      </w:r>
      <w:r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>. godine</w:t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1B3595" w:rsidRPr="00D77F6B">
        <w:rPr>
          <w:rFonts w:hAnsi="Times New Roman" w:ascii="Times New Roman"/>
          <w:sz w:val="24"/>
          <w:szCs w:val="24"/>
          <w:lang w:val="pl-PL"/>
        </w:rPr>
        <w:tab/>
      </w:r>
      <w:r w:rsidR="000E1F39" w:rsidRPr="00D77F6B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1B3595" w:rsidP="000E1F39" w:rsidR="000E1F39" w:rsidRPr="00D77F6B">
      <w:pPr>
        <w:rPr>
          <w:rFonts w:hAnsi="Times New Roman" w:ascii="Times New Roman"/>
          <w:sz w:val="24"/>
          <w:szCs w:val="24"/>
          <w:lang w:val="pl-PL"/>
        </w:rPr>
      </w:pP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</w:r>
      <w:r w:rsidRPr="00D77F6B">
        <w:rPr>
          <w:rFonts w:hAnsi="Times New Roman" w:ascii="Times New Roman"/>
          <w:sz w:val="24"/>
          <w:szCs w:val="24"/>
          <w:lang w:val="pl-PL"/>
        </w:rPr>
        <w:tab/>
        <w:t>Marijana Sabljić</w:t>
      </w:r>
    </w:p>
    <w:p w:rsidRDefault="000E1F39" w:rsidP="000E1F39" w:rsidR="000E1F39" w:rsidRPr="00D77F6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D77F6B">
      <w:pPr>
        <w:rPr>
          <w:rFonts w:hAnsi="Times New Roman" w:ascii="Times New Roman"/>
          <w:sz w:val="24"/>
          <w:lang w:val="pl-PL"/>
        </w:rPr>
      </w:pPr>
    </w:p>
    <w:sectPr w:rsidSect="00895165" w:rsidR="00C61F72" w:rsidRPr="00D77F6B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AB8" w:rsidR="004D45E9">
      <w:pPr>
        <w:spacing w:after="0"/>
      </w:pPr>
      <w:r>
        <w:separator/>
      </w:r>
    </w:p>
  </w:endnote>
  <w:endnote w:id="0" w:type="continuationSeparator">
    <w:p w:rsidRDefault="00911AB8" w:rsidR="004D45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">
    <w:panose1 w:val="02020603050405020304"/>
    <w:charset w:val="00"/>
    <w:family w:val="auto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AE" w:rsidP="00636AA2" w:rsidR="007E71B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E71B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71B0" w:rsidP="001B3595" w:rsidR="007E71B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9AE" w:rsidP="00636AA2" w:rsidR="007E71B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E71B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3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71B0" w:rsidP="001B3595" w:rsidR="007E71B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AB8" w:rsidR="004D45E9">
      <w:pPr>
        <w:spacing w:after="0"/>
      </w:pPr>
      <w:r>
        <w:separator/>
      </w:r>
    </w:p>
  </w:footnote>
  <w:footnote w:id="0" w:type="continuationSeparator">
    <w:p w:rsidRDefault="00911AB8" w:rsidR="004D45E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EDB14D6"/>
    <w:multiLevelType w:val="hybridMultilevel"/>
    <w:tmpl w:val="38AED802"/>
    <w:lvl w:tplc="FF586B1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BF06A9"/>
    <w:multiLevelType w:val="hybridMultilevel"/>
    <w:tmpl w:val="8264CCCC"/>
    <w:lvl w:tplc="A0EE5FBE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  <w:color w:val="auto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9ED3AA1"/>
    <w:multiLevelType w:val="hybridMultilevel"/>
    <w:tmpl w:val="3DC65EB6"/>
    <w:lvl w:tplc="B5647202" w:ilvl="0">
      <w:start w:val="5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00E5"/>
    <w:rsid w:val="000A19C1"/>
    <w:rsid w:val="000E1F39"/>
    <w:rsid w:val="001054AF"/>
    <w:rsid w:val="00165DA8"/>
    <w:rsid w:val="001B3595"/>
    <w:rsid w:val="00257402"/>
    <w:rsid w:val="002F4F5D"/>
    <w:rsid w:val="004A211D"/>
    <w:rsid w:val="004D45E9"/>
    <w:rsid w:val="004F340E"/>
    <w:rsid w:val="00542862"/>
    <w:rsid w:val="00543D9C"/>
    <w:rsid w:val="005E1388"/>
    <w:rsid w:val="005E7C7D"/>
    <w:rsid w:val="00610E6C"/>
    <w:rsid w:val="00636AA2"/>
    <w:rsid w:val="00682DE4"/>
    <w:rsid w:val="0074698F"/>
    <w:rsid w:val="007E71B0"/>
    <w:rsid w:val="008512FB"/>
    <w:rsid w:val="00895165"/>
    <w:rsid w:val="008E583C"/>
    <w:rsid w:val="00911AB8"/>
    <w:rsid w:val="009153E8"/>
    <w:rsid w:val="009A4855"/>
    <w:rsid w:val="00A469AE"/>
    <w:rsid w:val="00AA413B"/>
    <w:rsid w:val="00C61F72"/>
    <w:rsid w:val="00C80ECD"/>
    <w:rsid w:val="00D77F6B"/>
    <w:rsid w:val="00EA3ED2"/>
    <w:rsid w:val="00EA4478"/>
    <w:rsid w:val="00F62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rsid w:val="009A4855"/>
    <w:pPr>
      <w:spacing w:afterLines="1" w:beforeLines="1"/>
      <w:outlineLvl w:val="1"/>
    </w:pPr>
    <w:rPr>
      <w:rFonts w:cstheme="minorBidi" w:eastAsiaTheme="minorEastAsia" w:hAnsi="Times" w:ascii="Times"/>
      <w:b/>
      <w:sz w:val="36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B3595"/>
    <w:rPr>
      <w:rFonts w:cs="Times New Roman" w:eastAsia="Calibri" w:hAnsi="Calibri" w:asci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1054A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uiPriority w:val="9"/>
    <w:rsid w:val="009A4855"/>
    <w:rPr>
      <w:rFonts w:hAnsi="Times" w:asci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5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3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3E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3E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3E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2" w:type="paragraph">
    <w:name w:val="heading 2"/>
    <w:basedOn w:val="Normal"/>
    <w:link w:val="Naslov2Char"/>
    <w:uiPriority w:val="9"/>
    <w:rsid w:val="009A4855"/>
    <w:pPr>
      <w:spacing w:afterLines="1" w:beforeLines="1"/>
      <w:outlineLvl w:val="1"/>
    </w:pPr>
    <w:rPr>
      <w:rFonts w:ascii="Times" w:cstheme="minorBidi" w:eastAsiaTheme="minorEastAsia" w:hAnsi="Times"/>
      <w:b/>
      <w:sz w:val="36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1B3595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B3595"/>
    <w:rPr>
      <w:rFonts w:ascii="Calibri" w:cs="Times New Roman" w:eastAsia="Calibri" w:hAnsi="Calibri"/>
      <w:lang w:eastAsia="en-US"/>
    </w:rPr>
  </w:style>
  <w:style w:styleId="Brojstranice" w:type="character">
    <w:name w:val="page number"/>
    <w:basedOn w:val="Zadanifontodlomka"/>
    <w:uiPriority w:val="99"/>
    <w:semiHidden/>
    <w:unhideWhenUsed/>
    <w:rsid w:val="001B3595"/>
  </w:style>
  <w:style w:styleId="Odlomakpopisa" w:type="paragraph">
    <w:name w:val="List Paragraph"/>
    <w:basedOn w:val="Normal"/>
    <w:uiPriority w:val="34"/>
    <w:qFormat/>
    <w:rsid w:val="001054A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uiPriority w:val="9"/>
    <w:rsid w:val="009A4855"/>
    <w:rPr>
      <w:rFonts w:ascii="Times" w:hAnsi="Times"/>
      <w:b/>
      <w:sz w:val="36"/>
      <w:szCs w:val="20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5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3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3E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3E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3E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00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St-1671/2013-47</izvorni_sadrzaj>
    <derivirana_varijabla naziv="DomainObject.Oznaka_1">St-1671/2013-47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983</properties:Words>
  <properties:Characters>5974</properties:Characters>
  <properties:Lines>117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2017-09-26T05:59:00Z</dcterms:created>
  <dc:creator>ADMINIBM</dc:creator>
  <cp:lastModifiedBy>Ivana Stampf</cp:lastModifiedBy>
  <cp:lastPrinted>2017-05-19T10:53:00Z</cp:lastPrinted>
  <dcterms:modified xmlns:xsi="http://www.w3.org/2001/XMLSchema-instance" xsi:type="dcterms:W3CDTF">2017-09-26T05:59:00Z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St-1671/2013-47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