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1C5DC2"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1B6F8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1B6F8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AD4FE9" w:rsidR="00F26311" w:rsidRPr="00974EE9">
            <w:pPr>
              <w:pStyle w:val="VSVerzija"/>
              <w:jc w:val="right"/>
            </w:pPr>
            <w:r>
              <w:t>Poslovni b</w:t>
            </w:r>
            <w:r w:rsidR="00F26311">
              <w:t>roj:</w:t>
            </w:r>
            <w:r w:rsidR="001B6F8D">
              <w:t xml:space="preserve">4 </w:t>
            </w:r>
            <w:r w:rsidR="007000DE">
              <w:t>St-680/18-</w:t>
            </w:r>
            <w:r w:rsidR="00531307">
              <w:t>12</w:t>
            </w:r>
            <w:r w:rsidR="007000DE">
              <w:t xml:space="preserve">        </w:t>
            </w:r>
          </w:p>
        </w:tc>
      </w:tr>
    </w:tbl>
    <w:p w14:textId="02916c7" w14:paraId="02916c7" w:rsidRDefault="007000DE" w:rsidP="007000DE" w:rsidR="007000DE">
      <w:pPr>
        <w:pStyle w:val="Bezproreda"/>
        <w:jc w:val="center"/>
        <w15:collapsed w:val="false"/>
        <w:rPr>
          <w:rFonts w:hAnsi="Times New Roman" w:ascii="Times New Roman"/>
          <w:sz w:val="24"/>
          <w:szCs w:val="24"/>
        </w:rPr>
      </w:pPr>
    </w:p>
    <w:p w:rsidRDefault="006E1751" w:rsidP="007000DE" w:rsidR="006E1751" w:rsidRPr="007000DE">
      <w:pPr>
        <w:pStyle w:val="Bezproreda"/>
        <w:jc w:val="center"/>
        <w:rPr>
          <w:rFonts w:hAnsi="Times New Roman" w:ascii="Times New Roman"/>
          <w:sz w:val="24"/>
          <w:szCs w:val="24"/>
        </w:rPr>
      </w:pPr>
      <w:r w:rsidRPr="007000DE">
        <w:rPr>
          <w:rFonts w:hAnsi="Times New Roman" w:ascii="Times New Roman"/>
          <w:sz w:val="24"/>
          <w:szCs w:val="24"/>
        </w:rPr>
        <w:t>U  I M E  R E P U B L I K E  H R V A T S K E</w:t>
      </w:r>
    </w:p>
    <w:p w:rsidRDefault="006E1751" w:rsidP="007000DE" w:rsidR="006E1751" w:rsidRPr="007000DE">
      <w:pPr>
        <w:pStyle w:val="Bezproreda"/>
        <w:jc w:val="center"/>
        <w:rPr>
          <w:rFonts w:hAnsi="Times New Roman" w:ascii="Times New Roman"/>
          <w:sz w:val="24"/>
          <w:szCs w:val="24"/>
        </w:rPr>
      </w:pPr>
    </w:p>
    <w:p w:rsidRDefault="006E1751" w:rsidP="007000DE" w:rsidR="006E1751" w:rsidRPr="007000DE">
      <w:pPr>
        <w:pStyle w:val="Bezproreda"/>
        <w:jc w:val="center"/>
        <w:rPr>
          <w:rFonts w:hAnsi="Times New Roman" w:ascii="Times New Roman"/>
          <w:sz w:val="24"/>
          <w:szCs w:val="24"/>
        </w:rPr>
      </w:pPr>
      <w:r w:rsidRPr="007000DE">
        <w:rPr>
          <w:rFonts w:hAnsi="Times New Roman" w:ascii="Times New Roman"/>
          <w:sz w:val="24"/>
          <w:szCs w:val="24"/>
        </w:rPr>
        <w:t>R J E Š E N J E</w:t>
      </w:r>
    </w:p>
    <w:p w:rsidRDefault="006E1751" w:rsidP="006E1751" w:rsidR="006E1751">
      <w:pPr>
        <w:jc w:val="center"/>
      </w:pPr>
    </w:p>
    <w:p w:rsidRDefault="006E1751" w:rsidP="006E1751" w:rsidR="006E1751">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7000DE">
        <w:t xml:space="preserve">DRVOVIT </w:t>
      </w:r>
      <w:r w:rsidR="00EC253A">
        <w:t xml:space="preserve">jednostavno društvo s ograničenom odgovornošću </w:t>
      </w:r>
      <w:r>
        <w:t xml:space="preserve">za usluge </w:t>
      </w:r>
      <w:proofErr w:type="spellStart"/>
      <w:r w:rsidR="00EC253A">
        <w:t>Kupeć</w:t>
      </w:r>
      <w:proofErr w:type="spellEnd"/>
      <w:r w:rsidR="00EC253A">
        <w:t xml:space="preserve"> Dol, </w:t>
      </w:r>
      <w:proofErr w:type="spellStart"/>
      <w:r w:rsidR="00EC253A">
        <w:t>Kupeć</w:t>
      </w:r>
      <w:proofErr w:type="spellEnd"/>
      <w:r w:rsidR="00EC253A">
        <w:t xml:space="preserve"> Dol10, OIB 27711755760, MBS 080970197,</w:t>
      </w:r>
      <w:r>
        <w:t xml:space="preserve"> dana </w:t>
      </w:r>
      <w:r w:rsidR="00EC253A">
        <w:t>10. prosinca</w:t>
      </w:r>
      <w:r>
        <w:t xml:space="preserve"> 2018.</w:t>
      </w:r>
    </w:p>
    <w:p w:rsidRDefault="006E1751" w:rsidP="006E1751" w:rsidR="006E1751">
      <w:pPr>
        <w:pStyle w:val="Tijeloteksta"/>
        <w:ind w:firstLine="708"/>
      </w:pPr>
    </w:p>
    <w:p w:rsidRDefault="007000DE" w:rsidP="006E1751" w:rsidR="007000DE">
      <w:pPr>
        <w:pStyle w:val="Tijeloteksta"/>
        <w:ind w:firstLine="708"/>
      </w:pPr>
    </w:p>
    <w:p w:rsidRDefault="006E1751" w:rsidP="006E1751" w:rsidR="006E1751">
      <w:pPr>
        <w:pStyle w:val="Tijeloteksta"/>
        <w:ind w:firstLine="708"/>
      </w:pPr>
    </w:p>
    <w:p w:rsidRDefault="006E1751" w:rsidP="006E1751" w:rsidR="006E1751">
      <w:pPr>
        <w:pStyle w:val="Tijeloteksta"/>
        <w:ind w:firstLine="708"/>
        <w:jc w:val="center"/>
      </w:pPr>
      <w:r>
        <w:t>r i j e š i o  j e</w:t>
      </w:r>
    </w:p>
    <w:p w:rsidRDefault="006E1751" w:rsidP="006E1751" w:rsidR="006E1751">
      <w:pPr>
        <w:pStyle w:val="Tijeloteksta"/>
      </w:pPr>
    </w:p>
    <w:p w:rsidRDefault="006E1751" w:rsidP="006E1751" w:rsidR="006E1751">
      <w:pPr>
        <w:jc w:val="both"/>
      </w:pPr>
      <w:r>
        <w:tab/>
      </w:r>
    </w:p>
    <w:p w:rsidRDefault="006E1751" w:rsidP="006E1751" w:rsidR="006E1751">
      <w:pPr>
        <w:pStyle w:val="Tijeloteksta"/>
        <w:numPr>
          <w:ilvl w:val="0"/>
          <w:numId w:val="2"/>
        </w:numPr>
        <w:rPr>
          <w:bCs/>
        </w:rPr>
      </w:pPr>
      <w:r>
        <w:rPr>
          <w:bCs/>
        </w:rPr>
        <w:t>OTVARA SE stečajni postupak nad dužnikom</w:t>
      </w:r>
      <w:r>
        <w:t xml:space="preserve"> </w:t>
      </w:r>
      <w:r w:rsidR="00EC253A">
        <w:t xml:space="preserve">DRVOVIT jednostavno društvo s ograničenom odgovornošću za usluge </w:t>
      </w:r>
      <w:proofErr w:type="spellStart"/>
      <w:r w:rsidR="00EC253A">
        <w:t>Kupeć</w:t>
      </w:r>
      <w:proofErr w:type="spellEnd"/>
      <w:r w:rsidR="00EC253A">
        <w:t xml:space="preserve"> Dol, </w:t>
      </w:r>
      <w:proofErr w:type="spellStart"/>
      <w:r w:rsidR="00EC253A">
        <w:t>Kupeć</w:t>
      </w:r>
      <w:proofErr w:type="spellEnd"/>
      <w:r w:rsidR="00EC253A">
        <w:t xml:space="preserve"> Dol10, OIB 27711755760, MBS 080970197</w:t>
      </w:r>
      <w:r>
        <w:t>.</w:t>
      </w:r>
    </w:p>
    <w:p w:rsidRDefault="006E1751" w:rsidP="006E1751" w:rsidR="006E1751">
      <w:pPr>
        <w:pStyle w:val="Tijeloteksta"/>
        <w:numPr>
          <w:ilvl w:val="0"/>
          <w:numId w:val="2"/>
        </w:numPr>
        <w:rPr>
          <w:bCs/>
        </w:rPr>
      </w:pPr>
      <w:r>
        <w:t>Za stečajn</w:t>
      </w:r>
      <w:r w:rsidR="004A7251">
        <w:t xml:space="preserve">u upraviteljicu </w:t>
      </w:r>
      <w:r>
        <w:t>imenuje se</w:t>
      </w:r>
      <w:r w:rsidR="00EC253A">
        <w:t xml:space="preserve"> Kata Rašić iz Vinkovaca, S. S. Kranjčevića </w:t>
      </w:r>
      <w:r w:rsidR="004A7251">
        <w:t>31, OIB 84450283675</w:t>
      </w:r>
      <w:r>
        <w:t>.</w:t>
      </w:r>
    </w:p>
    <w:p w:rsidRDefault="006E1751" w:rsidP="006E1751" w:rsidR="006E1751">
      <w:pPr>
        <w:pStyle w:val="Tijeloteksta"/>
        <w:numPr>
          <w:ilvl w:val="0"/>
          <w:numId w:val="2"/>
        </w:numPr>
        <w:rPr>
          <w:bCs/>
        </w:rPr>
      </w:pPr>
      <w:r>
        <w:rPr>
          <w:bCs/>
        </w:rPr>
        <w:t>ZAKLJUČUJE SE stečajni postupak nad dužnikom</w:t>
      </w:r>
      <w:r>
        <w:t xml:space="preserve"> </w:t>
      </w:r>
      <w:r w:rsidR="00EC253A">
        <w:t xml:space="preserve">DRVOVIT jednostavno društvo s ograničenom odgovornošću za usluge </w:t>
      </w:r>
      <w:proofErr w:type="spellStart"/>
      <w:r w:rsidR="00EC253A">
        <w:t>Kupeć</w:t>
      </w:r>
      <w:proofErr w:type="spellEnd"/>
      <w:r w:rsidR="00EC253A">
        <w:t xml:space="preserve"> Dol, </w:t>
      </w:r>
      <w:proofErr w:type="spellStart"/>
      <w:r w:rsidR="00EC253A">
        <w:t>Kupeć</w:t>
      </w:r>
      <w:proofErr w:type="spellEnd"/>
      <w:r w:rsidR="00EC253A">
        <w:t xml:space="preserve"> Dol</w:t>
      </w:r>
      <w:r w:rsidR="004A7251">
        <w:t xml:space="preserve"> </w:t>
      </w:r>
      <w:r w:rsidR="00EC253A">
        <w:t>10, OIB 27711755760, MBS 080970197</w:t>
      </w:r>
      <w:r>
        <w:t>.</w:t>
      </w:r>
    </w:p>
    <w:p w:rsidRDefault="006E1751" w:rsidP="006E1751" w:rsidR="006E1751">
      <w:pPr>
        <w:pStyle w:val="Tijeloteksta"/>
        <w:numPr>
          <w:ilvl w:val="0"/>
          <w:numId w:val="2"/>
        </w:numPr>
        <w:rPr>
          <w:bCs/>
        </w:rPr>
      </w:pPr>
      <w:r>
        <w:t>Nalaže se stečajno</w:t>
      </w:r>
      <w:r w:rsidR="004A7251">
        <w:t xml:space="preserve">j upraviteljici </w:t>
      </w:r>
      <w:r>
        <w:t>u roku od 30 dana od dana primitka ovog zaključka, očitovati se o predaju arhivske građe stečajnog dužnika  Državnom arhivu te  navedeno dokumentirati.</w:t>
      </w:r>
    </w:p>
    <w:p w:rsidRDefault="006E1751" w:rsidP="006E1751" w:rsidR="006E175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6E1751" w:rsidP="006E1751" w:rsidR="006E1751">
      <w:pPr>
        <w:pStyle w:val="Tijeloteksta"/>
        <w:ind w:left="1065"/>
        <w:rPr>
          <w:bCs/>
        </w:rPr>
      </w:pPr>
    </w:p>
    <w:p w:rsidRDefault="006E1751" w:rsidP="006E1751" w:rsidR="006E1751">
      <w:pPr>
        <w:pStyle w:val="Tijeloteksta"/>
        <w:ind w:left="1065"/>
        <w:rPr>
          <w:bCs/>
        </w:rPr>
      </w:pPr>
    </w:p>
    <w:p w:rsidRDefault="006E1751" w:rsidP="006E1751" w:rsidR="006E1751">
      <w:pPr>
        <w:pStyle w:val="Tijeloteksta"/>
        <w:jc w:val="center"/>
        <w:rPr>
          <w:bCs/>
        </w:rPr>
      </w:pPr>
      <w:r>
        <w:rPr>
          <w:bCs/>
        </w:rPr>
        <w:t>Obrazloženje</w:t>
      </w:r>
    </w:p>
    <w:p w:rsidRDefault="006E1751" w:rsidP="006E1751" w:rsidR="006E1751">
      <w:pPr>
        <w:pStyle w:val="Tijeloteksta"/>
        <w:rPr>
          <w:b/>
          <w:bCs/>
        </w:rPr>
      </w:pPr>
    </w:p>
    <w:p w:rsidRDefault="006E1751" w:rsidP="006E1751" w:rsidR="006E1751">
      <w:pPr>
        <w:pStyle w:val="Tijeloteksta"/>
        <w:rPr>
          <w:b/>
          <w:bCs/>
        </w:rPr>
      </w:pPr>
    </w:p>
    <w:p w:rsidRDefault="006E1751" w:rsidP="006E1751" w:rsidR="006E1751">
      <w:pPr>
        <w:pStyle w:val="Tijeloteksta"/>
      </w:pPr>
      <w:r>
        <w:rPr>
          <w:bCs/>
        </w:rPr>
        <w:tab/>
        <w:t xml:space="preserve">Predlagatelj FINA RC Zagreb je </w:t>
      </w:r>
      <w:r w:rsidR="00AD5100">
        <w:rPr>
          <w:bCs/>
        </w:rPr>
        <w:t>17</w:t>
      </w:r>
      <w:r>
        <w:rPr>
          <w:bCs/>
        </w:rPr>
        <w:t xml:space="preserve">. srpnja 2017. podnijela Trgovačkom sudu u Zagrebu prijedlog za otvaranje stečajnog postupka nad </w:t>
      </w:r>
      <w:r w:rsidR="004A7251">
        <w:t xml:space="preserve">DRVOVIT jednostavno društvo s ograničenom odgovornošću za usluge </w:t>
      </w:r>
      <w:proofErr w:type="spellStart"/>
      <w:r w:rsidR="004A7251">
        <w:t>Kupeć</w:t>
      </w:r>
      <w:proofErr w:type="spellEnd"/>
      <w:r w:rsidR="004A7251">
        <w:t xml:space="preserve"> Dol, </w:t>
      </w:r>
      <w:proofErr w:type="spellStart"/>
      <w:r w:rsidR="004A7251">
        <w:t>Kupeć</w:t>
      </w:r>
      <w:proofErr w:type="spellEnd"/>
      <w:r w:rsidR="004A7251">
        <w:t xml:space="preserve"> Dol10, OIB 27711755760, MBS 080970197</w:t>
      </w:r>
      <w:r>
        <w:t xml:space="preserve"> temeljem odredbe članka 110. stav 1. Stečajnog zakona. </w:t>
      </w:r>
    </w:p>
    <w:p w:rsidRDefault="007000DE" w:rsidP="006E1751" w:rsidR="007000DE">
      <w:pPr>
        <w:pStyle w:val="Tijeloteksta"/>
      </w:pPr>
    </w:p>
    <w:p w:rsidRDefault="007000DE" w:rsidP="006E1751" w:rsidR="007000DE">
      <w:pPr>
        <w:pStyle w:val="Tijeloteksta"/>
      </w:pPr>
    </w:p>
    <w:p w:rsidRDefault="007000DE" w:rsidP="006E1751" w:rsidR="007000DE">
      <w:pPr>
        <w:pStyle w:val="Tijeloteksta"/>
      </w:pPr>
    </w:p>
    <w:p w:rsidRDefault="006E1751" w:rsidP="006E1751" w:rsidR="006E1751">
      <w:pPr>
        <w:pStyle w:val="Tijeloteksta"/>
        <w:rPr>
          <w:bCs/>
        </w:rPr>
      </w:pPr>
      <w:r>
        <w:lastRenderedPageBreak/>
        <w:tab/>
        <w:t xml:space="preserve">U prijedlogu navodi da na dan </w:t>
      </w:r>
      <w:r w:rsidR="00AD5100">
        <w:t>13</w:t>
      </w:r>
      <w:r>
        <w:t xml:space="preserve">. srpnja 2017. dužnik u Očevidniku redoslijeda osnova za plaćanje ima evidentirane neizvršene osnove za plaćanje u ukupnom iznosu od </w:t>
      </w:r>
      <w:r w:rsidR="00AD5100">
        <w:t>12.947,10</w:t>
      </w:r>
      <w:r>
        <w:t xml:space="preserve"> kn, u koji iznos je uračunata i kamata i naknada FINE za provedbe ovrhe na novčanim sredstvima dužnika. Nadalje navodi da dužnik ima jednog zaposlenog radnika, da na dan 1</w:t>
      </w:r>
      <w:r w:rsidR="00AD5100">
        <w:t>3</w:t>
      </w:r>
      <w:r>
        <w:t xml:space="preserve">. srpnja 2017. dužnik u Jedinstvenom registru računa ima otvoren račun i oročena novčana sredstva kod </w:t>
      </w:r>
      <w:r w:rsidR="00AD5100">
        <w:t xml:space="preserve">Splitske banke d.d.                </w:t>
      </w:r>
    </w:p>
    <w:p w:rsidRDefault="006E1751" w:rsidP="006E1751" w:rsidR="006E1751">
      <w:pPr>
        <w:pStyle w:val="Tijeloteksta"/>
        <w:rPr>
          <w:bCs/>
        </w:rPr>
      </w:pPr>
    </w:p>
    <w:p w:rsidRDefault="006E1751" w:rsidP="006E1751" w:rsidR="006E1751">
      <w:pPr>
        <w:pStyle w:val="Tijeloteksta"/>
        <w:rPr>
          <w:bCs/>
        </w:rPr>
      </w:pPr>
      <w:r>
        <w:rPr>
          <w:bCs/>
        </w:rPr>
        <w:tab/>
        <w:t>Rješenjem Visokog trgovačkog suda u Zagrebu broj Su-236/18 od 9. ožujka 2018</w:t>
      </w:r>
      <w:r>
        <w:rPr>
          <w:b/>
          <w:bCs/>
        </w:rPr>
        <w:t>.</w:t>
      </w:r>
      <w:r>
        <w:rPr>
          <w:bCs/>
        </w:rPr>
        <w:t xml:space="preserve"> Trgovački sud u Osijeku je određen drugim stvarno nadležnim sudom za postupanje u predmetima Trgovačkog suda u Zagrebu. </w:t>
      </w:r>
    </w:p>
    <w:p w:rsidRDefault="006E1751" w:rsidP="006E1751" w:rsidR="006E1751">
      <w:pPr>
        <w:pStyle w:val="Tijeloteksta"/>
        <w:rPr>
          <w:bCs/>
        </w:rPr>
      </w:pPr>
    </w:p>
    <w:p w:rsidRDefault="006E1751" w:rsidP="006E1751" w:rsidR="006E175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6E1751" w:rsidP="006E1751" w:rsidR="006E1751">
      <w:pPr>
        <w:pStyle w:val="Tijeloteksta"/>
        <w:rPr>
          <w:bCs/>
        </w:rPr>
      </w:pPr>
    </w:p>
    <w:p w:rsidRDefault="006E1751" w:rsidP="006E1751" w:rsidR="006E1751">
      <w:pPr>
        <w:pStyle w:val="Tijeloteksta"/>
        <w:ind w:firstLine="708"/>
      </w:pPr>
      <w:r>
        <w:rPr>
          <w:bCs/>
        </w:rPr>
        <w:t xml:space="preserve">Prijedlog ne sadrži podatke o imovini dužnika, stečajnoj masi nad kojom je potrebno provoditi stečajni postupak. </w:t>
      </w:r>
    </w:p>
    <w:p w:rsidRDefault="006E1751" w:rsidP="006E1751" w:rsidR="006E1751">
      <w:pPr>
        <w:pStyle w:val="Tijeloteksta"/>
        <w:jc w:val="center"/>
      </w:pPr>
    </w:p>
    <w:p w:rsidRDefault="006E1751" w:rsidP="006E1751" w:rsidR="006E1751">
      <w:pPr>
        <w:pStyle w:val="Tijeloteksta"/>
        <w:ind w:firstLine="708"/>
        <w:rPr>
          <w:bCs/>
        </w:rPr>
      </w:pPr>
      <w:r>
        <w:rPr>
          <w:bCs/>
        </w:rPr>
        <w:t xml:space="preserve">Nad dužnikom je pokrenut prethodni postupak radi utvrđivanja uvjeta za otvaranje stečajnog postupka, tijekom kojeg je za privremenog stečajnog upravitelja imenovan Mijo Rončević iz Osijeka, sa zadatkom da ispita postojanje stečajnih razloga, mogu li se imovinom dužnika pokriti troškovi stečajnog postupka, te kakvi su izgledi za nastavak poslovanja dužnika. </w:t>
      </w:r>
    </w:p>
    <w:p w:rsidRDefault="006E1751" w:rsidP="006E1751" w:rsidR="006E1751">
      <w:pPr>
        <w:pStyle w:val="Tijeloteksta"/>
        <w:rPr>
          <w:bCs/>
        </w:rPr>
      </w:pPr>
    </w:p>
    <w:p w:rsidRDefault="006E1751" w:rsidP="006E1751" w:rsidR="006E1751">
      <w:pPr>
        <w:pStyle w:val="Tijeloteksta"/>
        <w:ind w:firstLine="708"/>
        <w:rPr>
          <w:bCs/>
        </w:rPr>
      </w:pPr>
      <w:r>
        <w:rPr>
          <w:bCs/>
        </w:rPr>
        <w:t xml:space="preserve">Ročište radi rasprave o uvjetima za otvaranje stečajnog postupka nad dužnikom određeno je za dan 24. listopada 2018.         </w:t>
      </w:r>
    </w:p>
    <w:p w:rsidRDefault="006E1751" w:rsidP="006E1751" w:rsidR="006E1751" w:rsidRPr="006E1751">
      <w:pPr>
        <w:pStyle w:val="Bezproreda"/>
        <w:jc w:val="both"/>
        <w:rPr>
          <w:rFonts w:hAnsi="Times New Roman" w:ascii="Times New Roman"/>
          <w:sz w:val="24"/>
          <w:szCs w:val="24"/>
        </w:rPr>
      </w:pPr>
    </w:p>
    <w:p w:rsidRDefault="006E1751" w:rsidP="006E1751" w:rsidR="006E1751" w:rsidRPr="006E1751">
      <w:pPr>
        <w:pStyle w:val="Bezproreda"/>
        <w:ind w:firstLine="708"/>
        <w:jc w:val="both"/>
        <w:rPr>
          <w:rFonts w:hAnsi="Times New Roman" w:ascii="Times New Roman"/>
          <w:sz w:val="24"/>
          <w:szCs w:val="24"/>
        </w:rPr>
      </w:pPr>
      <w:r w:rsidRPr="006E1751">
        <w:rPr>
          <w:rFonts w:hAnsi="Times New Roman" w:ascii="Times New Roman"/>
          <w:sz w:val="24"/>
          <w:szCs w:val="24"/>
        </w:rPr>
        <w:t>Na ročištu radi rasprave o uvjetima za otvaranje stečajnog postupka održanom</w:t>
      </w:r>
      <w:r w:rsidR="00AD5100">
        <w:rPr>
          <w:rFonts w:hAnsi="Times New Roman" w:ascii="Times New Roman"/>
          <w:sz w:val="24"/>
          <w:szCs w:val="24"/>
        </w:rPr>
        <w:t xml:space="preserve"> 7. studenoga</w:t>
      </w:r>
      <w:r w:rsidRPr="006E1751">
        <w:rPr>
          <w:rFonts w:hAnsi="Times New Roman" w:ascii="Times New Roman"/>
          <w:sz w:val="24"/>
          <w:szCs w:val="24"/>
        </w:rPr>
        <w:t xml:space="preserve"> 2018. u odsutnosti uredno pozvanog predlagatelja FINE Regionalni centar Zagreb i uredno pozvanog dužnika izvršen je uvid u priloženu dokumentaciju i to: prijedlog od </w:t>
      </w:r>
      <w:r w:rsidR="00AD5100">
        <w:rPr>
          <w:rFonts w:hAnsi="Times New Roman" w:ascii="Times New Roman"/>
          <w:sz w:val="24"/>
          <w:szCs w:val="24"/>
        </w:rPr>
        <w:t>14</w:t>
      </w:r>
      <w:r w:rsidRPr="006E1751">
        <w:rPr>
          <w:rFonts w:hAnsi="Times New Roman" w:ascii="Times New Roman"/>
          <w:sz w:val="24"/>
          <w:szCs w:val="24"/>
        </w:rPr>
        <w:t xml:space="preserve">. srpnja 2017., izvadak iz sudskog registra od </w:t>
      </w:r>
      <w:r w:rsidR="00AD5100">
        <w:rPr>
          <w:rFonts w:hAnsi="Times New Roman" w:ascii="Times New Roman"/>
          <w:sz w:val="24"/>
          <w:szCs w:val="24"/>
        </w:rPr>
        <w:t>29.</w:t>
      </w:r>
      <w:r w:rsidRPr="006E1751">
        <w:rPr>
          <w:rFonts w:hAnsi="Times New Roman" w:ascii="Times New Roman"/>
          <w:sz w:val="24"/>
          <w:szCs w:val="24"/>
        </w:rPr>
        <w:t xml:space="preserve"> kolovoza 2018., potvrdu FINE RC Zagreb od 1</w:t>
      </w:r>
      <w:r w:rsidR="00AD5100">
        <w:rPr>
          <w:rFonts w:hAnsi="Times New Roman" w:ascii="Times New Roman"/>
          <w:sz w:val="24"/>
          <w:szCs w:val="24"/>
        </w:rPr>
        <w:t>0</w:t>
      </w:r>
      <w:r w:rsidRPr="006E1751">
        <w:rPr>
          <w:rFonts w:hAnsi="Times New Roman" w:ascii="Times New Roman"/>
          <w:sz w:val="24"/>
          <w:szCs w:val="24"/>
        </w:rPr>
        <w:t xml:space="preserve">. rujna 2018. i </w:t>
      </w:r>
      <w:r w:rsidR="00AD5100">
        <w:rPr>
          <w:rFonts w:hAnsi="Times New Roman" w:ascii="Times New Roman"/>
          <w:sz w:val="24"/>
          <w:szCs w:val="24"/>
        </w:rPr>
        <w:t>4</w:t>
      </w:r>
      <w:r w:rsidRPr="006E1751">
        <w:rPr>
          <w:rFonts w:hAnsi="Times New Roman" w:ascii="Times New Roman"/>
          <w:sz w:val="24"/>
          <w:szCs w:val="24"/>
        </w:rPr>
        <w:t xml:space="preserve">. </w:t>
      </w:r>
      <w:r w:rsidR="00AD5100">
        <w:rPr>
          <w:rFonts w:hAnsi="Times New Roman" w:ascii="Times New Roman"/>
          <w:sz w:val="24"/>
          <w:szCs w:val="24"/>
        </w:rPr>
        <w:t xml:space="preserve">listopada </w:t>
      </w:r>
      <w:r w:rsidRPr="006E1751">
        <w:rPr>
          <w:rFonts w:hAnsi="Times New Roman" w:ascii="Times New Roman"/>
          <w:sz w:val="24"/>
          <w:szCs w:val="24"/>
        </w:rPr>
        <w:t>018. kao i Izviješće privremen</w:t>
      </w:r>
      <w:r w:rsidR="00AD5100">
        <w:rPr>
          <w:rFonts w:hAnsi="Times New Roman" w:ascii="Times New Roman"/>
          <w:sz w:val="24"/>
          <w:szCs w:val="24"/>
        </w:rPr>
        <w:t xml:space="preserve">e stečajne upraviteljice </w:t>
      </w:r>
      <w:r w:rsidRPr="006E1751">
        <w:rPr>
          <w:rFonts w:hAnsi="Times New Roman" w:ascii="Times New Roman"/>
          <w:sz w:val="24"/>
          <w:szCs w:val="24"/>
        </w:rPr>
        <w:t xml:space="preserve">od </w:t>
      </w:r>
      <w:r w:rsidR="00AD5100">
        <w:rPr>
          <w:rFonts w:hAnsi="Times New Roman" w:ascii="Times New Roman"/>
          <w:sz w:val="24"/>
          <w:szCs w:val="24"/>
        </w:rPr>
        <w:t>29</w:t>
      </w:r>
      <w:r w:rsidRPr="006E1751">
        <w:rPr>
          <w:rFonts w:hAnsi="Times New Roman" w:ascii="Times New Roman"/>
          <w:sz w:val="24"/>
          <w:szCs w:val="24"/>
        </w:rPr>
        <w:t xml:space="preserve">. listopada 2018.  </w:t>
      </w:r>
    </w:p>
    <w:p w:rsidRDefault="006E1751" w:rsidP="006E1751" w:rsidR="006E1751" w:rsidRPr="006E1751">
      <w:pPr>
        <w:pStyle w:val="Bezproreda"/>
        <w:jc w:val="both"/>
        <w:rPr>
          <w:rFonts w:hAnsi="Times New Roman" w:ascii="Times New Roman"/>
          <w:sz w:val="24"/>
          <w:szCs w:val="24"/>
        </w:rPr>
      </w:pPr>
    </w:p>
    <w:p w:rsidRDefault="006E1751" w:rsidP="00993E99" w:rsidR="00A74CED" w:rsidRPr="00993E99">
      <w:pPr>
        <w:pStyle w:val="Bezproreda"/>
        <w:ind w:firstLine="708"/>
        <w:jc w:val="both"/>
        <w:rPr>
          <w:rFonts w:hAnsi="Times New Roman" w:ascii="Times New Roman"/>
          <w:sz w:val="24"/>
          <w:szCs w:val="24"/>
        </w:rPr>
      </w:pPr>
      <w:r w:rsidRPr="00993E99">
        <w:rPr>
          <w:rFonts w:hAnsi="Times New Roman" w:ascii="Times New Roman"/>
          <w:sz w:val="24"/>
          <w:szCs w:val="24"/>
        </w:rPr>
        <w:t>Iz izviješća privremen</w:t>
      </w:r>
      <w:r w:rsidR="00AD5100" w:rsidRPr="00993E99">
        <w:rPr>
          <w:rFonts w:hAnsi="Times New Roman" w:ascii="Times New Roman"/>
          <w:sz w:val="24"/>
          <w:szCs w:val="24"/>
        </w:rPr>
        <w:t xml:space="preserve">e stečajne upraviteljice </w:t>
      </w:r>
      <w:r w:rsidR="00A74CED" w:rsidRPr="00993E99">
        <w:rPr>
          <w:rFonts w:hAnsi="Times New Roman" w:ascii="Times New Roman"/>
          <w:sz w:val="24"/>
          <w:szCs w:val="24"/>
        </w:rPr>
        <w:t>je vidljivo da je dužnik posljednje financijsko izviješće je predao za 2015.</w:t>
      </w:r>
      <w:r w:rsidR="00993E99" w:rsidRPr="00993E99">
        <w:rPr>
          <w:rFonts w:hAnsi="Times New Roman" w:ascii="Times New Roman"/>
          <w:sz w:val="24"/>
          <w:szCs w:val="24"/>
        </w:rPr>
        <w:t xml:space="preserve">, te je po istom </w:t>
      </w:r>
      <w:r w:rsidR="00A74CED" w:rsidRPr="00993E99">
        <w:rPr>
          <w:rFonts w:hAnsi="Times New Roman" w:ascii="Times New Roman"/>
          <w:sz w:val="24"/>
          <w:szCs w:val="24"/>
        </w:rPr>
        <w:t xml:space="preserve"> dužnik iskazao dugotrajnu materijalnu imovinu u iznosu 12.256,00 kn, ali se bez analitičkih podataka ne može odrediti o kojoj se imovini radi.</w:t>
      </w:r>
      <w:r w:rsidR="00993E99" w:rsidRPr="00993E99">
        <w:rPr>
          <w:rFonts w:hAnsi="Times New Roman" w:ascii="Times New Roman"/>
          <w:sz w:val="24"/>
          <w:szCs w:val="24"/>
        </w:rPr>
        <w:t xml:space="preserve"> Također je vidljivo da dužnik</w:t>
      </w:r>
      <w:r w:rsidR="00A74CED" w:rsidRPr="00993E99">
        <w:rPr>
          <w:rFonts w:hAnsi="Times New Roman" w:ascii="Times New Roman"/>
          <w:sz w:val="24"/>
          <w:szCs w:val="24"/>
        </w:rPr>
        <w:t xml:space="preserve"> nije uknjižena kao vlasnik nekretnina</w:t>
      </w:r>
      <w:r w:rsidR="00993E99" w:rsidRPr="00993E99">
        <w:rPr>
          <w:rFonts w:hAnsi="Times New Roman" w:ascii="Times New Roman"/>
          <w:sz w:val="24"/>
          <w:szCs w:val="24"/>
        </w:rPr>
        <w:t xml:space="preserve"> niti </w:t>
      </w:r>
      <w:r w:rsidR="00A74CED" w:rsidRPr="00993E99">
        <w:rPr>
          <w:rFonts w:hAnsi="Times New Roman" w:ascii="Times New Roman"/>
          <w:sz w:val="24"/>
          <w:szCs w:val="24"/>
        </w:rPr>
        <w:t xml:space="preserve">kao vlasnik vozila. </w:t>
      </w:r>
      <w:r w:rsidR="00993E99">
        <w:rPr>
          <w:rFonts w:hAnsi="Times New Roman" w:ascii="Times New Roman"/>
          <w:sz w:val="24"/>
          <w:szCs w:val="24"/>
        </w:rPr>
        <w:t>Privremena stečajna upraviteljica je navela da je iz</w:t>
      </w:r>
      <w:r w:rsidR="00A74CED" w:rsidRPr="00993E99">
        <w:rPr>
          <w:rFonts w:hAnsi="Times New Roman" w:ascii="Times New Roman"/>
          <w:sz w:val="24"/>
          <w:szCs w:val="24"/>
        </w:rPr>
        <w:t xml:space="preserve"> Financijskog izviješća za 2015. vidljivo da je dužnik iskazao kratkotrajnu financijsku imovinu u iznosu od 56.429,00 kn koja se sastoji od potraživanja u iznosu 42.000,00 kn i novca u banci i blagajni u iznosu 14.429,00 kn.</w:t>
      </w:r>
    </w:p>
    <w:p w:rsidRDefault="006E1751" w:rsidP="00A74CED" w:rsidR="006E1751" w:rsidRPr="006E1751">
      <w:pPr>
        <w:pStyle w:val="Bezproreda"/>
        <w:ind w:firstLine="708"/>
        <w:jc w:val="both"/>
        <w:rPr>
          <w:rFonts w:hAnsi="Times New Roman" w:ascii="Times New Roman"/>
          <w:sz w:val="24"/>
          <w:szCs w:val="24"/>
        </w:rPr>
      </w:pPr>
    </w:p>
    <w:p w:rsidRDefault="006E1751" w:rsidP="006E1751" w:rsidR="006E1751" w:rsidRPr="006E1751">
      <w:pPr>
        <w:pStyle w:val="Bezproreda"/>
        <w:ind w:firstLine="708"/>
        <w:jc w:val="both"/>
        <w:rPr>
          <w:rFonts w:hAnsi="Times New Roman" w:ascii="Times New Roman"/>
          <w:sz w:val="24"/>
          <w:szCs w:val="24"/>
        </w:rPr>
      </w:pPr>
      <w:r w:rsidRPr="006E1751">
        <w:rPr>
          <w:rFonts w:hAnsi="Times New Roman" w:ascii="Times New Roman"/>
          <w:sz w:val="24"/>
          <w:szCs w:val="24"/>
        </w:rPr>
        <w:t xml:space="preserve">Na temelju podataka navedenih u izvješću, </w:t>
      </w:r>
      <w:r w:rsidR="00993E99">
        <w:rPr>
          <w:rFonts w:hAnsi="Times New Roman" w:ascii="Times New Roman"/>
          <w:sz w:val="24"/>
          <w:szCs w:val="24"/>
        </w:rPr>
        <w:t>privremena</w:t>
      </w:r>
      <w:r w:rsidRPr="006E1751">
        <w:rPr>
          <w:rFonts w:hAnsi="Times New Roman" w:ascii="Times New Roman"/>
          <w:sz w:val="24"/>
          <w:szCs w:val="24"/>
        </w:rPr>
        <w:t xml:space="preserve"> stečajn</w:t>
      </w:r>
      <w:r w:rsidR="00993E99">
        <w:rPr>
          <w:rFonts w:hAnsi="Times New Roman" w:ascii="Times New Roman"/>
          <w:sz w:val="24"/>
          <w:szCs w:val="24"/>
        </w:rPr>
        <w:t>a upraviteljica</w:t>
      </w:r>
      <w:r w:rsidRPr="006E1751">
        <w:rPr>
          <w:rFonts w:hAnsi="Times New Roman" w:ascii="Times New Roman"/>
          <w:sz w:val="24"/>
          <w:szCs w:val="24"/>
        </w:rPr>
        <w:t xml:space="preserve"> je mišljenja da je stečajni dužnik nesposoban za plaćanje i prezadužen, te budući da su kod dužnika ispunjeni stečajni razlozi predviđeni članka 5. SZ-a, a dužnik nema imovine ni za </w:t>
      </w:r>
      <w:r w:rsidRPr="006E1751">
        <w:rPr>
          <w:rFonts w:hAnsi="Times New Roman" w:ascii="Times New Roman"/>
          <w:sz w:val="24"/>
          <w:szCs w:val="24"/>
        </w:rPr>
        <w:lastRenderedPageBreak/>
        <w:t xml:space="preserve">namirenje stečajnog postupka, predlaže sukladno članka 132. SZ-a donošenje rješenja o otvaranju i zaključenju stečajnog postupka nad dužnikom. </w:t>
      </w:r>
    </w:p>
    <w:p w:rsidRDefault="006E1751" w:rsidP="006E1751" w:rsidR="006E1751" w:rsidRPr="006E1751">
      <w:pPr>
        <w:pStyle w:val="Bezproreda"/>
        <w:jc w:val="both"/>
        <w:rPr>
          <w:rFonts w:hAnsi="Times New Roman" w:ascii="Times New Roman"/>
          <w:sz w:val="24"/>
          <w:szCs w:val="24"/>
        </w:rPr>
      </w:pPr>
    </w:p>
    <w:p w:rsidRDefault="006E1751" w:rsidP="006E1751" w:rsidR="006E1751" w:rsidRPr="006E1751">
      <w:pPr>
        <w:pStyle w:val="Bezproreda"/>
        <w:ind w:firstLine="708"/>
        <w:jc w:val="both"/>
        <w:rPr>
          <w:rFonts w:hAnsi="Times New Roman" w:ascii="Times New Roman"/>
          <w:sz w:val="24"/>
          <w:szCs w:val="24"/>
        </w:rPr>
      </w:pPr>
      <w:r w:rsidRPr="006E1751">
        <w:rPr>
          <w:rFonts w:hAnsi="Times New Roman" w:ascii="Times New Roman"/>
          <w:sz w:val="24"/>
          <w:szCs w:val="24"/>
        </w:rPr>
        <w:t>Kako je tijekom prethodnog postupka utvrđeno da imovina koja bi ušla u stečajnu masu   nije   dovoljna   ni   za  namirenje  troškova  postupka,  sukladno  članku  132.  stav 1. Stečajnog zakona, sud je rješenjem poslovni broj St-68</w:t>
      </w:r>
      <w:r w:rsidR="00AD0197">
        <w:rPr>
          <w:rFonts w:hAnsi="Times New Roman" w:ascii="Times New Roman"/>
          <w:sz w:val="24"/>
          <w:szCs w:val="24"/>
        </w:rPr>
        <w:t>0</w:t>
      </w:r>
      <w:r w:rsidRPr="006E1751">
        <w:rPr>
          <w:rFonts w:hAnsi="Times New Roman" w:ascii="Times New Roman"/>
          <w:sz w:val="24"/>
          <w:szCs w:val="24"/>
        </w:rPr>
        <w:t>/18 od</w:t>
      </w:r>
      <w:r w:rsidR="00AD0197">
        <w:rPr>
          <w:rFonts w:hAnsi="Times New Roman" w:ascii="Times New Roman"/>
          <w:sz w:val="24"/>
          <w:szCs w:val="24"/>
        </w:rPr>
        <w:t>7. studenoga</w:t>
      </w:r>
      <w:r w:rsidRPr="006E1751">
        <w:rPr>
          <w:rFonts w:hAnsi="Times New Roman" w:ascii="Times New Roman"/>
          <w:sz w:val="24"/>
          <w:szCs w:val="24"/>
        </w:rPr>
        <w:t xml:space="preserve"> 2018., koje  je  objavljeno  na  e-oglasnoj  ploči  suda, pozvao osobe koje imaju pravni interes da se provede stečajni postupak nad dužnikom na solidarnu uplatu iznosa  od </w:t>
      </w:r>
      <w:r w:rsidR="00AD0197">
        <w:rPr>
          <w:rFonts w:hAnsi="Times New Roman" w:ascii="Times New Roman"/>
          <w:sz w:val="24"/>
          <w:szCs w:val="24"/>
        </w:rPr>
        <w:t>22.000</w:t>
      </w:r>
      <w:r w:rsidRPr="006E1751">
        <w:rPr>
          <w:rFonts w:hAnsi="Times New Roman" w:ascii="Times New Roman"/>
          <w:sz w:val="24"/>
          <w:szCs w:val="24"/>
        </w:rPr>
        <w:t>,00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6E1751" w:rsidP="006E1751" w:rsidR="006E1751">
      <w:pPr>
        <w:pStyle w:val="Tijeloteksta"/>
        <w:rPr>
          <w:bCs/>
        </w:rPr>
      </w:pPr>
    </w:p>
    <w:p w:rsidRDefault="006E1751" w:rsidP="006E1751" w:rsidR="006E175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6E1751" w:rsidP="006E1751" w:rsidR="006E1751">
      <w:pPr>
        <w:pStyle w:val="Tijeloteksta"/>
        <w:tabs>
          <w:tab w:pos="5220" w:val="left"/>
        </w:tabs>
        <w:rPr>
          <w:sz w:val="20"/>
          <w:szCs w:val="20"/>
        </w:rPr>
      </w:pPr>
      <w:r>
        <w:rPr>
          <w:sz w:val="20"/>
          <w:szCs w:val="20"/>
        </w:rPr>
        <w:tab/>
      </w:r>
    </w:p>
    <w:p w:rsidRDefault="006E1751" w:rsidP="006E1751" w:rsidR="006E1751">
      <w:pPr>
        <w:pStyle w:val="Tijeloteksta"/>
      </w:pPr>
      <w:r>
        <w:tab/>
      </w:r>
      <w:r>
        <w:tab/>
      </w:r>
      <w:r>
        <w:tab/>
        <w:t xml:space="preserve">   </w:t>
      </w:r>
      <w:r>
        <w:tab/>
        <w:t xml:space="preserve"> </w:t>
      </w:r>
    </w:p>
    <w:p w:rsidRDefault="006E1751" w:rsidP="006E1751" w:rsidR="006E1751">
      <w:pPr>
        <w:pStyle w:val="Tijeloteksta"/>
        <w:jc w:val="center"/>
      </w:pPr>
    </w:p>
    <w:p w:rsidRDefault="001B6F8D" w:rsidP="006F3951" w:rsidR="00342CFC" w:rsidRPr="00B92B86">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6236D4">
        <w:rPr>
          <w:rFonts w:hAnsi="Times New Roman" w:ascii="Times New Roman"/>
          <w:sz w:val="24"/>
          <w:szCs w:val="24"/>
        </w:rPr>
        <w:t>10</w:t>
      </w:r>
      <w:r>
        <w:rPr>
          <w:rFonts w:hAnsi="Times New Roman" w:ascii="Times New Roman"/>
          <w:sz w:val="24"/>
          <w:szCs w:val="24"/>
        </w:rPr>
        <w:t xml:space="preserve">. prosinca 2018. </w:t>
      </w:r>
    </w:p>
    <w:p w:rsidRDefault="007802E2" w:rsidP="006F3951" w:rsidR="007802E2" w:rsidRPr="00B92B86">
      <w:pPr>
        <w:spacing w:lineRule="auto" w:line="480" w:after="0"/>
        <w:rPr>
          <w:rFonts w:hAnsi="Times New Roman" w:ascii="Times New Roman"/>
          <w:sz w:val="24"/>
          <w:szCs w:val="24"/>
        </w:rPr>
      </w:pPr>
    </w:p>
    <w:tbl>
      <w:tblPr>
        <w:tblW w:type="auto" w:w="0"/>
        <w:tblLook w:val="04A0" w:noVBand="1" w:noHBand="0" w:lastColumn="0" w:firstColumn="1" w:lastRow="0" w:firstRow="1"/>
      </w:tblPr>
      <w:tblGrid>
        <w:gridCol w:w="3369"/>
        <w:gridCol w:w="2409"/>
        <w:gridCol w:w="3510"/>
      </w:tblGrid>
      <w:tr w:rsidTr="00B81470" w:rsidR="00B81470">
        <w:tc>
          <w:tcPr>
            <w:tcW w:type="dxa" w:w="3369"/>
          </w:tcPr>
          <w:p w:rsidRDefault="00B81470" w:rsidR="00B81470">
            <w:pPr>
              <w:spacing w:lineRule="auto" w:line="480" w:after="0"/>
              <w:jc w:val="center"/>
              <w:rPr>
                <w:rFonts w:hAnsi="Times New Roman" w:ascii="Times New Roman"/>
                <w:sz w:val="24"/>
                <w:szCs w:val="24"/>
              </w:rPr>
            </w:pPr>
          </w:p>
          <w:p w:rsidRDefault="00B81470" w:rsidR="00B81470">
            <w:pPr>
              <w:spacing w:lineRule="auto" w:line="480" w:after="0"/>
              <w:jc w:val="center"/>
              <w:rPr>
                <w:rFonts w:hAnsi="Times New Roman" w:ascii="Times New Roman"/>
                <w:sz w:val="24"/>
                <w:szCs w:val="24"/>
              </w:rPr>
            </w:pPr>
          </w:p>
        </w:tc>
        <w:tc>
          <w:tcPr>
            <w:tcW w:type="dxa" w:w="2409"/>
          </w:tcPr>
          <w:p w:rsidRDefault="00B81470" w:rsidR="00B81470">
            <w:pPr>
              <w:spacing w:lineRule="auto" w:line="480" w:after="0"/>
              <w:jc w:val="center"/>
              <w:rPr>
                <w:rFonts w:hAnsi="Times New Roman" w:ascii="Times New Roman"/>
                <w:sz w:val="24"/>
                <w:szCs w:val="24"/>
              </w:rPr>
            </w:pPr>
          </w:p>
        </w:tc>
        <w:tc>
          <w:tcPr>
            <w:tcW w:type="dxa" w:w="3510"/>
            <w:hideMark/>
          </w:tcPr>
          <w:p w:rsidRDefault="00B81470" w:rsidR="00B81470">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B81470" w:rsidR="00B81470">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B81470" w:rsidP="00B81470" w:rsidR="00B81470">
      <w:pPr>
        <w:spacing w:lineRule="auto" w:line="480" w:after="0"/>
        <w:rPr>
          <w:rFonts w:hAnsi="Times New Roman" w:ascii="Times New Roman"/>
          <w:sz w:val="24"/>
          <w:szCs w:val="24"/>
        </w:rPr>
      </w:pPr>
    </w:p>
    <w:p w:rsidRDefault="00B81470" w:rsidP="00B81470" w:rsidR="00B81470">
      <w:pPr>
        <w:pStyle w:val="Bezproreda"/>
        <w:jc w:val="both"/>
        <w:rPr>
          <w:rFonts w:hAnsi="Times New Roman" w:ascii="Times New Roman"/>
          <w:sz w:val="24"/>
          <w:szCs w:val="24"/>
        </w:rPr>
      </w:pPr>
      <w:r>
        <w:rPr>
          <w:rFonts w:hAnsi="Times New Roman" w:ascii="Times New Roman"/>
          <w:sz w:val="24"/>
          <w:szCs w:val="24"/>
        </w:rPr>
        <w:t>Uputa o pravnom lijeku:</w:t>
      </w:r>
    </w:p>
    <w:p w:rsidRDefault="00B81470" w:rsidP="00B81470" w:rsidR="00B81470">
      <w:pPr>
        <w:pStyle w:val="Bezproreda"/>
        <w:jc w:val="both"/>
        <w:rPr>
          <w:rFonts w:hAnsi="Times New Roman" w:ascii="Times New Roman"/>
          <w:sz w:val="24"/>
          <w:szCs w:val="24"/>
        </w:rPr>
      </w:pPr>
      <w:r>
        <w:rPr>
          <w:rFonts w:hAnsi="Times New Roman" w:ascii="Times New Roman"/>
          <w:sz w:val="24"/>
          <w:szCs w:val="24"/>
        </w:rPr>
        <w:t>Protiv ove presude može nezadovoljna stranka izjaviti žalbu Visokom trgovačkom sudu Republike Hrvatske u Zagrebu, putem ovoga suda, pismeno u 4 primjerka u roku od 8 dana od dana objave.</w:t>
      </w:r>
    </w:p>
    <w:p w:rsidRDefault="00B81470" w:rsidP="00B81470" w:rsidR="00B81470">
      <w:pPr>
        <w:pStyle w:val="Bezproreda"/>
        <w:jc w:val="both"/>
        <w:rPr>
          <w:rFonts w:hAnsi="Times New Roman" w:ascii="Times New Roman"/>
          <w:sz w:val="24"/>
          <w:szCs w:val="24"/>
        </w:rPr>
      </w:pPr>
    </w:p>
    <w:p w:rsidRDefault="00B81470" w:rsidP="00B81470" w:rsidR="00B81470">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B81470" w:rsidP="00B81470" w:rsidR="00B81470">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B81470" w:rsidP="00B81470" w:rsidR="00B81470">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p w:rsidRDefault="00B81470" w:rsidP="001C5DC2" w:rsidR="00B81470">
      <w:pPr>
        <w:pStyle w:val="Bezproreda"/>
        <w:jc w:val="both"/>
        <w:rPr>
          <w:rFonts w:hAnsi="Times New Roman" w:ascii="Times New Roman"/>
          <w:sz w:val="24"/>
          <w:szCs w:val="24"/>
        </w:rPr>
      </w:pPr>
      <w:bookmarkStart w:name="_GoBack" w:id="0"/>
      <w:bookmarkEnd w:id="0"/>
    </w:p>
    <w:sectPr w:rsidSect="008659E3" w:rsidR="00B81470">
      <w:headerReference w:type="default" r:id="rId11"/>
      <w:footerReference w:type="default" r:id="rId12"/>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6259" w:rsidP="00501147" w:rsidR="00E06259">
      <w:pPr>
        <w:spacing w:lineRule="auto" w:line="240" w:after="0"/>
      </w:pPr>
      <w:r>
        <w:separator/>
      </w:r>
    </w:p>
  </w:endnote>
  <w:endnote w:id="0" w:type="continuationSeparator">
    <w:p w:rsidRDefault="00E06259" w:rsidP="00501147" w:rsidR="00E0625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147" w:rsidP="00501147" w:rsidR="00501147" w:rsidRPr="00E140B5">
    <w:pPr>
      <w:spacing w:lineRule="auto" w:line="240" w:after="0"/>
      <w:rPr>
        <w:rFonts w:hAnsi="Times New Roman" w:ascii="Times New Roman"/>
        <w:sz w:val="20"/>
        <w:szCs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6259" w:rsidP="00501147" w:rsidR="00E06259">
      <w:pPr>
        <w:spacing w:lineRule="auto" w:line="240" w:after="0"/>
      </w:pPr>
      <w:r>
        <w:separator/>
      </w:r>
    </w:p>
  </w:footnote>
  <w:footnote w:id="0" w:type="continuationSeparator">
    <w:p w:rsidRDefault="00E06259" w:rsidP="00501147" w:rsidR="00E0625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B81470">
      <w:rPr>
        <w:rFonts w:hAnsi="Times New Roman" w:ascii="Times New Roman"/>
        <w:noProof/>
        <w:sz w:val="24"/>
        <w:szCs w:val="24"/>
      </w:rPr>
      <w:t>Poslovni broj:4 St-680/18-12</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B81470">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0181E"/>
    <w:multiLevelType w:val="hybridMultilevel"/>
    <w:tmpl w:val="E2F0D296"/>
    <w:lvl w:tplc="8FECB838" w:ilvl="0">
      <w:start w:val="1"/>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194888"/>
    <w:rsid w:val="001B6F8D"/>
    <w:rsid w:val="001C5DC2"/>
    <w:rsid w:val="001F6DF0"/>
    <w:rsid w:val="00237FCE"/>
    <w:rsid w:val="002D2FC4"/>
    <w:rsid w:val="002E3DDB"/>
    <w:rsid w:val="00341823"/>
    <w:rsid w:val="00342CFC"/>
    <w:rsid w:val="00345212"/>
    <w:rsid w:val="00385BF0"/>
    <w:rsid w:val="00394A8C"/>
    <w:rsid w:val="003A4477"/>
    <w:rsid w:val="003A7B7D"/>
    <w:rsid w:val="00450291"/>
    <w:rsid w:val="004A0BD1"/>
    <w:rsid w:val="004A180F"/>
    <w:rsid w:val="004A7251"/>
    <w:rsid w:val="004E1C60"/>
    <w:rsid w:val="00501147"/>
    <w:rsid w:val="00531307"/>
    <w:rsid w:val="005F633B"/>
    <w:rsid w:val="006236D4"/>
    <w:rsid w:val="006E1751"/>
    <w:rsid w:val="006F3951"/>
    <w:rsid w:val="007000DE"/>
    <w:rsid w:val="00741600"/>
    <w:rsid w:val="007802E2"/>
    <w:rsid w:val="0078776D"/>
    <w:rsid w:val="007A409A"/>
    <w:rsid w:val="008659E3"/>
    <w:rsid w:val="00897E31"/>
    <w:rsid w:val="008A6557"/>
    <w:rsid w:val="008D05FD"/>
    <w:rsid w:val="008D2635"/>
    <w:rsid w:val="008D5FAB"/>
    <w:rsid w:val="009077C2"/>
    <w:rsid w:val="0096157B"/>
    <w:rsid w:val="00975368"/>
    <w:rsid w:val="00993E99"/>
    <w:rsid w:val="00A31587"/>
    <w:rsid w:val="00A3213D"/>
    <w:rsid w:val="00A65E60"/>
    <w:rsid w:val="00A74CED"/>
    <w:rsid w:val="00AD0197"/>
    <w:rsid w:val="00AD4FE9"/>
    <w:rsid w:val="00AD5100"/>
    <w:rsid w:val="00AF28D9"/>
    <w:rsid w:val="00B00B9A"/>
    <w:rsid w:val="00B43087"/>
    <w:rsid w:val="00B81470"/>
    <w:rsid w:val="00B92B86"/>
    <w:rsid w:val="00BC5568"/>
    <w:rsid w:val="00C50709"/>
    <w:rsid w:val="00C746D5"/>
    <w:rsid w:val="00CB0DAC"/>
    <w:rsid w:val="00D228AD"/>
    <w:rsid w:val="00D43FE4"/>
    <w:rsid w:val="00D50D29"/>
    <w:rsid w:val="00D56CCC"/>
    <w:rsid w:val="00D57D11"/>
    <w:rsid w:val="00D639C7"/>
    <w:rsid w:val="00DB5D1B"/>
    <w:rsid w:val="00DC66A8"/>
    <w:rsid w:val="00E06259"/>
    <w:rsid w:val="00E140B5"/>
    <w:rsid w:val="00E349A5"/>
    <w:rsid w:val="00EC15A5"/>
    <w:rsid w:val="00EC253A"/>
    <w:rsid w:val="00F12131"/>
    <w:rsid w:val="00F12359"/>
    <w:rsid w:val="00F26311"/>
    <w:rsid w:val="00F4229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897E31"/>
    <w:rPr>
      <w:sz w:val="22"/>
      <w:szCs w:val="22"/>
      <w:lang w:eastAsia="en-US"/>
    </w:rPr>
  </w:style>
  <w:style w:styleId="Odlomakpopisa" w:type="paragraph">
    <w:name w:val="List Paragraph"/>
    <w:basedOn w:val="Normal"/>
    <w:uiPriority w:val="34"/>
    <w:qFormat/>
    <w:rsid w:val="00897E31"/>
    <w:pPr>
      <w:spacing w:lineRule="auto" w:line="240" w:after="0"/>
      <w:ind w:left="708"/>
    </w:pPr>
    <w:rPr>
      <w:rFonts w:eastAsia="Times New Roman" w:hAnsi="Times New Roman" w:ascii="Times New Roman"/>
      <w:sz w:val="24"/>
      <w:szCs w:val="24"/>
      <w:lang w:eastAsia="hr-HR"/>
    </w:rPr>
  </w:style>
  <w:style w:styleId="Tijeloteksta" w:type="paragraph">
    <w:name w:val="Body Text"/>
    <w:basedOn w:val="Normal"/>
    <w:link w:val="TijelotekstaChar"/>
    <w:semiHidden/>
    <w:unhideWhenUsed/>
    <w:rsid w:val="006E175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6E1751"/>
    <w:rPr>
      <w:rFonts w:eastAsia="Times New Roman" w:hAnsi="Times New Roman" w:ascii="Times New Roman"/>
      <w:sz w:val="24"/>
      <w:szCs w:val="24"/>
    </w:rPr>
  </w:style>
  <w:style w:styleId="Tekstrezerviranogmjesta" w:type="character">
    <w:name w:val="Placeholder Text"/>
    <w:basedOn w:val="Zadanifontodlomka"/>
    <w:uiPriority w:val="99"/>
    <w:semiHidden/>
    <w:rsid w:val="00531307"/>
    <w:rPr>
      <w:color w:val="808080"/>
      <w:bdr w:space="0" w:sz="0" w:color="auto" w:val="none"/>
      <w:shd w:fill="CCFFFF" w:color="auto" w:val="clear"/>
    </w:rPr>
  </w:style>
  <w:style w:customStyle="true" w:styleId="eSPISCCParagraphDefaultFont" w:type="character">
    <w:name w:val="eSPIS_CC_Paragraph Default Font"/>
    <w:basedOn w:val="Zadanifontodlomka"/>
    <w:rsid w:val="0053130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130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130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130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897E31"/>
    <w:rPr>
      <w:sz w:val="22"/>
      <w:szCs w:val="22"/>
      <w:lang w:eastAsia="en-US"/>
    </w:rPr>
  </w:style>
  <w:style w:styleId="Odlomakpopisa" w:type="paragraph">
    <w:name w:val="List Paragraph"/>
    <w:basedOn w:val="Normal"/>
    <w:uiPriority w:val="34"/>
    <w:qFormat/>
    <w:rsid w:val="00897E31"/>
    <w:pPr>
      <w:spacing w:after="0" w:line="240" w:lineRule="auto"/>
      <w:ind w:left="708"/>
    </w:pPr>
    <w:rPr>
      <w:rFonts w:ascii="Times New Roman" w:eastAsia="Times New Roman" w:hAnsi="Times New Roman"/>
      <w:sz w:val="24"/>
      <w:szCs w:val="24"/>
      <w:lang w:eastAsia="hr-HR"/>
    </w:rPr>
  </w:style>
  <w:style w:styleId="Tijeloteksta" w:type="paragraph">
    <w:name w:val="Body Text"/>
    <w:basedOn w:val="Normal"/>
    <w:link w:val="TijelotekstaChar"/>
    <w:semiHidden/>
    <w:unhideWhenUsed/>
    <w:rsid w:val="006E175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6E1751"/>
    <w:rPr>
      <w:rFonts w:ascii="Times New Roman" w:eastAsia="Times New Roman" w:hAnsi="Times New Roman"/>
      <w:sz w:val="24"/>
      <w:szCs w:val="24"/>
    </w:rPr>
  </w:style>
  <w:style w:styleId="Tekstrezerviranogmjesta" w:type="character">
    <w:name w:val="Placeholder Text"/>
    <w:basedOn w:val="Zadanifontodlomka"/>
    <w:uiPriority w:val="99"/>
    <w:semiHidden/>
    <w:rsid w:val="00531307"/>
    <w:rPr>
      <w:color w:val="808080"/>
      <w:bdr w:color="auto" w:space="0" w:sz="0" w:val="none"/>
      <w:shd w:color="auto" w:fill="CCFFFF" w:val="clear"/>
    </w:rPr>
  </w:style>
  <w:style w:customStyle="1" w:styleId="eSPISCCParagraphDefaultFont" w:type="character">
    <w:name w:val="eSPIS_CC_Paragraph Default Font"/>
    <w:basedOn w:val="Zadanifontodlomka"/>
    <w:rsid w:val="0053130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130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130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130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671431">
      <w:bodyDiv w:val="true"/>
      <w:marLeft w:val="0"/>
      <w:marRight w:val="0"/>
      <w:marTop w:val="0"/>
      <w:marBottom w:val="0"/>
      <w:divBdr>
        <w:top w:space="0" w:sz="0" w:color="auto" w:val="none"/>
        <w:left w:space="0" w:sz="0" w:color="auto" w:val="none"/>
        <w:bottom w:space="0" w:sz="0" w:color="auto" w:val="none"/>
        <w:right w:space="0" w:sz="0" w:color="auto" w:val="none"/>
      </w:divBdr>
    </w:div>
    <w:div w:id="621040206">
      <w:bodyDiv w:val="true"/>
      <w:marLeft w:val="0"/>
      <w:marRight w:val="0"/>
      <w:marTop w:val="0"/>
      <w:marBottom w:val="0"/>
      <w:divBdr>
        <w:top w:space="0" w:sz="0" w:color="auto" w:val="none"/>
        <w:left w:space="0" w:sz="0" w:color="auto" w:val="none"/>
        <w:bottom w:space="0" w:sz="0" w:color="auto" w:val="none"/>
        <w:right w:space="0" w:sz="0" w:color="auto" w:val="none"/>
      </w:divBdr>
    </w:div>
    <w:div w:id="1528056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St-680/2018-12</izvorni_sadrzaj>
    <derivirana_varijabla naziv="DomainObject.Oznaka_1">St-680/2018-12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prosinca 2018.</izvorni_sadrzaj>
    <derivirana_varijabla naziv="DomainObject.Predmet.DatumRjesavanja_1">10.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St-680/2018</izvorni_sadrzaj>
    <derivirana_varijabla naziv="DomainObject.Predmet.OznakaBroj_1">St-680/2018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18098632440</izvorni_sadrzaj>
    <derivirana_varijabla naziv="DomainObject.Predmet.PredmetRijesio.Oib_1">18098632440</derivirana_varijabla>
  </DomainObject.Predmet.PredmetRijesio.Oib>
  <DomainObject.Predmet.PredmetRijesio.Prezime>
    <izvorni_sadrzaj>Kuveždić</izvorni_sadrzaj>
    <derivirana_varijabla naziv="DomainObject.Predmet.PredmetRijesio.Prezime_1">Kuveždić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DRVOVIT jednostavno društvo s ograničenom odgovornošću za usluge zastupanog po punomoćniku Marko Vrban</izvorni_sadrzaj>
    <derivirana_varijabla naziv="DomainObject.Predmet.ProtustrankaFormated_1">  DRVOVIT jednostavno društvo s ograničenom odgovornošću za usluge zastupanog po punomoćniku Marko Vrban</derivirana_varijabla>
  </DomainObject.Predmet.ProtustrankaFormated>
  <DomainObject.Predmet.ProtustrankaFormatedOIB>
    <izvorni_sadrzaj>  DRVOVIT jednostavno društvo s ograničenom odgovornošću za usluge, OIB 27711755760 zastupanog po punomoćniku Marko Vrban</izvorni_sadrzaj>
    <derivirana_varijabla naziv="DomainObject.Predmet.ProtustrankaFormatedOIB_1">  DRVOVIT jednostavno društvo s ograničenom odgovornošću za usluge, OIB 27711755760 zastupanog po punomoćniku Marko Vrban</derivirana_varijabla>
  </DomainObject.Predmet.ProtustrankaFormatedOIB>
  <DomainObject.Predmet.ProtustrankaFormatedWithAdress>
    <izvorni_sadrzaj> DRVOVIT jednostavno društvo s ograničenom odgovornošću za usluge, Kupeč Dol 10 , 10450 Kupeć Dol zastupanog po punomoćniku Marko Vrban</izvorni_sadrzaj>
    <derivirana_varijabla naziv="DomainObject.Predmet.ProtustrankaFormatedWithAdress_1"> DRVOVIT jednostavno društvo s ograničenom odgovornošću za usluge, Kupeč Dol 10 , 10450 Kupeć Dol zastupanog po punomoćniku Marko Vrban</derivirana_varijabla>
  </DomainObject.Predmet.ProtustrankaFormatedWithAdress>
  <DomainObject.Predmet.ProtustrankaFormatedWithAdressOIB>
    <izvorni_sadrzaj> DRVOVIT jednostavno društvo s ograničenom odgovornošću za usluge, OIB 27711755760, Kupeč Dol 10 , 10450 Kupeć Dol zastupanog po punomoćniku Marko Vrban</izvorni_sadrzaj>
    <derivirana_varijabla naziv="DomainObject.Predmet.ProtustrankaFormatedWithAdressOIB_1"> DRVOVIT jednostavno društvo s ograničenom odgovornošću za usluge, OIB 27711755760, Kupeč Dol 10 , 10450 Kupeć Dol zastupanog po punomoćniku Marko Vrban</derivirana_varijabla>
  </DomainObject.Predmet.ProtustrankaFormatedWithAdressOIB>
  <DomainObject.Predmet.ProtustrankaWithAdress>
    <izvorni_sadrzaj>DRVOVIT jednostavno društvo s ograničenom odgovornošću za usluge Kupeč Dol 10 , 10450 Kupeć Dol</izvorni_sadrzaj>
    <derivirana_varijabla naziv="DomainObject.Predmet.ProtustrankaWithAdress_1">DRVOVIT jednostavno društvo s ograničenom odgovornošću za usluge Kupeč Dol 10 , 10450 Kupeć Dol</derivirana_varijabla>
  </DomainObject.Predmet.ProtustrankaWithAdress>
  <DomainObject.Predmet.ProtustrankaWithAdressOIB>
    <izvorni_sadrzaj>DRVOVIT jednostavno društvo s ograničenom odgovornošću za usluge, OIB 27711755760, Kupeč Dol 10 , 10450 Kupeć Dol</izvorni_sadrzaj>
    <derivirana_varijabla naziv="DomainObject.Predmet.ProtustrankaWithAdressOIB_1">DRVOVIT jednostavno društvo s ograničenom odgovornošću za usluge, OIB 27711755760, Kupeč Dol 10 , 10450 Kupeć Dol</derivirana_varijabla>
  </DomainObject.Predmet.ProtustrankaWithAdressOIB>
  <DomainObject.Predmet.ProtustrankaNazivFormated>
    <izvorni_sadrzaj>DRVOVIT jednostavno društvo s ograničenom odgovornošću za usluge</izvorni_sadrzaj>
    <derivirana_varijabla naziv="DomainObject.Predmet.ProtustrankaNazivFormated_1">DRVOVIT jednostavno društvo s ograničenom odgovornošću za usluge</derivirana_varijabla>
  </DomainObject.Predmet.ProtustrankaNazivFormated>
  <DomainObject.Predmet.ProtustrankaNazivFormatedOIB>
    <izvorni_sadrzaj>DRVOVIT jednostavno društvo s ograničenom odgovornošću za usluge, OIB 27711755760</izvorni_sadrzaj>
    <derivirana_varijabla naziv="DomainObject.Predmet.ProtustrankaNazivFormatedOIB_1">DRVOVIT jednostavno društvo s ograničenom odgovornošću za usluge, OIB 27711755760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DRVOVIT jednostavno društvo s ograničenom odgovornošću za usluge zastupanog po punomoćniku Marko Vrban</item>
    </izvorni_sadrzaj>
    <derivirana_varijabla naziv="DomainObject.Predmet.ProtuStrankaListFormated_1">
      <item>DRVOVIT jednostavno društvo s ograničenom odgovornošću za usluge zastupanog po punomoćniku Marko Vrban</item>
    </derivirana_varijabla>
  </DomainObject.Predmet.ProtuStrankaListFormated>
  <DomainObject.Predmet.ProtuStrankaListFormatedOIB>
    <izvorni_sadrzaj>
      <item>DRVOVIT jednostavno društvo s ograničenom odgovornošću za usluge, OIB 27711755760 zastupanog po punomoćniku Marko Vrban</item>
    </izvorni_sadrzaj>
    <derivirana_varijabla naziv="DomainObject.Predmet.ProtuStrankaListFormatedOIB_1">
      <item>DRVOVIT jednostavno društvo s ograničenom odgovornošću za usluge, OIB 27711755760 zastupanog po punomoćniku Marko Vrban</item>
    </derivirana_varijabla>
  </DomainObject.Predmet.ProtuStrankaListFormatedOIB>
  <DomainObject.Predmet.ProtuStrankaListFormatedWithAdress>
    <izvorni_sadrzaj>
      <item>DRVOVIT jednostavno društvo s ograničenom odgovornošću za usluge, Kupeč Dol 10 , 10450 Kupeć Dol zastupanog po punomoćniku Marko Vrban</item>
    </izvorni_sadrzaj>
    <derivirana_varijabla naziv="DomainObject.Predmet.ProtuStrankaListFormatedWithAdress_1">
      <item>DRVOVIT jednostavno društvo s ograničenom odgovornošću za usluge, Kupeč Dol 10 , 10450 Kupeć Dol zastupanog po punomoćniku Marko Vrban</item>
    </derivirana_varijabla>
  </DomainObject.Predmet.ProtuStrankaListFormatedWithAdress>
  <DomainObject.Predmet.ProtuStrankaListFormatedWithAdressOIB>
    <izvorni_sadrzaj>
      <item>DRVOVIT jednostavno društvo s ograničenom odgovornošću za usluge, OIB 27711755760, Kupeč Dol 10 , 10450 Kupeć Dol zastupanog po punomoćniku Marko Vrban</item>
    </izvorni_sadrzaj>
    <derivirana_varijabla naziv="DomainObject.Predmet.ProtuStrankaListFormatedWithAdressOIB_1">
      <item>DRVOVIT jednostavno društvo s ograničenom odgovornošću za usluge, OIB 27711755760, Kupeč Dol 10 , 10450 Kupeć Dol zastupanog po punomoćniku Marko Vrban</item>
    </derivirana_varijabla>
  </DomainObject.Predmet.ProtuStrankaListFormatedWithAdressOIB>
  <DomainObject.Predmet.ProtuStrankaListNazivFormated>
    <izvorni_sadrzaj>
      <item>DRVOVIT jednostavno društvo s ograničenom odgovornošću za usluge</item>
    </izvorni_sadrzaj>
    <derivirana_varijabla naziv="DomainObject.Predmet.ProtuStrankaListNazivFormated_1">
      <item>DRVOVIT jednostavno društvo s ograničenom odgovornošću za usluge</item>
    </derivirana_varijabla>
  </DomainObject.Predmet.ProtuStrankaListNazivFormated>
  <DomainObject.Predmet.ProtuStrankaListNazivFormatedOIB>
    <izvorni_sadrzaj>
      <item>DRVOVIT jednostavno društvo s ograničenom odgovornošću za usluge, OIB 27711755760</item>
    </izvorni_sadrzaj>
    <derivirana_varijabla naziv="DomainObject.Predmet.ProtuStrankaListNazivFormatedOIB_1">
      <item>DRVOVIT jednostavno društvo s ograničenom odgovornošću za usluge, OIB 27711755760</item>
    </derivirana_varijabla>
  </DomainObject.Predmet.ProtuStrankaListNazivFormatedOIB>
  <DomainObject.Predmet.OstaliListFormated>
    <izvorni_sadrzaj>
      <item>Marko Vrban punomoćnik sudionika u postupku DRVOVIT jednostavno društvo s ograničenom odgovornošću za usluge</item>
    </izvorni_sadrzaj>
    <derivirana_varijabla naziv="DomainObject.Predmet.OstaliListFormated_1">
      <item>Marko Vrban punomoćnik sudionika u postupku DRVOVIT jednostavno društvo s ograničenom odgovornošću za usluge</item>
    </derivirana_varijabla>
  </DomainObject.Predmet.OstaliListFormated>
  <DomainObject.Predmet.OstaliListFormatedOIB>
    <izvorni_sadrzaj>
      <item>Marko Vrban, OIB 36406817469 punomoćnik sudionika u postupku DRVOVIT jednostavno društvo s ograničenom odgovornošću za usluge</item>
    </izvorni_sadrzaj>
    <derivirana_varijabla naziv="DomainObject.Predmet.OstaliListFormatedOIB_1">
      <item>Marko Vrban, OIB 36406817469 punomoćnik sudionika u postupku DRVOVIT jednostavno društvo s ograničenom odgovornošću za usluge</item>
    </derivirana_varijabla>
  </DomainObject.Predmet.OstaliListFormatedOIB>
  <DomainObject.Predmet.OstaliListFormatedWithAdress>
    <izvorni_sadrzaj>
      <item>Marko Vrban, Kupeč Dol 10, 10450 Kupeć Dol punomoćnik sudionika u postupku DRVOVIT jednostavno društvo s ograničenom odgovornošću za usluge</item>
    </izvorni_sadrzaj>
    <derivirana_varijabla naziv="DomainObject.Predmet.OstaliListFormatedWithAdress_1">
      <item>Marko Vrban, Kupeč Dol 10, 10450 Kupeć Dol punomoćnik sudionika u postupku DRVOVIT jednostavno društvo s ograničenom odgovornošću za usluge</item>
    </derivirana_varijabla>
  </DomainObject.Predmet.OstaliListFormatedWithAdress>
  <DomainObject.Predmet.OstaliListFormatedWithAdressOIB>
    <izvorni_sadrzaj>
      <item>Marko Vrban, OIB 36406817469, Kupeč Dol 10, 10450 Kupeć Dol punomoćnik sudionika u postupku DRVOVIT jednostavno društvo s ograničenom odgovornošću za usluge</item>
    </izvorni_sadrzaj>
    <derivirana_varijabla naziv="DomainObject.Predmet.OstaliListFormatedWithAdressOIB_1">
      <item>Marko Vrban, OIB 36406817469, Kupeč Dol 10, 10450 Kupeć Dol punomoćnik sudionika u postupku DRVOVIT jednostavno društvo s ograničenom odgovornošću za usluge</item>
    </derivirana_varijabla>
  </DomainObject.Predmet.OstaliListFormatedWithAdressOIB>
  <DomainObject.Predmet.OstaliListNazivFormated>
    <izvorni_sadrzaj>
      <item>Marko Vrban</item>
    </izvorni_sadrzaj>
    <derivirana_varijabla naziv="DomainObject.Predmet.OstaliListNazivFormated_1">
      <item>Marko Vrban</item>
    </derivirana_varijabla>
  </DomainObject.Predmet.OstaliListNazivFormated>
  <DomainObject.Predmet.OstaliListNazivFormatedOIB>
    <izvorni_sadrzaj>
      <item>Marko Vrban, OIB 36406817469</item>
    </izvorni_sadrzaj>
    <derivirana_varijabla naziv="DomainObject.Predmet.OstaliListNazivFormatedOIB_1">
      <item>Marko Vrban, OIB 36406817469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St-680/2018-12</izvorni_sadrzaj>
    <derivirana_varijabla naziv="DomainObject.PoslovniBrojDokumenta_1">St-680/2018-12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DRVOVIT jednostavno društvo s ograničenom odgovornošću za usluge</izvorni_sadrzaj>
    <derivirana_varijabla naziv="DomainObject.Predmet.ProtustrankaIDrugi_1">DRVOVIT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DRVOVIT jednostavno društvo s ograničenom odgovornošću za usluge, OIB 27711755760, Kupeč Dol 10 , 10450 Kupeć Dol</izvorni_sadrzaj>
    <derivirana_varijabla naziv="DomainObject.Predmet.ProtustrankaIDrugiAdressOIB_1">DRVOVIT jednostavno društvo s ograničenom odgovornošću za usluge, OIB 27711755760, Kupeč Dol 10 , 10450 Kupeć 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St-680/2018-12</izvorni_sadrzaj>
    <derivirana_varijabla naziv="DomainObject.Predmet.OdlukaRjesenje.Oznaka_1">St-680/2018-12</derivirana_varijabla>
  </DomainObject.Predmet.OdlukaRjesenje.Oznaka>
  <DomainObject.Predmet.SudioniciListNaziv>
    <izvorni_sadrzaj>
      <item>DRVOVIT jednostavno društvo s ograničenom odgovornošću za usluge</item>
      <item>FINA Regionalni centar Zagreb</item>
      <item>Marko Vrban</item>
    </izvorni_sadrzaj>
    <derivirana_varijabla naziv="DomainObject.Predmet.SudioniciListNaziv_1">
      <item>DRVOVIT jednostavno društvo s ograničenom odgovornošću za usluge</item>
      <item>FINA Regionalni centar Zagreb</item>
      <item>Marko Vrban</item>
    </derivirana_varijabla>
  </DomainObject.Predmet.SudioniciListNaziv>
  <DomainObject.Predmet.SudioniciListAdressOIB>
    <izvorni_sadrzaj>
      <item>DRVOVIT jednostavno društvo s ograničenom odgovornošću za usluge, OIB 27711755760, Kupeč Dol 10 ,10450 Kupeć Dol</item>
      <item>FINA Regionalni centar Zagreb, OIB 85821130368, Trg svibanjskih žrtava 1995. br. 1,10000 Zagreb</item>
      <item>Marko Vrban, OIB 36406817469, Kupeč Dol 10,10450 Kupeć Dol</item>
    </izvorni_sadrzaj>
    <derivirana_varijabla naziv="DomainObject.Predmet.SudioniciListAdressOIB_1">
      <item>DRVOVIT jednostavno društvo s ograničenom odgovornošću za usluge, OIB 27711755760, Kupeč Dol 10 ,10450 Kupeć Dol</item>
      <item>FINA Regionalni centar Zagreb, OIB 85821130368, Trg svibanjskih žrtava 1995. br. 1,10000 Zagreb</item>
      <item>Marko Vrban, OIB 36406817469, Kupeč Dol 10,10450 Kupeć 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27711755760</item>
      <item>, OIB 85821130368</item>
      <item>, OIB 36406817469</item>
    </izvorni_sadrzaj>
    <derivirana_varijabla naziv="DomainObject.Predmet.SudioniciListNazivOIB_1">
      <item>, OIB 27711755760</item>
      <item>, OIB 85821130368</item>
      <item>, OIB 36406817469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St-680/2018-11</izvorni_sadrzaj>
    <derivirana_varijabla naziv="DomainObject.PredzadnjaOdlukaIzPredmeta.Oznaka_1">St-680/2018-11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D790F-8293-4C5A-8F9F-F3AB63A713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5173</properties:Characters>
  <properties:Lines>128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2018-12-10T07:21:00Z</dcterms:created>
  <dc:creator>Mirjana Mlinarić</dc:creator>
  <cp:lastModifiedBy>Darija Miličević</cp:lastModifiedBy>
  <cp:lastPrinted>2018-12-10T07:22:00Z</cp:lastPrinted>
  <dcterms:modified xmlns:xsi="http://www.w3.org/2001/XMLSchema-instance" xsi:type="dcterms:W3CDTF">2018-12-10T11:00:00Z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St-680/2018-12 / Odluka - Rješenje - otvaranje i zaključenje stečajnog postupka (čl. 132) (RJEŠENJE_O.iZ_po_NOVOM_obrazac.iz_po_novom_obrazac)</vt:lpwstr>
  </prop:property>
  <prop:property name="CC_coloring" pid="4" fmtid="{D5CDD505-2E9C-101B-9397-08002B2CF9AE}">
    <vt:bool>true</vt:bool>
  </prop:property>
  <prop:property name="BrojStranica" pid="5" fmtid="{D5CDD505-2E9C-101B-9397-08002B2CF9AE}">
    <vt:i4>3</vt:i4>
  </prop:property>
</prop:Properties>
</file>