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1b34" w14:paraId="03b1b34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>a</w:t>
      </w:r>
      <w:r w:rsidR="00C52CA1">
        <w:rPr>
          <w:lang w:val="hr-HR"/>
        </w:rPr>
        <w:t xml:space="preserve"> Financijske Agencije, </w:t>
      </w:r>
      <w:r w:rsidR="002D62E7">
        <w:rPr>
          <w:lang w:val="hr-HR"/>
        </w:rPr>
        <w:t xml:space="preserve">Regionalni centar Split, </w:t>
      </w:r>
      <w:r w:rsidR="00C52CA1">
        <w:rPr>
          <w:lang w:val="hr-HR"/>
        </w:rPr>
        <w:t>OIB: 85821130368,</w:t>
      </w:r>
      <w:r w:rsidRPr="00564E07">
        <w:rPr>
          <w:lang w:val="hr-HR"/>
        </w:rPr>
        <w:t xml:space="preserve">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BB0EC2" w:rsidRPr="00BB0EC2">
        <w:rPr>
          <w:lang w:val="hr-HR"/>
        </w:rPr>
        <w:t>GRM d.o.o., OIB: 73979932180, Split, Varaždinska 2B</w:t>
      </w:r>
      <w:r w:rsidR="00C459D9" w:rsidRPr="00C459D9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BB0EC2">
        <w:rPr>
          <w:szCs w:val="24"/>
          <w:lang w:val="hr-HR"/>
        </w:rPr>
        <w:t>17. listopada</w:t>
      </w:r>
      <w:r w:rsidR="002D62E7">
        <w:rPr>
          <w:szCs w:val="24"/>
          <w:lang w:val="hr-HR"/>
        </w:rPr>
        <w:t xml:space="preserve"> </w:t>
      </w:r>
      <w:r w:rsidR="00595F34">
        <w:rPr>
          <w:szCs w:val="24"/>
          <w:lang w:val="hr-HR"/>
        </w:rPr>
        <w:t>2017</w:t>
      </w:r>
      <w:r w:rsidR="00081C61" w:rsidRPr="00564E07">
        <w:rPr>
          <w:szCs w:val="24"/>
          <w:lang w:val="hr-HR"/>
        </w:rPr>
        <w:t xml:space="preserve">. godine </w:t>
      </w:r>
    </w:p>
    <w:p w:rsidRDefault="00BB0EC2" w:rsidP="00BB0EC2" w:rsidR="00381069">
      <w:pPr>
        <w:spacing w:after="200" w:before="10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za otvaranje stečajnog postupka nad dužnikom određuje se za </w:t>
      </w:r>
      <w:r w:rsidR="00913AC2">
        <w:rPr>
          <w:rFonts w:cs="Times New Roman" w:eastAsia="Times New Roman"/>
          <w:szCs w:val="24"/>
          <w:lang w:eastAsia="hr-HR"/>
        </w:rPr>
        <w:t xml:space="preserve">dan </w:t>
      </w:r>
      <w:r w:rsidR="00BB0EC2">
        <w:rPr>
          <w:rFonts w:cs="Times New Roman" w:eastAsia="Times New Roman"/>
          <w:szCs w:val="24"/>
          <w:lang w:eastAsia="hr-HR"/>
        </w:rPr>
        <w:t>16. studenog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9A3E42">
        <w:t>0</w:t>
      </w:r>
      <w:r w:rsidR="00BB0EC2">
        <w:t>9</w:t>
      </w:r>
      <w:r w:rsidR="00067174">
        <w:t>:</w:t>
      </w:r>
      <w:r w:rsidR="009A3E42">
        <w:t>0</w:t>
      </w:r>
      <w:r w:rsidR="00067174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BB0EC2" w:rsidRPr="00BB0EC2">
        <w:rPr>
          <w:rFonts w:cs="Times New Roman" w:eastAsia="Times New Roman"/>
          <w:szCs w:val="24"/>
          <w:lang w:eastAsia="hr-HR"/>
        </w:rPr>
        <w:t>Zvonimir Parlov iz Splita, Hrvatskih iseljenika 16/A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faxa na broj: 021/393-988 i to najkasnije dan prije održavanja zakazanog ročišta. 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>U Splitu</w:t>
      </w:r>
      <w:r w:rsidR="00DD5A29">
        <w:rPr>
          <w:szCs w:val="24"/>
        </w:rPr>
        <w:t xml:space="preserve">, </w:t>
      </w:r>
      <w:r w:rsidR="00BB0EC2">
        <w:rPr>
          <w:szCs w:val="24"/>
        </w:rPr>
        <w:t>17. listopada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7E6841" w:rsidP="00BB0EC2" w:rsidR="007E6841" w:rsidRPr="00564E07">
      <w:pPr>
        <w:jc w:val="both"/>
      </w:pPr>
      <w:r w:rsidRPr="00F04A6D">
        <w:t>POUKA O PRAVNOM LIJEKU: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B0249E" w:rsidP="00B0249E" w:rsidR="00B0249E">
      <w:r>
        <w:t>DNA: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B0249E" w:rsidP="00B0249E" w:rsidR="00B0249E">
      <w:r>
        <w:t xml:space="preserve">- zakonskom zastupniku dužnika 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BB0EC2">
      <w:t>1529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2A0A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zaposlenika</izvorni_sadrzaj>
    <derivirana_varijabla naziv="DomainObject.Predmet.Opis_1">9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GRM d.o.o. za trgovinu i usluge</izvorni_sadrzaj>
    <derivirana_varijabla naziv="DomainObject.Predmet.ProtustrankaFormated_1">  GRM d.o.o. za trgovinu i usluge</derivirana_varijabla>
  </DomainObject.Predmet.ProtustrankaFormated>
  <DomainObject.Predmet.ProtustrankaFormatedOIB>
    <izvorni_sadrzaj>  GRM d.o.o. za trgovinu i usluge, OIB 73979932180</izvorni_sadrzaj>
    <derivirana_varijabla naziv="DomainObject.Predmet.ProtustrankaFormatedOIB_1">  GRM d.o.o. za trgovinu i usluge, OIB 73979932180</derivirana_varijabla>
  </DomainObject.Predmet.ProtustrankaFormatedOIB>
  <DomainObject.Predmet.ProtustrankaFormatedWithAdress>
    <izvorni_sadrzaj> GRM d.o.o. za trgovinu i usluge, Varaždinska 2B., 21000 Split</izvorni_sadrzaj>
    <derivirana_varijabla naziv="DomainObject.Predmet.ProtustrankaFormatedWithAdress_1"> GRM d.o.o. za trgovinu i usluge, Varaždinska 2B., 21000 Split</derivirana_varijabla>
  </DomainObject.Predmet.ProtustrankaFormatedWithAdress>
  <DomainObject.Predmet.ProtustrankaFormatedWithAdressOIB>
    <izvorni_sadrzaj> GRM d.o.o. za trgovinu i usluge, OIB 73979932180, Varaždinska 2B., 21000 Split</izvorni_sadrzaj>
    <derivirana_varijabla naziv="DomainObject.Predmet.ProtustrankaFormatedWithAdressOIB_1"> GRM d.o.o. za trgovinu i usluge, OIB 73979932180, Varaždinska 2B., 21000 Split</derivirana_varijabla>
  </DomainObject.Predmet.ProtustrankaFormatedWithAdressOIB>
  <DomainObject.Predmet.ProtustrankaWithAdress>
    <izvorni_sadrzaj>GRM d.o.o. za trgovinu i usluge Varaždinska 2B., 21000 Split</izvorni_sadrzaj>
    <derivirana_varijabla naziv="DomainObject.Predmet.ProtustrankaWithAdress_1">GRM d.o.o. za trgovinu i usluge Varaždinska 2B., 21000 Split</derivirana_varijabla>
  </DomainObject.Predmet.ProtustrankaWithAdress>
  <DomainObject.Predmet.ProtustrankaWithAdressOIB>
    <izvorni_sadrzaj>GRM d.o.o. za trgovinu i usluge, OIB 73979932180, Varaždinska 2B., 21000 Split</izvorni_sadrzaj>
    <derivirana_varijabla naziv="DomainObject.Predmet.ProtustrankaWithAdressOIB_1">GRM d.o.o. za trgovinu i usluge, OIB 73979932180, Varaždinska 2B., 21000 Split</derivirana_varijabla>
  </DomainObject.Predmet.ProtustrankaWithAdressOIB>
  <DomainObject.Predmet.ProtustrankaNazivFormated>
    <izvorni_sadrzaj>GRM d.o.o. za trgovinu i usluge</izvorni_sadrzaj>
    <derivirana_varijabla naziv="DomainObject.Predmet.ProtustrankaNazivFormated_1">GRM d.o.o. za trgovinu i usluge</derivirana_varijabla>
  </DomainObject.Predmet.ProtustrankaNazivFormated>
  <DomainObject.Predmet.ProtustrankaNazivFormatedOIB>
    <izvorni_sadrzaj>GRM d.o.o. za trgovinu i usluge, OIB 73979932180</izvorni_sadrzaj>
    <derivirana_varijabla naziv="DomainObject.Predmet.ProtustrankaNazivFormatedOIB_1">GRM d.o.o. za trgovinu i usluge, OIB 73979932180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581932.92</izvorni_sadrzaj>
    <derivirana_varijabla naziv="DomainObject.Predmet.TrenutnaVrijednost_1">581932.92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GRM d.o.o. za trgovinu i usluge</item>
    </izvorni_sadrzaj>
    <derivirana_varijabla naziv="DomainObject.Predmet.ProtuStrankaListFormated_1">
      <item>GRM d.o.o. za trgovinu i usluge</item>
    </derivirana_varijabla>
  </DomainObject.Predmet.ProtuStrankaListFormated>
  <DomainObject.Predmet.ProtuStrankaListFormatedOIB>
    <izvorni_sadrzaj>
      <item>GRM d.o.o. za trgovinu i usluge, OIB 73979932180</item>
    </izvorni_sadrzaj>
    <derivirana_varijabla naziv="DomainObject.Predmet.ProtuStrankaListFormatedOIB_1">
      <item>GRM d.o.o. za trgovinu i usluge, OIB 73979932180</item>
    </derivirana_varijabla>
  </DomainObject.Predmet.ProtuStrankaListFormatedOIB>
  <DomainObject.Predmet.ProtuStrankaListFormatedWithAdress>
    <izvorni_sadrzaj>
      <item>GRM d.o.o. za trgovinu i usluge, Varaždinska 2B., 21000 Split</item>
    </izvorni_sadrzaj>
    <derivirana_varijabla naziv="DomainObject.Predmet.ProtuStrankaListFormatedWithAdress_1">
      <item>GRM d.o.o. za trgovinu i usluge, Varaždinska 2B., 21000 Split</item>
    </derivirana_varijabla>
  </DomainObject.Predmet.ProtuStrankaListFormatedWithAdress>
  <DomainObject.Predmet.ProtuStrankaListFormatedWithAdressOIB>
    <izvorni_sadrzaj>
      <item>GRM d.o.o. za trgovinu i usluge, OIB 73979932180, Varaždinska 2B., 21000 Split</item>
    </izvorni_sadrzaj>
    <derivirana_varijabla naziv="DomainObject.Predmet.ProtuStrankaListFormatedWithAdressOIB_1">
      <item>GRM d.o.o. za trgovinu i usluge, OIB 73979932180, Varaždinska 2B., 21000 Split</item>
    </derivirana_varijabla>
  </DomainObject.Predmet.ProtuStrankaListFormatedWithAdressOIB>
  <DomainObject.Predmet.ProtuStrankaListNazivFormated>
    <izvorni_sadrzaj>
      <item>GRM d.o.o. za trgovinu i usluge</item>
    </izvorni_sadrzaj>
    <derivirana_varijabla naziv="DomainObject.Predmet.ProtuStrankaListNazivFormated_1">
      <item>GRM d.o.o. za trgovinu i usluge</item>
    </derivirana_varijabla>
  </DomainObject.Predmet.ProtuStrankaListNazivFormated>
  <DomainObject.Predmet.ProtuStrankaListNazivFormatedOIB>
    <izvorni_sadrzaj>
      <item>GRM d.o.o. za trgovinu i usluge, OIB 73979932180</item>
    </izvorni_sadrzaj>
    <derivirana_varijabla naziv="DomainObject.Predmet.ProtuStrankaListNazivFormatedOIB_1">
      <item>GRM d.o.o. za trgovinu i usluge, OIB 73979932180</item>
    </derivirana_varijabla>
  </DomainObject.Predmet.ProtuStrankaListNazivFormatedOIB>
  <DomainObject.Predmet.OstaliListFormated>
    <izvorni_sadrzaj>
      <item>Zvonimir Parlov</item>
    </izvorni_sadrzaj>
    <derivirana_varijabla naziv="DomainObject.Predmet.OstaliListFormated_1">
      <item>Zvonimir Parlov</item>
    </derivirana_varijabla>
  </DomainObject.Predmet.OstaliListFormated>
  <DomainObject.Predmet.OstaliListFormatedOIB>
    <izvorni_sadrzaj>
      <item>Zvonimir Parlov, OIB 51269039200</item>
    </izvorni_sadrzaj>
    <derivirana_varijabla naziv="DomainObject.Predmet.OstaliListFormatedOIB_1">
      <item>Zvonimir Parlov, OIB 51269039200</item>
    </derivirana_varijabla>
  </DomainObject.Predmet.OstaliListFormatedOIB>
  <DomainObject.Predmet.OstaliListFormatedWithAdress>
    <izvorni_sadrzaj>
      <item>Zvonimir Parlov, Hrvatskih Iseljenika 16a, 21000 Split</item>
    </izvorni_sadrzaj>
    <derivirana_varijabla naziv="DomainObject.Predmet.OstaliListFormatedWithAdress_1">
      <item>Zvonimir Parlov, Hrvatskih Iseljenika 16a, 21000 Split</item>
    </derivirana_varijabla>
  </DomainObject.Predmet.OstaliListFormatedWithAdress>
  <DomainObject.Predmet.OstaliListFormatedWithAdressOIB>
    <izvorni_sadrzaj>
      <item>Zvonimir Parlov, OIB 51269039200, Hrvatskih Iseljenika 16a, 21000 Split</item>
    </izvorni_sadrzaj>
    <derivirana_varijabla naziv="DomainObject.Predmet.OstaliListFormatedWithAdressOIB_1">
      <item>Zvonimir Parlov, OIB 51269039200, Hrvatskih Iseljenika 16a, 21000 Split</item>
    </derivirana_varijabla>
  </DomainObject.Predmet.OstaliListFormatedWithAdressOIB>
  <DomainObject.Predmet.OstaliListNazivFormated>
    <izvorni_sadrzaj>
      <item>Zvonimir Parlov</item>
    </izvorni_sadrzaj>
    <derivirana_varijabla naziv="DomainObject.Predmet.OstaliListNazivFormated_1">
      <item>Zvonimir Parlov</item>
    </derivirana_varijabla>
  </DomainObject.Predmet.OstaliListNazivFormated>
  <DomainObject.Predmet.OstaliListNazivFormatedOIB>
    <izvorni_sadrzaj>
      <item>Zvonimir Parlov, OIB 51269039200</item>
    </izvorni_sadrzaj>
    <derivirana_varijabla naziv="DomainObject.Predmet.OstaliListNazivFormatedOIB_1">
      <item>Zvonimir Parlov, OIB 51269039200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GRM d.o.o. za trgovinu i usluge</izvorni_sadrzaj>
    <derivirana_varijabla naziv="DomainObject.Predmet.ProtustrankaIDrugi_1">GRM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GRM d.o.o. za trgovinu i usluge, OIB 73979932180, Varaždinska 2B., 21000 Split</izvorni_sadrzaj>
    <derivirana_varijabla naziv="DomainObject.Predmet.ProtustrankaIDrugiAdressOIB_1">GRM d.o.o. za trgovinu i usluge, OIB 73979932180, Varaždinska 2B.,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GRM d.o.o. za trgovinu i usluge</item>
      <item>FINANCIJSKA AGENCIJA, RC SPLIT</item>
      <item>Zvonimir Parlov</item>
    </izvorni_sadrzaj>
    <derivirana_varijabla naziv="DomainObject.Predmet.SudioniciListNaziv_1">
      <item>GRM d.o.o. za trgovinu i usluge</item>
      <item>FINANCIJSKA AGENCIJA, RC SPLIT</item>
      <item>Zvonimir Parlov</item>
    </derivirana_varijabla>
  </DomainObject.Predmet.SudioniciListNaziv>
  <DomainObject.Predmet.SudioniciListAdressOIB>
    <izvorni_sadrzaj>
      <item>GRM d.o.o. za trgovinu i usluge, OIB 73979932180, Varaždinska 2B.,21000 Split</item>
      <item>FINANCIJSKA AGENCIJA, RC SPLIT, OIB 85821130368, Mažuranićevo šetalište 24 b,21000 Split</item>
      <item>Zvonimir Parlov, OIB 51269039200, Hrvatskih Iseljenika 16a,21000 Split</item>
    </izvorni_sadrzaj>
    <derivirana_varijabla naziv="DomainObject.Predmet.SudioniciListAdressOIB_1">
      <item>GRM d.o.o. za trgovinu i usluge, OIB 73979932180, Varaždinska 2B.,21000 Split</item>
      <item>FINANCIJSKA AGENCIJA, RC SPLIT, OIB 85821130368, Mažuranićevo šetalište 24 b,21000 Split</item>
      <item>Zvonimir Parlov, OIB 51269039200, Hrvatskih Iseljenika 16a,21000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73979932180</item>
      <item>, OIB 85821130368</item>
      <item>, OIB 51269039200</item>
    </izvorni_sadrzaj>
    <derivirana_varijabla naziv="DomainObject.Predmet.SudioniciListNazivOIB_1">
      <item>, OIB 73979932180</item>
      <item>, OIB 85821130368</item>
      <item>, OIB 51269039200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E6330-2E61-4642-8CCB-D25A24202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1139</properties:Characters>
  <properties:Lines>34</properties:Lines>
  <properties:Paragraphs>22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2017-10-17T09:45:00Z</cp:lastPrinted>
  <dcterms:modified xmlns:xsi="http://www.w3.org/2001/XMLSchema-instance" xsi:type="dcterms:W3CDTF">2017-10-17T09:50:00Z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