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7bd52" w14:paraId="a07bd52"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5A57A7">
        <w:rPr>
          <w:b/>
          <w:sz w:val="22"/>
          <w:szCs w:val="22"/>
          <w:lang w:val="hr-HR"/>
        </w:rPr>
        <w:t>783</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5A57A7">
        <w:rPr>
          <w:b/>
          <w:sz w:val="22"/>
          <w:szCs w:val="22"/>
          <w:lang w:val="hr-HR"/>
        </w:rPr>
        <w:t>8</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5A57A7">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5A57A7" w:rsidRPr="005A57A7">
        <w:rPr>
          <w:sz w:val="22"/>
          <w:szCs w:val="22"/>
          <w:lang w:val="en-AU"/>
        </w:rPr>
        <w:t>GRA-MED d.o.o. za trgovinu, građevinarstvo i cestovni prijevoz</w:t>
      </w:r>
      <w:r w:rsidR="005A57A7" w:rsidRPr="005A57A7">
        <w:rPr>
          <w:sz w:val="22"/>
          <w:szCs w:val="22"/>
        </w:rPr>
        <w:t>, Medvidovića draga bb, Imotski</w:t>
      </w:r>
      <w:r w:rsidR="00FA2DC4" w:rsidRPr="005A57A7">
        <w:rPr>
          <w:sz w:val="22"/>
          <w:szCs w:val="22"/>
          <w:lang w:val="en-AU"/>
        </w:rPr>
        <w:t xml:space="preserve">, MBS: </w:t>
      </w:r>
      <w:r w:rsidR="005A57A7" w:rsidRPr="005A57A7">
        <w:rPr>
          <w:sz w:val="22"/>
          <w:szCs w:val="22"/>
          <w:lang w:val="en-AU"/>
        </w:rPr>
        <w:t>060004920</w:t>
      </w:r>
      <w:r w:rsidR="00FA2DC4" w:rsidRPr="005A57A7">
        <w:rPr>
          <w:sz w:val="22"/>
          <w:szCs w:val="22"/>
          <w:lang w:val="en-AU"/>
        </w:rPr>
        <w:t xml:space="preserve">, OIB: </w:t>
      </w:r>
      <w:r w:rsidR="005A57A7" w:rsidRPr="005A57A7">
        <w:rPr>
          <w:sz w:val="22"/>
          <w:szCs w:val="22"/>
          <w:lang w:val="en-AU"/>
        </w:rPr>
        <w:t>2185370077</w:t>
      </w:r>
      <w:r w:rsidR="003D21C7">
        <w:rPr>
          <w:sz w:val="22"/>
          <w:szCs w:val="22"/>
          <w:lang w:val="en-AU"/>
        </w:rPr>
        <w:t>8</w:t>
      </w:r>
      <w:r w:rsidR="009439C1" w:rsidRPr="005A57A7">
        <w:rPr>
          <w:sz w:val="22"/>
          <w:szCs w:val="22"/>
        </w:rPr>
        <w:t>,</w:t>
      </w:r>
      <w:r w:rsidR="009439C1" w:rsidRPr="005A57A7">
        <w:rPr>
          <w:sz w:val="22"/>
          <w:szCs w:val="22"/>
          <w:lang w:val="en-AU"/>
        </w:rPr>
        <w:t xml:space="preserve"> </w:t>
      </w:r>
      <w:r w:rsidRPr="005A57A7">
        <w:rPr>
          <w:sz w:val="22"/>
          <w:szCs w:val="22"/>
        </w:rPr>
        <w:t xml:space="preserve">dana </w:t>
      </w:r>
      <w:r w:rsidR="003D21C7">
        <w:rPr>
          <w:sz w:val="22"/>
          <w:szCs w:val="22"/>
        </w:rPr>
        <w:t>5</w:t>
      </w:r>
      <w:r w:rsidR="009977C8" w:rsidRPr="005A57A7">
        <w:rPr>
          <w:sz w:val="22"/>
          <w:szCs w:val="22"/>
        </w:rPr>
        <w:t xml:space="preserve">. </w:t>
      </w:r>
      <w:r w:rsidR="005A57A7" w:rsidRPr="005A57A7">
        <w:rPr>
          <w:sz w:val="22"/>
          <w:szCs w:val="22"/>
        </w:rPr>
        <w:t>listopada</w:t>
      </w:r>
      <w:r w:rsidR="007B3220" w:rsidRPr="005A57A7">
        <w:rPr>
          <w:sz w:val="22"/>
          <w:szCs w:val="22"/>
        </w:rPr>
        <w:t xml:space="preserve"> </w:t>
      </w:r>
      <w:r w:rsidRPr="005A57A7">
        <w:rPr>
          <w:sz w:val="22"/>
          <w:szCs w:val="22"/>
        </w:rPr>
        <w:t>20</w:t>
      </w:r>
      <w:r w:rsidR="00185441" w:rsidRPr="005A57A7">
        <w:rPr>
          <w:sz w:val="22"/>
          <w:szCs w:val="22"/>
        </w:rPr>
        <w:t>1</w:t>
      </w:r>
      <w:r w:rsidR="00197DDC" w:rsidRPr="005A57A7">
        <w:rPr>
          <w:sz w:val="22"/>
          <w:szCs w:val="22"/>
        </w:rPr>
        <w:t>6</w:t>
      </w:r>
      <w:r w:rsidRPr="005A57A7">
        <w:rPr>
          <w:sz w:val="22"/>
          <w:szCs w:val="22"/>
        </w:rPr>
        <w:t>.</w:t>
      </w:r>
      <w:r w:rsidR="001A20B6" w:rsidRPr="005A57A7">
        <w:rPr>
          <w:sz w:val="22"/>
          <w:szCs w:val="22"/>
        </w:rPr>
        <w:t xml:space="preserve"> </w:t>
      </w:r>
      <w:r w:rsidRPr="005A57A7">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A57A7" w:rsidRPr="005A57A7">
        <w:rPr>
          <w:sz w:val="22"/>
          <w:szCs w:val="22"/>
        </w:rPr>
        <w:t>GRA-MED d.o.o. za trgovinu, građevinarstvo i cestovni prijevoz, Medvidovića draga bb, Imotski, MBS: 060004920, OIB: 2185370077</w:t>
      </w:r>
      <w:r w:rsidR="003D21C7">
        <w:rPr>
          <w:sz w:val="22"/>
          <w:szCs w:val="22"/>
        </w:rPr>
        <w:t>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3D21C7">
        <w:rPr>
          <w:sz w:val="22"/>
          <w:szCs w:val="22"/>
          <w:lang w:val="hr-HR"/>
        </w:rPr>
        <w:t>118</w:t>
      </w:r>
      <w:r w:rsidRPr="00763F7D">
        <w:rPr>
          <w:sz w:val="22"/>
          <w:szCs w:val="22"/>
          <w:lang w:val="hr-HR"/>
        </w:rPr>
        <w:t>, za dan</w:t>
      </w:r>
    </w:p>
    <w:p w:rsidRDefault="005A57A7" w:rsidP="00763F7D" w:rsidR="00763F7D" w:rsidRPr="00763F7D">
      <w:pPr>
        <w:jc w:val="center"/>
        <w:rPr>
          <w:b/>
          <w:sz w:val="22"/>
          <w:szCs w:val="22"/>
          <w:u w:val="single"/>
          <w:lang w:val="hr-HR"/>
        </w:rPr>
      </w:pPr>
      <w:r>
        <w:rPr>
          <w:b/>
          <w:sz w:val="22"/>
          <w:szCs w:val="22"/>
          <w:u w:val="single"/>
          <w:lang w:val="hr-HR"/>
        </w:rPr>
        <w:t>31</w:t>
      </w:r>
      <w:r w:rsidR="009977C8">
        <w:rPr>
          <w:b/>
          <w:sz w:val="22"/>
          <w:szCs w:val="22"/>
          <w:u w:val="single"/>
          <w:lang w:val="hr-HR"/>
        </w:rPr>
        <w:t xml:space="preserve">. </w:t>
      </w:r>
      <w:r>
        <w:rPr>
          <w:b/>
          <w:sz w:val="22"/>
          <w:szCs w:val="22"/>
          <w:u w:val="single"/>
          <w:lang w:val="hr-HR"/>
        </w:rPr>
        <w:t xml:space="preserve">listopada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4C4B6E">
        <w:rPr>
          <w:b/>
          <w:sz w:val="22"/>
          <w:szCs w:val="22"/>
          <w:u w:val="single"/>
          <w:lang w:val="hr-HR"/>
        </w:rPr>
        <w:t>11</w:t>
      </w:r>
      <w:r w:rsidR="00763F7D" w:rsidRPr="00763F7D">
        <w:rPr>
          <w:b/>
          <w:sz w:val="22"/>
          <w:szCs w:val="22"/>
          <w:u w:val="single"/>
          <w:lang w:val="hr-HR"/>
        </w:rPr>
        <w:t>,</w:t>
      </w:r>
      <w:r w:rsidR="00417B19">
        <w:rPr>
          <w:b/>
          <w:sz w:val="22"/>
          <w:szCs w:val="22"/>
          <w:u w:val="single"/>
          <w:lang w:val="hr-HR"/>
        </w:rPr>
        <w:t>0</w:t>
      </w:r>
      <w:r>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CC03CA" w:rsidRPr="00CC03CA">
        <w:rPr>
          <w:sz w:val="22"/>
          <w:szCs w:val="22"/>
        </w:rPr>
        <w:t xml:space="preserve">Šime Medvidović,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CC03CA">
        <w:rPr>
          <w:sz w:val="22"/>
          <w:szCs w:val="22"/>
          <w:lang w:val="hr-HR"/>
        </w:rPr>
        <w:t>Šimi Medvidović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37461" w:rsidR="00837461" w:rsidRPr="00837461">
      <w:pPr>
        <w:jc w:val="both"/>
        <w:rPr>
          <w:sz w:val="22"/>
          <w:szCs w:val="22"/>
          <w:lang w:val="hr-HR"/>
        </w:rPr>
      </w:pPr>
      <w:r w:rsidRPr="00763F7D">
        <w:rPr>
          <w:sz w:val="22"/>
          <w:szCs w:val="22"/>
          <w:lang w:val="hr-HR"/>
        </w:rPr>
        <w:tab/>
      </w:r>
      <w:r w:rsidR="00837461" w:rsidRPr="00837461">
        <w:rPr>
          <w:sz w:val="22"/>
          <w:szCs w:val="22"/>
          <w:lang w:val="hr-HR"/>
        </w:rPr>
        <w:t>Financijska agencija RC Split, Podružnica Split je podnijela ovom sudu preko pošte preporučeno 17. ožujka 2016. godine prijedlog za otvaranje stečajnog postupka nad dužnikom. U prijedlogu se u bitnome navodi da na dan 16. ožujka 2016. godine dužnik u Očevidniku redoslijeda osnova za plaćanje ima evidentirane neizvršene osnove za plaćanje u neprekinutom razdoblju od 120 dana u ukupnom iznosu od 137.953,79 kuna, da ima 2 zaposlena, da ima račun kod Croatia banka d.d., Hrvatska poštanska banka d.d. i Splitska banka d.d., da ne raspolaže drugim podacima o imovini, te da nema zaplijenjenih sredstava na ime predujma za namirenje troškova stečajnog postupka.</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77C8E">
        <w:rPr>
          <w:sz w:val="22"/>
          <w:szCs w:val="22"/>
          <w:lang w:val="hr-HR"/>
        </w:rPr>
        <w:t>110</w:t>
      </w:r>
      <w:r w:rsidRPr="00763F7D">
        <w:rPr>
          <w:sz w:val="22"/>
          <w:szCs w:val="22"/>
          <w:lang w:val="hr-HR"/>
        </w:rPr>
        <w:t xml:space="preserve">. </w:t>
      </w:r>
      <w:r w:rsidR="006C445A">
        <w:rPr>
          <w:sz w:val="22"/>
          <w:szCs w:val="22"/>
          <w:lang w:val="hr-HR"/>
        </w:rPr>
        <w:t xml:space="preserve">st. 2. </w:t>
      </w:r>
      <w:r w:rsidR="006069D9" w:rsidRPr="006069D9">
        <w:rPr>
          <w:sz w:val="22"/>
          <w:szCs w:val="22"/>
          <w:lang w:val="hr-HR"/>
        </w:rPr>
        <w:t>Stečajnog zakona (NN 71/15, dalje u tekstu SZ)</w:t>
      </w:r>
      <w:r w:rsidR="006069D9">
        <w:rPr>
          <w:sz w:val="22"/>
          <w:szCs w:val="22"/>
          <w:lang w:val="hr-HR"/>
        </w:rPr>
        <w:t xml:space="preserve"> </w:t>
      </w:r>
      <w:r w:rsidR="000E7E22">
        <w:rPr>
          <w:sz w:val="22"/>
          <w:szCs w:val="22"/>
          <w:lang w:val="hr-HR"/>
        </w:rPr>
        <w:t xml:space="preserve">Financijska agencija dužna je </w:t>
      </w:r>
      <w:r w:rsidR="00E728C8">
        <w:rPr>
          <w:sz w:val="22"/>
          <w:szCs w:val="22"/>
          <w:lang w:val="hr-HR"/>
        </w:rPr>
        <w:t>podnijeti prijedlog za otvaranje stečajnog postupka</w:t>
      </w:r>
      <w:r w:rsidR="00DC4250">
        <w:rPr>
          <w:sz w:val="22"/>
          <w:szCs w:val="22"/>
          <w:lang w:val="hr-HR"/>
        </w:rPr>
        <w:t xml:space="preserve">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FD41CC">
        <w:rPr>
          <w:b/>
          <w:sz w:val="22"/>
          <w:szCs w:val="22"/>
          <w:lang w:val="hr-HR"/>
        </w:rPr>
        <w:t>5</w:t>
      </w:r>
      <w:r w:rsidR="009977C8" w:rsidRPr="009977C8">
        <w:rPr>
          <w:b/>
          <w:sz w:val="22"/>
          <w:szCs w:val="22"/>
          <w:lang w:val="hr-HR"/>
        </w:rPr>
        <w:t xml:space="preserve"> </w:t>
      </w:r>
      <w:r w:rsidR="00F12F8D">
        <w:rPr>
          <w:b/>
          <w:sz w:val="22"/>
          <w:szCs w:val="22"/>
          <w:lang w:val="hr-HR"/>
        </w:rPr>
        <w:t>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DB7662">
        <w:rPr>
          <w:sz w:val="22"/>
          <w:szCs w:val="22"/>
          <w:lang w:val="hr-HR"/>
        </w:rPr>
        <w:t>0</w:t>
      </w:r>
      <w:r w:rsidR="00FD41CC">
        <w:rPr>
          <w:sz w:val="22"/>
          <w:szCs w:val="22"/>
          <w:lang w:val="hr-HR"/>
        </w:rPr>
        <w:t>5</w:t>
      </w:r>
      <w:r w:rsidR="009977C8">
        <w:rPr>
          <w:sz w:val="22"/>
          <w:szCs w:val="22"/>
          <w:lang w:val="hr-HR"/>
        </w:rPr>
        <w:t>.</w:t>
      </w:r>
      <w:r w:rsidR="00F12F8D">
        <w:rPr>
          <w:sz w:val="22"/>
          <w:szCs w:val="22"/>
          <w:lang w:val="hr-HR"/>
        </w:rPr>
        <w:t>1</w:t>
      </w:r>
      <w:r w:rsidR="009977C8">
        <w:rPr>
          <w:sz w:val="22"/>
          <w:szCs w:val="22"/>
          <w:lang w:val="hr-HR"/>
        </w:rPr>
        <w:t>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D02C5D" w:rsidRPr="00D02C5D">
        <w:rPr>
          <w:sz w:val="22"/>
          <w:szCs w:val="22"/>
          <w:lang w:val="en-AU"/>
        </w:rPr>
        <w:t>Šime Medvidović, Imotski, Medvidovića Draga bb</w:t>
      </w:r>
      <w:r w:rsidR="00D64D36">
        <w:rPr>
          <w:sz w:val="22"/>
          <w:szCs w:val="22"/>
        </w:rPr>
        <w:t>,</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6C2245" w:rsidP="00BB423A" w:rsidR="00BB423A" w:rsidRPr="00BB423A">
      <w:pPr>
        <w:pStyle w:val="Tijeloteksta"/>
        <w:rPr>
          <w:sz w:val="22"/>
          <w:szCs w:val="22"/>
        </w:rPr>
      </w:pPr>
      <w:r w:rsidRPr="00E23D42">
        <w:rPr>
          <w:sz w:val="22"/>
          <w:szCs w:val="22"/>
        </w:rPr>
        <w:t xml:space="preserve">- </w:t>
      </w:r>
      <w:r w:rsidR="00D02C5D" w:rsidRPr="00D02C5D">
        <w:rPr>
          <w:sz w:val="22"/>
          <w:szCs w:val="22"/>
          <w:lang w:val="en-AU"/>
        </w:rPr>
        <w:t>Croatia banka d.d.,</w:t>
      </w:r>
      <w:r w:rsidR="00BB423A" w:rsidRPr="00BB423A">
        <w:rPr>
          <w:sz w:val="22"/>
          <w:szCs w:val="22"/>
        </w:rPr>
        <w:t xml:space="preserve"> putem e oglasne ploče,</w:t>
      </w:r>
    </w:p>
    <w:p w:rsidRDefault="00D02C5D" w:rsidP="00BB423A" w:rsidR="00BB423A" w:rsidRPr="00BB423A">
      <w:pPr>
        <w:pStyle w:val="Tijeloteksta"/>
        <w:rPr>
          <w:sz w:val="22"/>
          <w:szCs w:val="22"/>
        </w:rPr>
      </w:pPr>
      <w:r>
        <w:rPr>
          <w:sz w:val="22"/>
          <w:szCs w:val="22"/>
          <w:lang w:val="en-AU"/>
        </w:rPr>
        <w:t xml:space="preserve">- </w:t>
      </w:r>
      <w:r w:rsidRPr="00D02C5D">
        <w:rPr>
          <w:sz w:val="22"/>
          <w:szCs w:val="22"/>
          <w:lang w:val="en-AU"/>
        </w:rPr>
        <w:t>Hrvatska poštanska banka d.d.</w:t>
      </w:r>
      <w:r w:rsidR="00BB423A">
        <w:rPr>
          <w:sz w:val="22"/>
          <w:szCs w:val="22"/>
          <w:lang w:val="en-AU"/>
        </w:rPr>
        <w:t>,</w:t>
      </w:r>
      <w:r w:rsidR="00BB423A" w:rsidRPr="00BB423A">
        <w:rPr>
          <w:sz w:val="22"/>
          <w:szCs w:val="22"/>
        </w:rPr>
        <w:t xml:space="preserve"> putem e oglasne ploče,</w:t>
      </w:r>
    </w:p>
    <w:p w:rsidRDefault="00D02C5D" w:rsidP="00AE21DC" w:rsidR="00D64D36">
      <w:pPr>
        <w:pStyle w:val="Tijeloteksta"/>
        <w:rPr>
          <w:sz w:val="22"/>
          <w:szCs w:val="22"/>
        </w:rPr>
      </w:pPr>
      <w:r>
        <w:rPr>
          <w:sz w:val="22"/>
          <w:szCs w:val="22"/>
          <w:lang w:val="en-AU"/>
        </w:rPr>
        <w:t xml:space="preserve">- </w:t>
      </w:r>
      <w:r w:rsidR="00E23D42" w:rsidRPr="00E23D42">
        <w:rPr>
          <w:sz w:val="22"/>
          <w:szCs w:val="22"/>
        </w:rPr>
        <w:t>SG Splitska banka</w:t>
      </w:r>
      <w:r w:rsidR="00D64D36" w:rsidRPr="00E23D42">
        <w:rPr>
          <w:sz w:val="22"/>
          <w:szCs w:val="22"/>
        </w:rPr>
        <w:t xml:space="preserve"> d.d., </w:t>
      </w:r>
      <w:r w:rsidR="00E23D42" w:rsidRPr="00E23D42">
        <w:rPr>
          <w:sz w:val="22"/>
          <w:szCs w:val="22"/>
        </w:rPr>
        <w:t>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2446">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6-St.7</w:t>
    </w:r>
    <w:r w:rsidR="00837461">
      <w:rPr>
        <w:b/>
        <w:sz w:val="22"/>
        <w:szCs w:val="22"/>
        <w:lang w:val="hr-HR"/>
      </w:rPr>
      <w:t>83</w:t>
    </w:r>
    <w:r w:rsidRPr="00455D68">
      <w:rPr>
        <w:b/>
        <w:sz w:val="22"/>
        <w:szCs w:val="22"/>
        <w:lang w:val="hr-HR"/>
      </w:rPr>
      <w:t>/2016-</w:t>
    </w:r>
    <w:r w:rsidR="00837461">
      <w:rPr>
        <w:b/>
        <w:sz w:val="22"/>
        <w:szCs w:val="22"/>
        <w:lang w:val="hr-HR"/>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66862"/>
    <w:rsid w:val="00083C1F"/>
    <w:rsid w:val="0008519B"/>
    <w:rsid w:val="00086A8D"/>
    <w:rsid w:val="000B14D5"/>
    <w:rsid w:val="000B1B69"/>
    <w:rsid w:val="000C2457"/>
    <w:rsid w:val="000C4CFD"/>
    <w:rsid w:val="000E4888"/>
    <w:rsid w:val="000E7E22"/>
    <w:rsid w:val="000F3FCC"/>
    <w:rsid w:val="00104BE3"/>
    <w:rsid w:val="0014038E"/>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A1AC1"/>
    <w:rsid w:val="003C0C95"/>
    <w:rsid w:val="003C52FE"/>
    <w:rsid w:val="003D21C7"/>
    <w:rsid w:val="003E475F"/>
    <w:rsid w:val="003F158D"/>
    <w:rsid w:val="00410B76"/>
    <w:rsid w:val="00410D53"/>
    <w:rsid w:val="00417B19"/>
    <w:rsid w:val="00421825"/>
    <w:rsid w:val="00434741"/>
    <w:rsid w:val="00446F6E"/>
    <w:rsid w:val="00452691"/>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77C8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B02144"/>
    <w:rsid w:val="00B11191"/>
    <w:rsid w:val="00B17CD4"/>
    <w:rsid w:val="00B22FEB"/>
    <w:rsid w:val="00B31E36"/>
    <w:rsid w:val="00B66C9E"/>
    <w:rsid w:val="00B84120"/>
    <w:rsid w:val="00BB423A"/>
    <w:rsid w:val="00BB68B9"/>
    <w:rsid w:val="00BC54A6"/>
    <w:rsid w:val="00BD2446"/>
    <w:rsid w:val="00BE3B67"/>
    <w:rsid w:val="00BF5B72"/>
    <w:rsid w:val="00C07F69"/>
    <w:rsid w:val="00C108E6"/>
    <w:rsid w:val="00C21211"/>
    <w:rsid w:val="00C237A1"/>
    <w:rsid w:val="00C27461"/>
    <w:rsid w:val="00C35E0D"/>
    <w:rsid w:val="00C537B6"/>
    <w:rsid w:val="00C628C8"/>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A3ABF"/>
    <w:rsid w:val="00EB68F5"/>
    <w:rsid w:val="00EC423A"/>
    <w:rsid w:val="00ED0B69"/>
    <w:rsid w:val="00EF4316"/>
    <w:rsid w:val="00EF58FF"/>
    <w:rsid w:val="00F00884"/>
    <w:rsid w:val="00F12F8D"/>
    <w:rsid w:val="00F60049"/>
    <w:rsid w:val="00F6016A"/>
    <w:rsid w:val="00FA2DC4"/>
    <w:rsid w:val="00FB2F3F"/>
    <w:rsid w:val="00FD41CC"/>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D2446"/>
    <w:rPr>
      <w:color w:val="808080"/>
      <w:bdr w:space="0" w:sz="0" w:color="auto" w:val="none"/>
      <w:shd w:fill="auto" w:color="auto" w:val="clear"/>
    </w:rPr>
  </w:style>
  <w:style w:customStyle="true" w:styleId="eSPISCCParagraphDefaultFont" w:type="character">
    <w:name w:val="eSPIS_CC_Paragraph Default Font"/>
    <w:basedOn w:val="Zadanifontodlomka"/>
    <w:rsid w:val="00BD244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D244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D244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D244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D2446"/>
    <w:rPr>
      <w:color w:val="808080"/>
      <w:bdr w:color="auto" w:space="0" w:sz="0" w:val="none"/>
      <w:shd w:color="auto" w:fill="auto" w:val="clear"/>
    </w:rPr>
  </w:style>
  <w:style w:customStyle="1" w:styleId="eSPISCCParagraphDefaultFont" w:type="character">
    <w:name w:val="eSPIS_CC_Paragraph Default Font"/>
    <w:basedOn w:val="Zadanifontodlomka"/>
    <w:rsid w:val="00BD244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D244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D244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D244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St-783/2016</izvorni_sadrzaj>
    <derivirana_varijabla naziv="DomainObject.Predmet.OznakaBroj_1">St-783/2016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GRA-MED d.o.o. za trgovinu, građevinarstvo i cestovni prijevoz</izvorni_sadrzaj>
    <derivirana_varijabla naziv="DomainObject.Predmet.ProtustrankaFormated_1">  GRA-MED d.o.o. za trgovinu, građevinarstvo i cestovni prijevoz</derivirana_varijabla>
  </DomainObject.Predmet.ProtustrankaFormated>
  <DomainObject.Predmet.ProtustrankaFormatedOIB>
    <izvorni_sadrzaj>  GRA-MED d.o.o. za trgovinu, građevinarstvo i cestovni prijevoz, OIB 21853700778</izvorni_sadrzaj>
    <derivirana_varijabla naziv="DomainObject.Predmet.ProtustrankaFormatedOIB_1">  GRA-MED d.o.o. za trgovinu, građevinarstvo i cestovni prijevoz, OIB 21853700778</derivirana_varijabla>
  </DomainObject.Predmet.ProtustrankaFormatedOIB>
  <DomainObject.Predmet.ProtustrankaFormatedWithAdress>
    <izvorni_sadrzaj> GRA-MED d.o.o. za trgovinu, građevinarstvo i cestovni prijevoz, Medvidovića Draga/bb, 21260 Imotski</izvorni_sadrzaj>
    <derivirana_varijabla naziv="DomainObject.Predmet.ProtustrankaFormatedWithAdress_1"> GRA-MED d.o.o. za trgovinu, građevinarstvo i cestovni prijevoz, Medvidovića Draga/bb, 21260 Imotski</derivirana_varijabla>
  </DomainObject.Predmet.ProtustrankaFormatedWithAdress>
  <DomainObject.Predmet.ProtustrankaFormatedWithAdressOIB>
    <izvorni_sadrzaj> GRA-MED d.o.o. za trgovinu, građevinarstvo i cestovni prijevoz, OIB 21853700778, Medvidovića Draga/bb, 21260 Imotski</izvorni_sadrzaj>
    <derivirana_varijabla naziv="DomainObject.Predmet.ProtustrankaFormatedWithAdressOIB_1"> GRA-MED d.o.o. za trgovinu, građevinarstvo i cestovni prijevoz, OIB 21853700778, Medvidovića Draga/bb, 21260 Imotski</derivirana_varijabla>
  </DomainObject.Predmet.ProtustrankaFormatedWithAdressOIB>
  <DomainObject.Predmet.ProtustrankaWithAdress>
    <izvorni_sadrzaj>GRA-MED d.o.o. za trgovinu, građevinarstvo i cestovni prijevoz Medvidovića Draga/bb, 21260 Imotski</izvorni_sadrzaj>
    <derivirana_varijabla naziv="DomainObject.Predmet.ProtustrankaWithAdress_1">GRA-MED d.o.o. za trgovinu, građevinarstvo i cestovni prijevoz Medvidovića Draga/bb, 21260 Imotski</derivirana_varijabla>
  </DomainObject.Predmet.ProtustrankaWithAdress>
  <DomainObject.Predmet.ProtustrankaWithAdressOIB>
    <izvorni_sadrzaj>GRA-MED d.o.o. za trgovinu, građevinarstvo i cestovni prijevoz, OIB 21853700778, Medvidovića Draga/bb, 21260 Imotski</izvorni_sadrzaj>
    <derivirana_varijabla naziv="DomainObject.Predmet.ProtustrankaWithAdressOIB_1">GRA-MED d.o.o. za trgovinu, građevinarstvo i cestovni prijevoz, OIB 21853700778, Medvidovića Draga/bb, 21260 Imotski</derivirana_varijabla>
  </DomainObject.Predmet.ProtustrankaWithAdressOIB>
  <DomainObject.Predmet.ProtustrankaNazivFormated>
    <izvorni_sadrzaj>GRA-MED d.o.o. za trgovinu, građevinarstvo i cestovni prijevoz</izvorni_sadrzaj>
    <derivirana_varijabla naziv="DomainObject.Predmet.ProtustrankaNazivFormated_1">GRA-MED d.o.o. za trgovinu, građevinarstvo i cestovni prijevoz</derivirana_varijabla>
  </DomainObject.Predmet.ProtustrankaNazivFormated>
  <DomainObject.Predmet.ProtustrankaNazivFormatedOIB>
    <izvorni_sadrzaj>GRA-MED d.o.o. za trgovinu, građevinarstvo i cestovni prijevoz, OIB 21853700778</izvorni_sadrzaj>
    <derivirana_varijabla naziv="DomainObject.Predmet.ProtustrankaNazivFormatedOIB_1">GRA-MED d.o.o. za trgovinu, građevinarstvo i cestovni prijevoz, OIB 21853700778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137953.79</izvorni_sadrzaj>
    <derivirana_varijabla naziv="DomainObject.Predmet.TrenutnaVrijednost_1">137953.79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GRA-MED d.o.o. za trgovinu, građevinarstvo i cestovni prijevoz</item>
    </izvorni_sadrzaj>
    <derivirana_varijabla naziv="DomainObject.Predmet.ProtuStrankaListFormated_1">
      <item>GRA-MED d.o.o. za trgovinu, građevinarstvo i cestovni prijevoz</item>
    </derivirana_varijabla>
  </DomainObject.Predmet.ProtuStrankaListFormated>
  <DomainObject.Predmet.ProtuStrankaListFormatedOIB>
    <izvorni_sadrzaj>
      <item>GRA-MED d.o.o. za trgovinu, građevinarstvo i cestovni prijevoz, OIB 21853700778</item>
    </izvorni_sadrzaj>
    <derivirana_varijabla naziv="DomainObject.Predmet.ProtuStrankaListFormatedOIB_1">
      <item>GRA-MED d.o.o. za trgovinu, građevinarstvo i cestovni prijevoz, OIB 21853700778</item>
    </derivirana_varijabla>
  </DomainObject.Predmet.ProtuStrankaListFormatedOIB>
  <DomainObject.Predmet.ProtuStrankaListFormatedWithAdress>
    <izvorni_sadrzaj>
      <item>GRA-MED d.o.o. za trgovinu, građevinarstvo i cestovni prijevoz, Medvidovića Draga/bb, 21260 Imotski</item>
    </izvorni_sadrzaj>
    <derivirana_varijabla naziv="DomainObject.Predmet.ProtuStrankaListFormatedWithAdress_1">
      <item>GRA-MED d.o.o. za trgovinu, građevinarstvo i cestovni prijevoz, Medvidovića Draga/bb, 21260 Imotski</item>
    </derivirana_varijabla>
  </DomainObject.Predmet.ProtuStrankaListFormatedWithAdress>
  <DomainObject.Predmet.ProtuStrankaListFormatedWithAdressOIB>
    <izvorni_sadrzaj>
      <item>GRA-MED d.o.o. za trgovinu, građevinarstvo i cestovni prijevoz, OIB 21853700778, Medvidovića Draga/bb, 21260 Imotski</item>
    </izvorni_sadrzaj>
    <derivirana_varijabla naziv="DomainObject.Predmet.ProtuStrankaListFormatedWithAdressOIB_1">
      <item>GRA-MED d.o.o. za trgovinu, građevinarstvo i cestovni prijevoz, OIB 21853700778, Medvidovića Draga/bb, 21260 Imotski</item>
    </derivirana_varijabla>
  </DomainObject.Predmet.ProtuStrankaListFormatedWithAdressOIB>
  <DomainObject.Predmet.ProtuStrankaListNazivFormated>
    <izvorni_sadrzaj>
      <item>GRA-MED d.o.o. za trgovinu, građevinarstvo i cestovni prijevoz</item>
    </izvorni_sadrzaj>
    <derivirana_varijabla naziv="DomainObject.Predmet.ProtuStrankaListNazivFormated_1">
      <item>GRA-MED d.o.o. za trgovinu, građevinarstvo i cestovni prijevoz</item>
    </derivirana_varijabla>
  </DomainObject.Predmet.ProtuStrankaListNazivFormated>
  <DomainObject.Predmet.ProtuStrankaListNazivFormatedOIB>
    <izvorni_sadrzaj>
      <item>GRA-MED d.o.o. za trgovinu, građevinarstvo i cestovni prijevoz, OIB 21853700778</item>
    </izvorni_sadrzaj>
    <derivirana_varijabla naziv="DomainObject.Predmet.ProtuStrankaListNazivFormatedOIB_1">
      <item>GRA-MED d.o.o. za trgovinu, građevinarstvo i cestovni prijevoz, OIB 21853700778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GRA-MED d.o.o. za trgovinu, građevinarstvo i cestovni prijevoz</izvorni_sadrzaj>
    <derivirana_varijabla naziv="DomainObject.Predmet.ProtustrankaIDrugi_1">GRA-MED d.o.o. za trgovinu, građevinarstvo i cestovni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GRA-MED d.o.o. za trgovinu, građevinarstvo i cestovni prijevoz, OIB 21853700778, Medvidovića Draga/bb, 21260 Imotski</izvorni_sadrzaj>
    <derivirana_varijabla naziv="DomainObject.Predmet.ProtustrankaIDrugiAdressOIB_1">GRA-MED d.o.o. za trgovinu, građevinarstvo i cestovni prijevoz, OIB 21853700778, Medvidovića Draga/bb,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GRA-MED d.o.o. za trgovinu, građevinarstvo i cestovni prijevoz</item>
      <item>FINANCIJSKA AGENCIJA, RC SPLIT</item>
    </izvorni_sadrzaj>
    <derivirana_varijabla naziv="DomainObject.Predmet.SudioniciListNaziv_1">
      <item>GRA-MED d.o.o. za trgovinu, građevinarstvo i cestovni prijevoz</item>
      <item>FINANCIJSKA AGENCIJA, RC SPLIT</item>
    </derivirana_varijabla>
  </DomainObject.Predmet.SudioniciListNaziv>
  <DomainObject.Predmet.SudioniciListAdressOIB>
    <izvorni_sadrzaj>
      <item>GRA-MED d.o.o. za trgovinu, građevinarstvo i cestovni prijevoz, OIB 21853700778, Medvidovića Draga/bb,21260 Imotski</item>
      <item>FINANCIJSKA AGENCIJA, RC SPLIT, OIB 85821130368, Mažuranićevo šetalište 24 b,21000 Split</item>
    </izvorni_sadrzaj>
    <derivirana_varijabla naziv="DomainObject.Predmet.SudioniciListAdressOIB_1">
      <item>GRA-MED d.o.o. za trgovinu, građevinarstvo i cestovni prijevoz, OIB 21853700778, Medvidovića Draga/bb,21260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21853700778</item>
      <item>, OIB 85821130368</item>
    </izvorni_sadrzaj>
    <derivirana_varijabla naziv="DomainObject.Predmet.SudioniciListNazivOIB_1">
      <item>, OIB 21853700778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E927DD-1440-4FE8-A1FE-D95023D1CA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987</properties:Words>
  <properties:Characters>5426</properties:Characters>
  <properties:Lines>135</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2016-10-03T12:56:00Z</dcterms:created>
  <dc:creator>Ante Kačić</dc:creator>
  <cp:lastModifiedBy>Srđan Gavranić</cp:lastModifiedBy>
  <cp:lastPrinted>2016-07-01T12:20:00Z</cp:lastPrinted>
  <dcterms:modified xmlns:xsi="http://www.w3.org/2001/XMLSchema-instance" xsi:type="dcterms:W3CDTF">2016-10-05T10:24:00Z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