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d912" w14:paraId="e27d912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1E26C9">
        <w:rPr>
          <w:rFonts w:hAnsi="Times New Roman" w:ascii="Times New Roman"/>
          <w:szCs w:val="24"/>
          <w:lang w:val="hr-HR"/>
        </w:rPr>
        <w:t>4441/16-</w:t>
      </w:r>
      <w:r w:rsidR="00260013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1E26C9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>Trgovački sud u Zagrebu po sucu pojedincu Vesni Malenica kao stečajnom sucu po prijedlogu predlagatelja</w:t>
      </w:r>
      <w:r w:rsidR="001E26C9">
        <w:rPr>
          <w:rFonts w:hAnsi="Times New Roman" w:ascii="Times New Roman"/>
          <w:szCs w:val="24"/>
        </w:rPr>
        <w:t xml:space="preserve"> </w:t>
      </w:r>
      <w:r w:rsidR="003229DC" w:rsidRPr="001E26C9">
        <w:rPr>
          <w:rFonts w:hAnsi="Times New Roman" w:ascii="Times New Roman"/>
          <w:szCs w:val="24"/>
        </w:rPr>
        <w:t xml:space="preserve">Financijska agencija, RC </w:t>
      </w:r>
      <w:r w:rsidR="00D7439C" w:rsidRPr="001E26C9">
        <w:rPr>
          <w:rFonts w:hAnsi="Times New Roman" w:ascii="Times New Roman"/>
          <w:szCs w:val="24"/>
        </w:rPr>
        <w:t>Zagreb,</w:t>
      </w:r>
      <w:r w:rsidR="001E26C9">
        <w:rPr>
          <w:rFonts w:hAnsi="Times New Roman" w:ascii="Times New Roman"/>
          <w:szCs w:val="24"/>
        </w:rPr>
        <w:t xml:space="preserve"> </w:t>
      </w:r>
      <w:r w:rsidR="001E26C9" w:rsidRPr="00615756">
        <w:rPr>
          <w:rFonts w:hAnsi="Times New Roman" w:ascii="Times New Roman"/>
        </w:rPr>
        <w:t>Nagodbeno vijeće ZG03, Zagreb, Ilica 307, OIB 85821130368</w:t>
      </w:r>
      <w:r w:rsidR="003229DC" w:rsidRPr="00A4539F">
        <w:rPr>
          <w:rFonts w:hAnsi="Times New Roman" w:ascii="Times New Roman"/>
          <w:szCs w:val="24"/>
        </w:rPr>
        <w:t>, za otvaranje stečajnog postupka nad dužnikom</w:t>
      </w:r>
      <w:r w:rsidR="001E26C9">
        <w:rPr>
          <w:rFonts w:hAnsi="Times New Roman" w:ascii="Times New Roman"/>
          <w:szCs w:val="24"/>
        </w:rPr>
        <w:t xml:space="preserve"> </w:t>
      </w:r>
      <w:r w:rsidR="001E26C9" w:rsidRPr="009B341C">
        <w:rPr>
          <w:rFonts w:hAnsi="Times New Roman" w:ascii="Times New Roman"/>
        </w:rPr>
        <w:t>ZLATKO BROZOVIĆ, vl.obrta "Belson" trgovina, usluge i t</w:t>
      </w:r>
      <w:r w:rsidR="006864FA">
        <w:rPr>
          <w:rFonts w:hAnsi="Times New Roman" w:ascii="Times New Roman"/>
        </w:rPr>
        <w:t>axi prijevoz, Kupinečki Kraljeve</w:t>
      </w:r>
      <w:r w:rsidR="001E26C9" w:rsidRPr="009B341C">
        <w:rPr>
          <w:rFonts w:hAnsi="Times New Roman" w:ascii="Times New Roman"/>
        </w:rPr>
        <w:t>c, Harabajsi I</w:t>
      </w:r>
      <w:r w:rsidR="006864FA">
        <w:rPr>
          <w:rFonts w:hAnsi="Times New Roman" w:ascii="Times New Roman"/>
        </w:rPr>
        <w:t>.</w:t>
      </w:r>
      <w:r w:rsidR="001E26C9" w:rsidRPr="009B341C">
        <w:rPr>
          <w:rFonts w:hAnsi="Times New Roman" w:ascii="Times New Roman"/>
        </w:rPr>
        <w:t xml:space="preserve"> odvojak 12, OIB: 61687057271, </w:t>
      </w:r>
      <w:r w:rsidR="007E4B43" w:rsidRPr="009B341C">
        <w:rPr>
          <w:rFonts w:hAnsi="Times New Roman" w:ascii="Times New Roman"/>
          <w:szCs w:val="24"/>
        </w:rPr>
        <w:t>2</w:t>
      </w:r>
      <w:r w:rsidR="00B73FAF">
        <w:rPr>
          <w:rFonts w:hAnsi="Times New Roman" w:ascii="Times New Roman"/>
          <w:szCs w:val="24"/>
        </w:rPr>
        <w:t>8</w:t>
      </w:r>
      <w:r w:rsidR="00260013" w:rsidRPr="009B341C">
        <w:rPr>
          <w:rFonts w:hAnsi="Times New Roman" w:ascii="Times New Roman"/>
          <w:szCs w:val="24"/>
        </w:rPr>
        <w:t xml:space="preserve">. </w:t>
      </w:r>
      <w:r w:rsidR="007E4B43" w:rsidRPr="009B341C">
        <w:rPr>
          <w:rFonts w:hAnsi="Times New Roman" w:ascii="Times New Roman"/>
          <w:szCs w:val="24"/>
        </w:rPr>
        <w:t>veljače 2017.</w:t>
      </w:r>
      <w:r w:rsidR="007E4B43">
        <w:rPr>
          <w:rFonts w:hAnsi="Times New Roman" w:ascii="Times New Roman"/>
          <w:szCs w:val="24"/>
        </w:rPr>
        <w:t xml:space="preserve">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1E26C9" w:rsidR="00DB10F1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</w:t>
      </w:r>
      <w:r w:rsidR="00BE1823" w:rsidRPr="009B341C">
        <w:rPr>
          <w:rFonts w:hAnsi="Times New Roman" w:ascii="Times New Roman"/>
          <w:szCs w:val="24"/>
          <w:lang w:val="hr-HR"/>
        </w:rPr>
        <w:t>dužnikom</w:t>
      </w:r>
      <w:r w:rsidR="001E26C9" w:rsidRPr="009B341C">
        <w:rPr>
          <w:rFonts w:hAnsi="Times New Roman" w:ascii="Times New Roman"/>
          <w:szCs w:val="24"/>
          <w:lang w:val="hr-HR"/>
        </w:rPr>
        <w:t xml:space="preserve"> </w:t>
      </w:r>
      <w:r w:rsidR="001E26C9" w:rsidRPr="009B341C">
        <w:rPr>
          <w:rFonts w:hAnsi="Times New Roman" w:ascii="Times New Roman"/>
        </w:rPr>
        <w:t>ZLATKO BROZOVIĆ, vl.obrta "Belson" trgovina, usluge i t</w:t>
      </w:r>
      <w:r w:rsidR="006864FA">
        <w:rPr>
          <w:rFonts w:hAnsi="Times New Roman" w:ascii="Times New Roman"/>
        </w:rPr>
        <w:t>axi prijevoz, Kupinečki Kraljeve</w:t>
      </w:r>
      <w:r w:rsidR="001E26C9" w:rsidRPr="009B341C">
        <w:rPr>
          <w:rFonts w:hAnsi="Times New Roman" w:ascii="Times New Roman"/>
        </w:rPr>
        <w:t>c, Harabajsi I</w:t>
      </w:r>
      <w:r w:rsidR="006864FA">
        <w:rPr>
          <w:rFonts w:hAnsi="Times New Roman" w:ascii="Times New Roman"/>
        </w:rPr>
        <w:t>.</w:t>
      </w:r>
      <w:r w:rsidR="001E26C9" w:rsidRPr="009B341C">
        <w:rPr>
          <w:rFonts w:hAnsi="Times New Roman" w:ascii="Times New Roman"/>
        </w:rPr>
        <w:t xml:space="preserve"> odvojak 12, OIB: 61687057271</w:t>
      </w:r>
      <w:r w:rsidR="00AB33A5" w:rsidRPr="009B341C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1E26C9">
        <w:rPr>
          <w:rFonts w:hAnsi="Times New Roman" w:ascii="Times New Roman"/>
          <w:szCs w:val="24"/>
          <w:lang w:val="hr-HR"/>
        </w:rPr>
        <w:t xml:space="preserve">27. rujna 2017. u 11,30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1E26C9">
        <w:rPr>
          <w:rFonts w:hAnsi="Times New Roman" w:ascii="Times New Roman"/>
          <w:lang w:val="hr-HR"/>
        </w:rPr>
        <w:t>Financi</w:t>
      </w:r>
      <w:r w:rsidR="001E26C9">
        <w:rPr>
          <w:rFonts w:hAnsi="Times New Roman" w:ascii="Times New Roman"/>
          <w:lang w:val="hr-HR"/>
        </w:rPr>
        <w:t>jska agencija, R.C.</w:t>
      </w:r>
      <w:r w:rsidR="002739BD" w:rsidRPr="001E26C9">
        <w:rPr>
          <w:rFonts w:hAnsi="Times New Roman" w:ascii="Times New Roman"/>
          <w:lang w:val="hr-HR"/>
        </w:rPr>
        <w:t xml:space="preserve"> Zagreb</w:t>
      </w:r>
      <w:r w:rsidR="001E26C9">
        <w:rPr>
          <w:rFonts w:hAnsi="Times New Roman" w:ascii="Times New Roman"/>
          <w:szCs w:val="24"/>
          <w:lang w:val="hr-HR"/>
        </w:rPr>
        <w:t>, Zagreb, Ilica 307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dužnik </w:t>
      </w:r>
      <w:r w:rsidR="00464F5B" w:rsidRPr="009B341C">
        <w:rPr>
          <w:rFonts w:hAnsi="Times New Roman" w:ascii="Times New Roman"/>
          <w:szCs w:val="24"/>
          <w:lang w:val="hr-HR"/>
        </w:rPr>
        <w:t>-</w:t>
      </w:r>
      <w:r w:rsidR="00226CD2" w:rsidRPr="009B341C">
        <w:rPr>
          <w:rFonts w:hAnsi="Times New Roman" w:ascii="Times New Roman"/>
          <w:szCs w:val="24"/>
          <w:lang w:val="hr-HR"/>
        </w:rPr>
        <w:t xml:space="preserve"> </w:t>
      </w:r>
      <w:r w:rsidR="00226CD2" w:rsidRPr="009B341C">
        <w:rPr>
          <w:rFonts w:hAnsi="Times New Roman" w:ascii="Times New Roman"/>
        </w:rPr>
        <w:t>ZLATKO BROZOVIĆ, vl.obrta "Belson", K</w:t>
      </w:r>
      <w:r w:rsidR="006864FA">
        <w:rPr>
          <w:rFonts w:hAnsi="Times New Roman" w:ascii="Times New Roman"/>
        </w:rPr>
        <w:t>upinečki Kraljeve</w:t>
      </w:r>
      <w:r w:rsidR="00464F5B" w:rsidRPr="009B341C">
        <w:rPr>
          <w:rFonts w:hAnsi="Times New Roman" w:ascii="Times New Roman"/>
        </w:rPr>
        <w:t>c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DF4D2B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 xml:space="preserve">Predlagatelj Financijska agencija (dalje: FINA) podnio je ovom </w:t>
      </w:r>
      <w:r w:rsidR="008926C4" w:rsidRPr="00DF4D2B">
        <w:rPr>
          <w:rFonts w:hAnsi="Times New Roman" w:ascii="Times New Roman"/>
          <w:szCs w:val="24"/>
        </w:rPr>
        <w:t>sudu</w:t>
      </w:r>
      <w:r w:rsidR="00CA063C" w:rsidRPr="00DF4D2B">
        <w:rPr>
          <w:rFonts w:hAnsi="Times New Roman" w:ascii="Times New Roman"/>
          <w:szCs w:val="24"/>
        </w:rPr>
        <w:t xml:space="preserve"> </w:t>
      </w:r>
      <w:r w:rsidR="009B341C" w:rsidRPr="00DF4D2B">
        <w:rPr>
          <w:rFonts w:hAnsi="Times New Roman" w:ascii="Times New Roman"/>
          <w:szCs w:val="24"/>
        </w:rPr>
        <w:t>19. svibnja</w:t>
      </w:r>
      <w:r w:rsidR="00A4539F" w:rsidRPr="00DF4D2B">
        <w:rPr>
          <w:rFonts w:hAnsi="Times New Roman" w:ascii="Times New Roman"/>
          <w:szCs w:val="24"/>
        </w:rPr>
        <w:t xml:space="preserve"> 2016.</w:t>
      </w:r>
      <w:r w:rsidR="008926C4" w:rsidRPr="00DF4D2B">
        <w:rPr>
          <w:rFonts w:hAnsi="Times New Roman" w:ascii="Times New Roman"/>
          <w:szCs w:val="24"/>
        </w:rPr>
        <w:t xml:space="preserve"> prijedlog za otvaranje stečajnog postupka nad gore navedenom pravnom osobom.</w:t>
      </w:r>
      <w:r w:rsidR="00DF4D2B" w:rsidRPr="00DF4D2B">
        <w:rPr>
          <w:rFonts w:hAnsi="Times New Roman" w:ascii="Times New Roman"/>
          <w:szCs w:val="24"/>
        </w:rPr>
        <w:t xml:space="preserve"> Rješenjem FINA-e od 7. rujna 2015. odbačen je prijedlog za otvaranje postupka predstečajne nagodbe nad dužnikom. Navedeno rješenje postalo je izvršno 24. rujna 2015.</w:t>
      </w:r>
      <w:r w:rsidR="00DF4D2B">
        <w:rPr>
          <w:rFonts w:hAnsi="Times New Roman" w:ascii="Times New Roman"/>
          <w:szCs w:val="24"/>
        </w:rPr>
        <w:t xml:space="preserve"> </w:t>
      </w:r>
    </w:p>
    <w:p w:rsidRDefault="00DF4D2B" w:rsidP="008926C4" w:rsidR="008926C4" w:rsidRPr="00DF4D2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Iz potvrde FINA-e na dan 9. svibnja 2016. proizlazi da dužnik ima evidentirane neizvršene osnove za plaćanje u trajanju dužem od 60 dana, a koje je trebalo, na temelju valjanih osnova za plaćanje, bez daljnjeg pristanka dužnika naplatiti s bilo kojeg od njegovih računa.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DF4D2B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DF4D2B">
        <w:rPr>
          <w:rFonts w:hAnsi="Times New Roman" w:ascii="Times New Roman"/>
          <w:szCs w:val="24"/>
          <w:lang w:val="hr-HR"/>
        </w:rPr>
        <w:t>115</w:t>
      </w:r>
      <w:r w:rsidR="00720D4B" w:rsidRPr="00DF4D2B">
        <w:rPr>
          <w:rFonts w:hAnsi="Times New Roman" w:ascii="Times New Roman"/>
          <w:szCs w:val="24"/>
          <w:lang w:val="hr-HR"/>
        </w:rPr>
        <w:t>.</w:t>
      </w:r>
      <w:r w:rsidRPr="00DF4D2B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DF4D2B">
        <w:rPr>
          <w:rFonts w:hAnsi="Times New Roman" w:ascii="Times New Roman"/>
          <w:szCs w:val="24"/>
          <w:lang w:val="hr-HR"/>
        </w:rPr>
        <w:t xml:space="preserve">utvrđivanja pretpostavki </w:t>
      </w:r>
      <w:r w:rsidRPr="00DF4D2B">
        <w:rPr>
          <w:rFonts w:hAnsi="Times New Roman" w:ascii="Times New Roman"/>
          <w:szCs w:val="24"/>
          <w:lang w:val="hr-HR"/>
        </w:rPr>
        <w:t>za o</w:t>
      </w:r>
      <w:r w:rsidR="002739BD" w:rsidRPr="00DF4D2B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DF4D2B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7E4B43">
        <w:rPr>
          <w:rFonts w:hAnsi="Times New Roman" w:ascii="Times New Roman"/>
          <w:szCs w:val="24"/>
          <w:lang w:val="hr-HR"/>
        </w:rPr>
        <w:t xml:space="preserve"> 2</w:t>
      </w:r>
      <w:r w:rsidR="00B73FAF">
        <w:rPr>
          <w:rFonts w:hAnsi="Times New Roman" w:ascii="Times New Roman"/>
          <w:szCs w:val="24"/>
          <w:lang w:val="hr-HR"/>
        </w:rPr>
        <w:t>8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6864FA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712" w:rsidRPr="0093671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464F5B">
      <w:rPr>
        <w:rFonts w:hAnsi="Times New Roman" w:ascii="Times New Roman"/>
        <w:szCs w:val="24"/>
        <w:lang w:val="pl-PL"/>
      </w:rPr>
      <w:t>4441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1E26C9"/>
    <w:rsid w:val="0022399F"/>
    <w:rsid w:val="00226CD2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469C8"/>
    <w:rsid w:val="0035086B"/>
    <w:rsid w:val="00393AD5"/>
    <w:rsid w:val="00411CE7"/>
    <w:rsid w:val="00413B69"/>
    <w:rsid w:val="00421D8A"/>
    <w:rsid w:val="00423D24"/>
    <w:rsid w:val="0045669A"/>
    <w:rsid w:val="00464F5B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467DF"/>
    <w:rsid w:val="0066714E"/>
    <w:rsid w:val="0067007E"/>
    <w:rsid w:val="00671548"/>
    <w:rsid w:val="006864FA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36712"/>
    <w:rsid w:val="009807F3"/>
    <w:rsid w:val="009A1176"/>
    <w:rsid w:val="009B341C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3FAF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DF4D2B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237B"/>
    <w:rsid w:val="00F543A3"/>
    <w:rsid w:val="00F71552"/>
    <w:rsid w:val="00F93BAB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6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71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71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71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36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71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71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71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St-4441/2016</izvorni_sadrzaj>
    <derivirana_varijabla naziv="DomainObject.Predmet.OznakaBroj_1">St-4441/2016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Brozović</izvorni_sadrzaj>
    <derivirana_varijabla naziv="DomainObject.Predmet.ProtustrankaFormated_1">  Zlatko Brozović</derivirana_varijabla>
  </DomainObject.Predmet.ProtustrankaFormated>
  <DomainObject.Predmet.ProtustrankaFormatedOIB>
    <izvorni_sadrzaj>  Zlatko Brozović, OIB 61687057271</izvorni_sadrzaj>
    <derivirana_varijabla naziv="DomainObject.Predmet.ProtustrankaFormatedOIB_1">  Zlatko Brozović, OIB 61687057271</derivirana_varijabla>
  </DomainObject.Predmet.ProtustrankaFormatedOIB>
  <DomainObject.Predmet.ProtustrankaFormatedWithAdress>
    <izvorni_sadrzaj> Zlatko Brozović, Harabajsi I. Odvojak 12, 10257 Kupinečki Kraljevec</izvorni_sadrzaj>
    <derivirana_varijabla naziv="DomainObject.Predmet.ProtustrankaFormatedWithAdress_1"> Zlatko Brozović, Harabajsi I. Odvojak 12, 10257 Kupinečki Kraljevec</derivirana_varijabla>
  </DomainObject.Predmet.ProtustrankaFormatedWithAdress>
  <DomainObject.Predmet.ProtustrankaFormatedWithAdressOIB>
    <izvorni_sadrzaj> Zlatko Brozović, OIB 61687057271, Harabajsi I. Odvojak 12, 10257 Kupinečki Kraljevec</izvorni_sadrzaj>
    <derivirana_varijabla naziv="DomainObject.Predmet.ProtustrankaFormatedWithAdressOIB_1"> Zlatko Brozović, OIB 61687057271, Harabajsi I. Odvojak 12, 10257 Kupinečki Kraljevec</derivirana_varijabla>
  </DomainObject.Predmet.ProtustrankaFormatedWithAdressOIB>
  <DomainObject.Predmet.ProtustrankaWithAdress>
    <izvorni_sadrzaj>Zlatko Brozović Harabajsi I. Odvojak 12, 10257 Kupinečki Kraljevec</izvorni_sadrzaj>
    <derivirana_varijabla naziv="DomainObject.Predmet.ProtustrankaWithAdress_1">Zlatko Brozović Harabajsi I. Odvojak 12, 10257 Kupinečki Kraljevec</derivirana_varijabla>
  </DomainObject.Predmet.ProtustrankaWithAdress>
  <DomainObject.Predmet.ProtustrankaWithAdressOIB>
    <izvorni_sadrzaj>Zlatko Brozović, OIB 61687057271, Harabajsi I. Odvojak 12, 10257 Kupinečki Kraljevec</izvorni_sadrzaj>
    <derivirana_varijabla naziv="DomainObject.Predmet.ProtustrankaWithAdressOIB_1">Zlatko Brozović, OIB 61687057271, Harabajsi I. Odvojak 12, 10257 Kupinečki Kraljevec</derivirana_varijabla>
  </DomainObject.Predmet.ProtustrankaWithAdressOIB>
  <DomainObject.Predmet.ProtustrankaNazivFormated>
    <izvorni_sadrzaj>Zlatko Brozović</izvorni_sadrzaj>
    <derivirana_varijabla naziv="DomainObject.Predmet.ProtustrankaNazivFormated_1">Zlatko Brozović</derivirana_varijabla>
  </DomainObject.Predmet.ProtustrankaNazivFormated>
  <DomainObject.Predmet.ProtustrankaNazivFormatedOIB>
    <izvorni_sadrzaj>Zlatko Brozović, OIB 61687057271</izvorni_sadrzaj>
    <derivirana_varijabla naziv="DomainObject.Predmet.ProtustrankaNazivFormatedOIB_1">Zlatko Brozović, OIB 61687057271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Brozović</item>
    </izvorni_sadrzaj>
    <derivirana_varijabla naziv="DomainObject.Predmet.ProtuStrankaListFormated_1">
      <item>Zlatko Brozović</item>
    </derivirana_varijabla>
  </DomainObject.Predmet.ProtuStrankaListFormated>
  <DomainObject.Predmet.ProtuStrankaListFormatedOIB>
    <izvorni_sadrzaj>
      <item>Zlatko Brozović, OIB 61687057271</item>
    </izvorni_sadrzaj>
    <derivirana_varijabla naziv="DomainObject.Predmet.ProtuStrankaListFormatedOIB_1">
      <item>Zlatko Brozović, OIB 61687057271</item>
    </derivirana_varijabla>
  </DomainObject.Predmet.ProtuStrankaListFormatedOIB>
  <DomainObject.Predmet.ProtuStrankaListFormatedWithAdress>
    <izvorni_sadrzaj>
      <item>Zlatko Brozović, Harabajsi I. Odvojak 12, 10257 Kupinečki Kraljevec</item>
    </izvorni_sadrzaj>
    <derivirana_varijabla naziv="DomainObject.Predmet.ProtuStrankaListFormatedWithAdress_1">
      <item>Zlatko Brozović, Harabajsi I. Odvojak 12, 10257 Kupinečki Kraljevec</item>
    </derivirana_varijabla>
  </DomainObject.Predmet.ProtuStrankaListFormatedWithAdress>
  <DomainObject.Predmet.ProtuStrankaListFormatedWithAdressOIB>
    <izvorni_sadrzaj>
      <item>Zlatko Brozović, OIB 61687057271, Harabajsi I. Odvojak 12, 10257 Kupinečki Kraljevec</item>
    </izvorni_sadrzaj>
    <derivirana_varijabla naziv="DomainObject.Predmet.ProtuStrankaListFormatedWithAdressOIB_1">
      <item>Zlatko Brozović, OIB 61687057271, Harabajsi I. Odvojak 12, 10257 Kupinečki Kraljevec</item>
    </derivirana_varijabla>
  </DomainObject.Predmet.ProtuStrankaListFormatedWithAdressOIB>
  <DomainObject.Predmet.ProtuStrankaListNazivFormated>
    <izvorni_sadrzaj>
      <item>Zlatko Brozović</item>
    </izvorni_sadrzaj>
    <derivirana_varijabla naziv="DomainObject.Predmet.ProtuStrankaListNazivFormated_1">
      <item>Zlatko Brozović</item>
    </derivirana_varijabla>
  </DomainObject.Predmet.ProtuStrankaListNazivFormated>
  <DomainObject.Predmet.ProtuStrankaListNazivFormatedOIB>
    <izvorni_sadrzaj>
      <item>Zlatko Brozović, OIB 61687057271</item>
    </izvorni_sadrzaj>
    <derivirana_varijabla naziv="DomainObject.Predmet.ProtuStrankaListNazivFormatedOIB_1">
      <item>Zlatko Brozović, OIB 61687057271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Brozović</izvorni_sadrzaj>
    <derivirana_varijabla naziv="DomainObject.Predmet.ProtustrankaIDrugi_1">Zlatko Brozović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Zlatko Brozović, OIB 61687057271, Harabajsi I. Odvojak 12, 10257 Kupinečki Kraljevec</izvorni_sadrzaj>
    <derivirana_varijabla naziv="DomainObject.Predmet.ProtustrankaIDrugiAdressOIB_1">Zlatko Brozović, OIB 61687057271, Harabajsi I. Odvojak 12,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Brozović</item>
    </izvorni_sadrzaj>
    <derivirana_varijabla naziv="DomainObject.Predmet.SudioniciListNaziv_1">
      <item>FINA Regionalni centar Zagreb</item>
      <item>Zlatko Brozović</item>
    </derivirana_varijabla>
  </DomainObject.Predmet.SudioniciListNaziv>
  <DomainObject.Predmet.SudioniciListAdressOIB>
    <izvorni_sadrzaj>
      <item>FINA Regionalni centar Zagreb, OIB 85821130368, Ilica 307,10000 Zagreb</item>
      <item>Zlatko Brozović, OIB 61687057271, Harabajsi I. Odvojak 12,10257 Kupinečki Kraljevec</item>
    </izvorni_sadrzaj>
    <derivirana_varijabla naziv="DomainObject.Predmet.SudioniciListAdressOIB_1">
      <item>FINA Regionalni centar Zagreb, OIB 85821130368, Ilica 307,10000 Zagreb</item>
      <item>Zlatko Brozović, OIB 61687057271, Harabajsi I. Odvojak 12,10257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61687057271</item>
    </izvorni_sadrzaj>
    <derivirana_varijabla naziv="DomainObject.Predmet.SudioniciListNazivOIB_1">
      <item>, OIB 85821130368</item>
      <item>, OIB 61687057271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356</properties:Words>
  <properties:Characters>1958</properties:Characters>
  <properties:Lines>95</properties:Lines>
  <properties:Paragraphs>24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2017-02-28T08:34:00Z</cp:lastPrinted>
  <dcterms:modified xmlns:xsi="http://www.w3.org/2001/XMLSchema-instance" xsi:type="dcterms:W3CDTF">2017-02-28T09:11:00Z</dcterms:modified>
  <cp:revision>19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