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5f3a" w14:paraId="4565f3a" w:rsidRDefault="00C52048" w:rsidR="00D37DDB" w:rsidRPr="008D1716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1734" w:rsidP="00FF2D68" w:rsidR="00FF2D68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</w:t>
      </w:r>
      <w:r w:rsidR="00FF2D68" w:rsidRPr="008D1716">
        <w:rPr>
          <w:rFonts w:hAnsi="Times New Roman" w:ascii="Times New Roman"/>
          <w:szCs w:val="24"/>
        </w:rPr>
        <w:t xml:space="preserve">      R</w:t>
      </w:r>
      <w:r w:rsidRPr="008D1716">
        <w:rPr>
          <w:rFonts w:hAnsi="Times New Roman" w:ascii="Times New Roman"/>
          <w:szCs w:val="24"/>
        </w:rPr>
        <w:t>epublika Hrvatska</w:t>
      </w:r>
    </w:p>
    <w:p w:rsidRDefault="00FF2D68" w:rsidP="00FF2D68" w:rsidR="00FF2D68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TRGOVAČKI SUD U ZAGREBU</w:t>
      </w:r>
    </w:p>
    <w:p w:rsidRDefault="00A91734" w:rsidP="00FF2D68" w:rsidR="00A91734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   Zagreb, </w:t>
      </w:r>
      <w:proofErr w:type="spellStart"/>
      <w:r w:rsidRPr="008D1716">
        <w:rPr>
          <w:rFonts w:hAnsi="Times New Roman" w:ascii="Times New Roman"/>
          <w:szCs w:val="24"/>
        </w:rPr>
        <w:t>Amruševa</w:t>
      </w:r>
      <w:proofErr w:type="spellEnd"/>
      <w:r w:rsidRPr="008D1716">
        <w:rPr>
          <w:rFonts w:hAnsi="Times New Roman" w:ascii="Times New Roman"/>
          <w:szCs w:val="24"/>
        </w:rPr>
        <w:t xml:space="preserve"> 2/II</w:t>
      </w:r>
    </w:p>
    <w:p w:rsidRDefault="00FF2D68" w:rsidP="00FF2D68" w:rsidR="00FF2D68" w:rsidRPr="008D1716">
      <w:pPr>
        <w:jc w:val="right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  <w:t xml:space="preserve">                                     </w:t>
      </w: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</w:r>
      <w:proofErr w:type="spellStart"/>
      <w:r w:rsidR="00A91734" w:rsidRPr="008D1716">
        <w:rPr>
          <w:rFonts w:hAnsi="Times New Roman" w:ascii="Times New Roman"/>
          <w:szCs w:val="24"/>
        </w:rPr>
        <w:t>20</w:t>
      </w:r>
      <w:proofErr w:type="spellEnd"/>
      <w:r w:rsidR="008717F6">
        <w:rPr>
          <w:rFonts w:hAnsi="Times New Roman" w:ascii="Times New Roman"/>
          <w:szCs w:val="24"/>
        </w:rPr>
        <w:t>.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="007A190F">
        <w:rPr>
          <w:rFonts w:hAnsi="Times New Roman" w:ascii="Times New Roman"/>
          <w:szCs w:val="24"/>
        </w:rPr>
        <w:t>St-</w:t>
      </w:r>
      <w:proofErr w:type="spellStart"/>
      <w:r w:rsidR="00FA1A5D">
        <w:rPr>
          <w:rFonts w:hAnsi="Times New Roman" w:ascii="Times New Roman"/>
          <w:szCs w:val="24"/>
        </w:rPr>
        <w:t>2177</w:t>
      </w:r>
      <w:proofErr w:type="spellEnd"/>
      <w:r w:rsidR="00FA1A5D">
        <w:rPr>
          <w:rFonts w:hAnsi="Times New Roman" w:ascii="Times New Roman"/>
          <w:szCs w:val="24"/>
        </w:rPr>
        <w:t>/</w:t>
      </w:r>
      <w:proofErr w:type="spellStart"/>
      <w:r w:rsidR="00FA1A5D">
        <w:rPr>
          <w:rFonts w:hAnsi="Times New Roman" w:ascii="Times New Roman"/>
          <w:szCs w:val="24"/>
        </w:rPr>
        <w:t>18</w:t>
      </w:r>
      <w:proofErr w:type="spellEnd"/>
      <w:r w:rsidR="00E93DBC">
        <w:rPr>
          <w:rFonts w:hAnsi="Times New Roman" w:ascii="Times New Roman"/>
          <w:szCs w:val="24"/>
        </w:rPr>
        <w:t>-</w:t>
      </w:r>
      <w:proofErr w:type="spellStart"/>
      <w:r w:rsidR="00E93DBC">
        <w:rPr>
          <w:rFonts w:hAnsi="Times New Roman" w:ascii="Times New Roman"/>
          <w:szCs w:val="24"/>
        </w:rPr>
        <w:t>185</w:t>
      </w:r>
      <w:proofErr w:type="spellEnd"/>
    </w:p>
    <w:p w:rsidRDefault="000D0CD9" w:rsidP="000D0CD9" w:rsidR="00FF2D68" w:rsidRPr="008D1716">
      <w:pPr>
        <w:tabs>
          <w:tab w:pos="7540" w:val="left"/>
          <w:tab w:pos="9071" w:val="righ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(prethodno St-</w:t>
      </w:r>
      <w:proofErr w:type="spellStart"/>
      <w:r>
        <w:rPr>
          <w:rFonts w:hAnsi="Times New Roman" w:ascii="Times New Roman"/>
          <w:szCs w:val="24"/>
        </w:rPr>
        <w:t>1174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11</w:t>
      </w:r>
      <w:proofErr w:type="spellEnd"/>
      <w:r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ab/>
      </w:r>
      <w:r w:rsidR="00FF2D68" w:rsidRPr="008D1716">
        <w:rPr>
          <w:rFonts w:hAnsi="Times New Roman" w:ascii="Times New Roman"/>
          <w:szCs w:val="24"/>
        </w:rPr>
        <w:t xml:space="preserve">       </w:t>
      </w:r>
    </w:p>
    <w:p w:rsidRDefault="00BD0E2C" w:rsidP="00BD0E2C" w:rsidR="00BD0E2C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R E P U B L I K A    H R V A T S K A</w:t>
      </w:r>
    </w:p>
    <w:p w:rsidRDefault="00BD0E2C" w:rsidP="00BD0E2C" w:rsidR="00BD0E2C" w:rsidRPr="008D1716">
      <w:pPr>
        <w:rPr>
          <w:rFonts w:hAnsi="Times New Roman" w:ascii="Times New Roman"/>
          <w:b/>
          <w:bCs/>
          <w:szCs w:val="24"/>
        </w:rPr>
      </w:pPr>
    </w:p>
    <w:p w:rsidRDefault="00BD0E2C" w:rsidP="00BD0E2C" w:rsidR="00BD0E2C" w:rsidRPr="008D1716">
      <w:pPr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Cs/>
          <w:szCs w:val="24"/>
        </w:rPr>
        <w:t>R J E Š E N J E</w:t>
      </w:r>
    </w:p>
    <w:p w:rsidRDefault="00BD0E2C" w:rsidP="00BD0E2C" w:rsidR="00BD0E2C" w:rsidRPr="008D1716">
      <w:pPr>
        <w:rPr>
          <w:rFonts w:hAnsi="Times New Roman" w:ascii="Times New Roman"/>
          <w:b/>
          <w:bCs/>
          <w:szCs w:val="24"/>
        </w:rPr>
      </w:pPr>
    </w:p>
    <w:p w:rsidRDefault="00BD0E2C" w:rsidP="00FA1A5D" w:rsidR="008D1716" w:rsidRPr="00FA1A5D">
      <w:pPr>
        <w:jc w:val="both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bCs/>
          <w:szCs w:val="24"/>
        </w:rPr>
        <w:tab/>
      </w:r>
      <w:r w:rsidRPr="008D1716">
        <w:rPr>
          <w:rFonts w:hAnsi="Times New Roman" w:ascii="Times New Roman"/>
          <w:szCs w:val="24"/>
        </w:rPr>
        <w:t>Trgovački sud u Zagrebu,</w:t>
      </w:r>
      <w:r w:rsidR="00FF2D68" w:rsidRPr="008D1716">
        <w:rPr>
          <w:rFonts w:hAnsi="Times New Roman" w:ascii="Times New Roman"/>
          <w:szCs w:val="24"/>
        </w:rPr>
        <w:t xml:space="preserve"> po sucu </w:t>
      </w:r>
      <w:r w:rsidR="00A91734" w:rsidRPr="008D1716">
        <w:rPr>
          <w:rFonts w:hAnsi="Times New Roman" w:ascii="Times New Roman"/>
          <w:szCs w:val="24"/>
        </w:rPr>
        <w:t xml:space="preserve">pojedincu </w:t>
      </w:r>
      <w:r w:rsidR="00FF2D68" w:rsidRPr="008D1716">
        <w:rPr>
          <w:rFonts w:hAnsi="Times New Roman" w:ascii="Times New Roman"/>
          <w:szCs w:val="24"/>
        </w:rPr>
        <w:t xml:space="preserve">Luciji </w:t>
      </w:r>
      <w:proofErr w:type="spellStart"/>
      <w:r w:rsidR="00FF2D68" w:rsidRPr="008D1716">
        <w:rPr>
          <w:rFonts w:hAnsi="Times New Roman" w:ascii="Times New Roman"/>
          <w:szCs w:val="24"/>
        </w:rPr>
        <w:t>Butigan</w:t>
      </w:r>
      <w:proofErr w:type="spellEnd"/>
      <w:r w:rsidR="00FF2D68" w:rsidRPr="008D1716">
        <w:rPr>
          <w:rFonts w:hAnsi="Times New Roman" w:ascii="Times New Roman"/>
          <w:szCs w:val="24"/>
        </w:rPr>
        <w:t xml:space="preserve">, u stečajnom postupku </w:t>
      </w:r>
      <w:r w:rsidR="00FA1A5D" w:rsidRPr="00FA1A5D">
        <w:rPr>
          <w:rFonts w:hAnsi="Times New Roman" w:ascii="Times New Roman"/>
          <w:szCs w:val="24"/>
        </w:rPr>
        <w:t xml:space="preserve">Stečajna masa iza </w:t>
      </w:r>
      <w:proofErr w:type="spellStart"/>
      <w:r w:rsidR="00FA1A5D" w:rsidRPr="00FA1A5D">
        <w:rPr>
          <w:rFonts w:hAnsi="Times New Roman" w:ascii="Times New Roman"/>
          <w:szCs w:val="24"/>
        </w:rPr>
        <w:t>TRGOINGRAD</w:t>
      </w:r>
      <w:proofErr w:type="spellEnd"/>
      <w:r w:rsidR="00FA1A5D" w:rsidRPr="00FA1A5D">
        <w:rPr>
          <w:rFonts w:hAnsi="Times New Roman" w:ascii="Times New Roman"/>
          <w:szCs w:val="24"/>
        </w:rPr>
        <w:t xml:space="preserve"> društvo s ograničenom odgovornošću za trgovinu i građevinarstvo - u stečaju</w:t>
      </w:r>
      <w:r w:rsidR="00FA1A5D">
        <w:rPr>
          <w:rFonts w:hAnsi="Times New Roman" w:ascii="Times New Roman"/>
          <w:szCs w:val="24"/>
        </w:rPr>
        <w:t>,</w:t>
      </w:r>
      <w:r w:rsidR="00FA1A5D" w:rsidRPr="00FA1A5D">
        <w:t xml:space="preserve"> </w:t>
      </w:r>
      <w:r w:rsidR="00FA1A5D">
        <w:rPr>
          <w:rFonts w:hAnsi="Times New Roman" w:ascii="Times New Roman"/>
          <w:szCs w:val="24"/>
        </w:rPr>
        <w:t xml:space="preserve">Zagreb (Grad Zagreb), </w:t>
      </w:r>
      <w:proofErr w:type="spellStart"/>
      <w:r w:rsidR="00FA1A5D" w:rsidRPr="00FA1A5D">
        <w:rPr>
          <w:rFonts w:hAnsi="Times New Roman" w:ascii="Times New Roman"/>
          <w:szCs w:val="24"/>
        </w:rPr>
        <w:t>Hegedušićeva</w:t>
      </w:r>
      <w:proofErr w:type="spellEnd"/>
      <w:r w:rsidR="00FA1A5D" w:rsidRPr="00FA1A5D">
        <w:rPr>
          <w:rFonts w:hAnsi="Times New Roman" w:ascii="Times New Roman"/>
          <w:szCs w:val="24"/>
        </w:rPr>
        <w:t xml:space="preserve"> </w:t>
      </w:r>
      <w:proofErr w:type="spellStart"/>
      <w:r w:rsidR="00FA1A5D" w:rsidRPr="00FA1A5D">
        <w:rPr>
          <w:rFonts w:hAnsi="Times New Roman" w:ascii="Times New Roman"/>
          <w:szCs w:val="24"/>
        </w:rPr>
        <w:t>10</w:t>
      </w:r>
      <w:proofErr w:type="spellEnd"/>
      <w:r w:rsidR="008D1716" w:rsidRPr="008D1716">
        <w:rPr>
          <w:rFonts w:hAnsi="Times New Roman" w:ascii="Times New Roman"/>
        </w:rPr>
        <w:t xml:space="preserve">, </w:t>
      </w:r>
      <w:r w:rsidR="00FA1A5D">
        <w:rPr>
          <w:rFonts w:hAnsi="Times New Roman" w:ascii="Times New Roman"/>
        </w:rPr>
        <w:t xml:space="preserve"> </w:t>
      </w:r>
      <w:proofErr w:type="spellStart"/>
      <w:r w:rsidR="00FA1A5D">
        <w:rPr>
          <w:rFonts w:hAnsi="Times New Roman" w:ascii="Times New Roman"/>
        </w:rPr>
        <w:t>OIB</w:t>
      </w:r>
      <w:proofErr w:type="spellEnd"/>
      <w:r w:rsidR="00FA1A5D">
        <w:rPr>
          <w:rFonts w:hAnsi="Times New Roman" w:ascii="Times New Roman"/>
        </w:rPr>
        <w:t xml:space="preserve"> </w:t>
      </w:r>
      <w:proofErr w:type="spellStart"/>
      <w:r w:rsidR="00FA1A5D">
        <w:rPr>
          <w:rFonts w:hAnsi="Times New Roman" w:ascii="Times New Roman"/>
        </w:rPr>
        <w:t>42776447042</w:t>
      </w:r>
      <w:proofErr w:type="spellEnd"/>
      <w:r w:rsidR="00FA1A5D">
        <w:rPr>
          <w:rFonts w:hAnsi="Times New Roman" w:ascii="Times New Roman"/>
        </w:rPr>
        <w:t xml:space="preserve">, </w:t>
      </w:r>
      <w:r w:rsidR="008D1716" w:rsidRPr="008D1716">
        <w:rPr>
          <w:rFonts w:hAnsi="Times New Roman" w:ascii="Times New Roman"/>
        </w:rPr>
        <w:t xml:space="preserve">dana </w:t>
      </w:r>
      <w:proofErr w:type="spellStart"/>
      <w:r w:rsidR="00FA1A5D">
        <w:rPr>
          <w:rFonts w:hAnsi="Times New Roman" w:ascii="Times New Roman"/>
        </w:rPr>
        <w:t>24</w:t>
      </w:r>
      <w:proofErr w:type="spellEnd"/>
      <w:r w:rsidR="005F709E" w:rsidRPr="005F709E">
        <w:rPr>
          <w:rFonts w:hAnsi="Times New Roman" w:ascii="Times New Roman"/>
        </w:rPr>
        <w:t xml:space="preserve">. </w:t>
      </w:r>
      <w:r w:rsidR="00FA1A5D">
        <w:rPr>
          <w:rFonts w:hAnsi="Times New Roman" w:ascii="Times New Roman"/>
        </w:rPr>
        <w:t xml:space="preserve">rujna </w:t>
      </w:r>
      <w:proofErr w:type="spellStart"/>
      <w:r w:rsidR="00FA1A5D">
        <w:rPr>
          <w:rFonts w:hAnsi="Times New Roman" w:ascii="Times New Roman"/>
        </w:rPr>
        <w:t>2018</w:t>
      </w:r>
      <w:proofErr w:type="spellEnd"/>
      <w:r w:rsidR="008D1716" w:rsidRPr="005F709E">
        <w:rPr>
          <w:rFonts w:hAnsi="Times New Roman" w:ascii="Times New Roman"/>
        </w:rPr>
        <w:t>.</w:t>
      </w:r>
    </w:p>
    <w:p w:rsidRDefault="00A165F9" w:rsidP="008D1716" w:rsidR="00A165F9" w:rsidRPr="008D1716">
      <w:pPr>
        <w:jc w:val="both"/>
        <w:rPr>
          <w:rFonts w:hAnsi="Times New Roman" w:ascii="Times New Roman"/>
          <w:szCs w:val="24"/>
        </w:rPr>
      </w:pPr>
    </w:p>
    <w:p w:rsidRDefault="00A165F9" w:rsidP="00F06DE5" w:rsidR="00A165F9" w:rsidRPr="008D1716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8D1716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D37DDB" w:rsidR="00D37DDB" w:rsidRPr="008D1716">
      <w:pPr>
        <w:jc w:val="center"/>
        <w:rPr>
          <w:rFonts w:hAnsi="Times New Roman" w:ascii="Times New Roman"/>
          <w:szCs w:val="24"/>
        </w:rPr>
      </w:pPr>
    </w:p>
    <w:p w:rsidRDefault="00D37DDB" w:rsidP="008D1716" w:rsidR="008D1716" w:rsidRPr="00C373B0">
      <w:pPr>
        <w:jc w:val="both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ab/>
      </w:r>
      <w:r w:rsidR="00A104B3" w:rsidRPr="008D1716">
        <w:rPr>
          <w:rFonts w:hAnsi="Times New Roman" w:ascii="Times New Roman"/>
          <w:szCs w:val="24"/>
        </w:rPr>
        <w:t>Daje se suglasnost na</w:t>
      </w:r>
      <w:r w:rsidR="00C373B0">
        <w:rPr>
          <w:rFonts w:hAnsi="Times New Roman" w:ascii="Times New Roman"/>
          <w:szCs w:val="24"/>
        </w:rPr>
        <w:t xml:space="preserve"> prvu naknadnu diobu stečajnih vjerovnika prvog višeg isplatnog reda</w:t>
      </w:r>
      <w:r w:rsidR="00C52048">
        <w:rPr>
          <w:rFonts w:hAnsi="Times New Roman" w:ascii="Times New Roman"/>
          <w:szCs w:val="24"/>
        </w:rPr>
        <w:t xml:space="preserve">, </w:t>
      </w:r>
      <w:r w:rsidR="00A104B3" w:rsidRPr="008D1716">
        <w:rPr>
          <w:rFonts w:hAnsi="Times New Roman" w:ascii="Times New Roman"/>
          <w:szCs w:val="24"/>
        </w:rPr>
        <w:t>u stečajnom predmetu</w:t>
      </w:r>
      <w:r w:rsidR="00230269">
        <w:rPr>
          <w:rFonts w:hAnsi="Times New Roman" w:ascii="Times New Roman"/>
          <w:szCs w:val="24"/>
        </w:rPr>
        <w:t xml:space="preserve"> pod </w:t>
      </w:r>
      <w:proofErr w:type="spellStart"/>
      <w:r w:rsidR="00230269">
        <w:rPr>
          <w:rFonts w:hAnsi="Times New Roman" w:ascii="Times New Roman"/>
          <w:szCs w:val="24"/>
        </w:rPr>
        <w:t>posl</w:t>
      </w:r>
      <w:proofErr w:type="spellEnd"/>
      <w:r w:rsidR="00230269">
        <w:rPr>
          <w:rFonts w:hAnsi="Times New Roman" w:ascii="Times New Roman"/>
          <w:szCs w:val="24"/>
        </w:rPr>
        <w:t>.</w:t>
      </w:r>
      <w:r w:rsidRPr="008D1716">
        <w:rPr>
          <w:rFonts w:hAnsi="Times New Roman" w:ascii="Times New Roman"/>
          <w:szCs w:val="24"/>
        </w:rPr>
        <w:t xml:space="preserve"> </w:t>
      </w:r>
      <w:r w:rsidR="00A91734" w:rsidRPr="008D1716">
        <w:rPr>
          <w:rFonts w:hAnsi="Times New Roman" w:ascii="Times New Roman"/>
          <w:szCs w:val="24"/>
        </w:rPr>
        <w:t>br. St-</w:t>
      </w:r>
      <w:proofErr w:type="spellStart"/>
      <w:r w:rsidR="00C373B0">
        <w:rPr>
          <w:rFonts w:hAnsi="Times New Roman" w:ascii="Times New Roman"/>
          <w:szCs w:val="24"/>
        </w:rPr>
        <w:t>2177</w:t>
      </w:r>
      <w:proofErr w:type="spellEnd"/>
      <w:r w:rsidR="00C373B0">
        <w:rPr>
          <w:rFonts w:hAnsi="Times New Roman" w:ascii="Times New Roman"/>
          <w:szCs w:val="24"/>
        </w:rPr>
        <w:t>/</w:t>
      </w:r>
      <w:proofErr w:type="spellStart"/>
      <w:r w:rsidR="00C373B0">
        <w:rPr>
          <w:rFonts w:hAnsi="Times New Roman" w:ascii="Times New Roman"/>
          <w:szCs w:val="24"/>
        </w:rPr>
        <w:t>18</w:t>
      </w:r>
      <w:proofErr w:type="spellEnd"/>
      <w:r w:rsidR="00E11F74">
        <w:rPr>
          <w:rFonts w:hAnsi="Times New Roman" w:ascii="Times New Roman"/>
          <w:szCs w:val="24"/>
        </w:rPr>
        <w:t xml:space="preserve"> </w:t>
      </w:r>
      <w:r w:rsidR="00340AC1">
        <w:rPr>
          <w:rFonts w:hAnsi="Times New Roman" w:ascii="Times New Roman"/>
          <w:szCs w:val="24"/>
        </w:rPr>
        <w:t>(prethodno St-</w:t>
      </w:r>
      <w:proofErr w:type="spellStart"/>
      <w:r w:rsidR="00340AC1">
        <w:rPr>
          <w:rFonts w:hAnsi="Times New Roman" w:ascii="Times New Roman"/>
          <w:szCs w:val="24"/>
        </w:rPr>
        <w:t>1174</w:t>
      </w:r>
      <w:proofErr w:type="spellEnd"/>
      <w:r w:rsidR="00340AC1">
        <w:rPr>
          <w:rFonts w:hAnsi="Times New Roman" w:ascii="Times New Roman"/>
          <w:szCs w:val="24"/>
        </w:rPr>
        <w:t>/</w:t>
      </w:r>
      <w:proofErr w:type="spellStart"/>
      <w:r w:rsidR="00340AC1">
        <w:rPr>
          <w:rFonts w:hAnsi="Times New Roman" w:ascii="Times New Roman"/>
          <w:szCs w:val="24"/>
        </w:rPr>
        <w:t>11</w:t>
      </w:r>
      <w:proofErr w:type="spellEnd"/>
      <w:r w:rsidR="00340AC1">
        <w:rPr>
          <w:rFonts w:hAnsi="Times New Roman" w:ascii="Times New Roman"/>
          <w:szCs w:val="24"/>
        </w:rPr>
        <w:t xml:space="preserve">) nad </w:t>
      </w:r>
      <w:r w:rsidR="00C373B0" w:rsidRPr="00FA1A5D">
        <w:rPr>
          <w:rFonts w:hAnsi="Times New Roman" w:ascii="Times New Roman"/>
          <w:szCs w:val="24"/>
        </w:rPr>
        <w:t xml:space="preserve">Stečajna masa iza </w:t>
      </w:r>
      <w:proofErr w:type="spellStart"/>
      <w:r w:rsidR="00C373B0" w:rsidRPr="00FA1A5D">
        <w:rPr>
          <w:rFonts w:hAnsi="Times New Roman" w:ascii="Times New Roman"/>
          <w:szCs w:val="24"/>
        </w:rPr>
        <w:t>TRGOINGRAD</w:t>
      </w:r>
      <w:proofErr w:type="spellEnd"/>
      <w:r w:rsidR="00C373B0" w:rsidRPr="00FA1A5D">
        <w:rPr>
          <w:rFonts w:hAnsi="Times New Roman" w:ascii="Times New Roman"/>
          <w:szCs w:val="24"/>
        </w:rPr>
        <w:t xml:space="preserve"> društvo s ograničenom odgovornošću za trgovinu i građevinarstvo - u stečaju</w:t>
      </w:r>
      <w:r w:rsidR="00C373B0">
        <w:rPr>
          <w:rFonts w:hAnsi="Times New Roman" w:ascii="Times New Roman"/>
          <w:szCs w:val="24"/>
        </w:rPr>
        <w:t>,</w:t>
      </w:r>
      <w:r w:rsidR="00C373B0" w:rsidRPr="00FA1A5D">
        <w:t xml:space="preserve"> </w:t>
      </w:r>
      <w:r w:rsidR="00C373B0">
        <w:rPr>
          <w:rFonts w:hAnsi="Times New Roman" w:ascii="Times New Roman"/>
          <w:szCs w:val="24"/>
        </w:rPr>
        <w:t xml:space="preserve">Zagreb (Grad Zagreb), </w:t>
      </w:r>
      <w:proofErr w:type="spellStart"/>
      <w:r w:rsidR="00C373B0" w:rsidRPr="00FA1A5D">
        <w:rPr>
          <w:rFonts w:hAnsi="Times New Roman" w:ascii="Times New Roman"/>
          <w:szCs w:val="24"/>
        </w:rPr>
        <w:t>Hegedušićeva</w:t>
      </w:r>
      <w:proofErr w:type="spellEnd"/>
      <w:r w:rsidR="00C373B0" w:rsidRPr="00FA1A5D">
        <w:rPr>
          <w:rFonts w:hAnsi="Times New Roman" w:ascii="Times New Roman"/>
          <w:szCs w:val="24"/>
        </w:rPr>
        <w:t xml:space="preserve"> </w:t>
      </w:r>
      <w:proofErr w:type="spellStart"/>
      <w:r w:rsidR="00C373B0" w:rsidRPr="00FA1A5D">
        <w:rPr>
          <w:rFonts w:hAnsi="Times New Roman" w:ascii="Times New Roman"/>
          <w:szCs w:val="24"/>
        </w:rPr>
        <w:t>10</w:t>
      </w:r>
      <w:proofErr w:type="spellEnd"/>
      <w:r w:rsidR="00C373B0" w:rsidRPr="008D1716">
        <w:rPr>
          <w:rFonts w:hAnsi="Times New Roman" w:ascii="Times New Roman"/>
        </w:rPr>
        <w:t xml:space="preserve">, </w:t>
      </w:r>
      <w:r w:rsidR="00C373B0">
        <w:rPr>
          <w:rFonts w:hAnsi="Times New Roman" w:ascii="Times New Roman"/>
        </w:rPr>
        <w:t xml:space="preserve"> </w:t>
      </w:r>
      <w:proofErr w:type="spellStart"/>
      <w:r w:rsidR="00C373B0">
        <w:rPr>
          <w:rFonts w:hAnsi="Times New Roman" w:ascii="Times New Roman"/>
        </w:rPr>
        <w:t>OIB</w:t>
      </w:r>
      <w:proofErr w:type="spellEnd"/>
      <w:r w:rsidR="00C373B0">
        <w:rPr>
          <w:rFonts w:hAnsi="Times New Roman" w:ascii="Times New Roman"/>
        </w:rPr>
        <w:t xml:space="preserve"> </w:t>
      </w:r>
      <w:proofErr w:type="spellStart"/>
      <w:r w:rsidR="00C373B0">
        <w:rPr>
          <w:rFonts w:hAnsi="Times New Roman" w:ascii="Times New Roman"/>
        </w:rPr>
        <w:t>42776447042</w:t>
      </w:r>
      <w:proofErr w:type="spellEnd"/>
      <w:r w:rsidR="00291AE7">
        <w:rPr>
          <w:rFonts w:hAnsi="Times New Roman" w:ascii="Times New Roman"/>
        </w:rPr>
        <w:t xml:space="preserve">, u ukupnom iznosu od </w:t>
      </w:r>
      <w:proofErr w:type="spellStart"/>
      <w:r w:rsidR="00340AC1">
        <w:rPr>
          <w:rFonts w:hAnsi="Times New Roman" w:ascii="Times New Roman"/>
        </w:rPr>
        <w:t>544.689</w:t>
      </w:r>
      <w:proofErr w:type="spellEnd"/>
      <w:r w:rsidR="00340AC1">
        <w:rPr>
          <w:rFonts w:hAnsi="Times New Roman" w:ascii="Times New Roman"/>
        </w:rPr>
        <w:t>,</w:t>
      </w:r>
      <w:proofErr w:type="spellStart"/>
      <w:r w:rsidR="00340AC1">
        <w:rPr>
          <w:rFonts w:hAnsi="Times New Roman" w:ascii="Times New Roman"/>
        </w:rPr>
        <w:t>41</w:t>
      </w:r>
      <w:proofErr w:type="spellEnd"/>
      <w:r w:rsidR="00340AC1">
        <w:rPr>
          <w:rFonts w:hAnsi="Times New Roman" w:ascii="Times New Roman"/>
        </w:rPr>
        <w:t xml:space="preserve"> </w:t>
      </w:r>
      <w:r w:rsidR="00C52048">
        <w:rPr>
          <w:rFonts w:hAnsi="Times New Roman" w:ascii="Times New Roman"/>
        </w:rPr>
        <w:t>kn.</w:t>
      </w:r>
    </w:p>
    <w:p w:rsidRDefault="00D37DDB" w:rsidR="00D37DDB" w:rsidRPr="008D1716">
      <w:pPr>
        <w:pStyle w:val="Tijeloteksta"/>
        <w:rPr>
          <w:szCs w:val="24"/>
        </w:rPr>
      </w:pPr>
    </w:p>
    <w:p w:rsidRDefault="00D37DDB" w:rsidP="00F06DE5" w:rsidR="00D37DDB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Obrazloženje</w:t>
      </w:r>
    </w:p>
    <w:p w:rsidRDefault="00E32C66" w:rsidP="00E32C66" w:rsidR="00E32C66" w:rsidRPr="008D1716">
      <w:pPr>
        <w:jc w:val="both"/>
        <w:rPr>
          <w:rFonts w:hAnsi="Times New Roman" w:ascii="Times New Roman"/>
          <w:bCs/>
          <w:szCs w:val="24"/>
        </w:rPr>
      </w:pPr>
    </w:p>
    <w:p w:rsidRDefault="00E32C66" w:rsidP="00E32C66" w:rsidR="00291AE7">
      <w:pPr>
        <w:jc w:val="both"/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Cs/>
          <w:szCs w:val="24"/>
        </w:rPr>
        <w:tab/>
        <w:t>Stečajni upravitelj podnio je pisani prijedlog</w:t>
      </w:r>
      <w:r w:rsidR="00890929" w:rsidRPr="008D1716">
        <w:rPr>
          <w:rFonts w:hAnsi="Times New Roman" w:ascii="Times New Roman"/>
          <w:bCs/>
          <w:szCs w:val="24"/>
        </w:rPr>
        <w:t xml:space="preserve"> za </w:t>
      </w:r>
      <w:r w:rsidR="00AD568C">
        <w:rPr>
          <w:rFonts w:hAnsi="Times New Roman" w:ascii="Times New Roman"/>
          <w:bCs/>
          <w:szCs w:val="24"/>
        </w:rPr>
        <w:t>prvu naknadnu diobu</w:t>
      </w:r>
      <w:r w:rsidR="00890929" w:rsidRPr="008D1716">
        <w:rPr>
          <w:rFonts w:hAnsi="Times New Roman" w:ascii="Times New Roman"/>
          <w:bCs/>
          <w:szCs w:val="24"/>
        </w:rPr>
        <w:t xml:space="preserve"> za</w:t>
      </w:r>
      <w:r w:rsidR="00C47C9E" w:rsidRPr="008D1716">
        <w:rPr>
          <w:rFonts w:hAnsi="Times New Roman" w:ascii="Times New Roman"/>
          <w:bCs/>
          <w:szCs w:val="24"/>
        </w:rPr>
        <w:t xml:space="preserve"> namirenje stečajnih vjerovnika</w:t>
      </w:r>
      <w:r w:rsidR="00C86FA8">
        <w:rPr>
          <w:rFonts w:hAnsi="Times New Roman" w:ascii="Times New Roman"/>
          <w:bCs/>
          <w:szCs w:val="24"/>
        </w:rPr>
        <w:t xml:space="preserve"> </w:t>
      </w:r>
      <w:r w:rsidR="00AD568C">
        <w:rPr>
          <w:rFonts w:hAnsi="Times New Roman" w:ascii="Times New Roman"/>
          <w:bCs/>
          <w:szCs w:val="24"/>
        </w:rPr>
        <w:t>prvog</w:t>
      </w:r>
      <w:r w:rsidR="00C52048">
        <w:rPr>
          <w:rFonts w:hAnsi="Times New Roman" w:ascii="Times New Roman"/>
          <w:bCs/>
          <w:szCs w:val="24"/>
        </w:rPr>
        <w:t xml:space="preserve"> </w:t>
      </w:r>
      <w:r w:rsidR="00B95690" w:rsidRPr="008D1716">
        <w:rPr>
          <w:rFonts w:hAnsi="Times New Roman" w:ascii="Times New Roman"/>
          <w:bCs/>
          <w:szCs w:val="24"/>
        </w:rPr>
        <w:t>višeg isplatnog reda</w:t>
      </w:r>
      <w:r w:rsidR="00C47C9E" w:rsidRPr="008D1716">
        <w:rPr>
          <w:rFonts w:hAnsi="Times New Roman" w:ascii="Times New Roman"/>
          <w:bCs/>
          <w:szCs w:val="24"/>
        </w:rPr>
        <w:t>,</w:t>
      </w:r>
      <w:r w:rsidR="00C52048">
        <w:rPr>
          <w:rFonts w:hAnsi="Times New Roman" w:ascii="Times New Roman"/>
          <w:bCs/>
          <w:szCs w:val="24"/>
        </w:rPr>
        <w:t xml:space="preserve"> budući </w:t>
      </w:r>
      <w:r w:rsidR="00AD568C">
        <w:rPr>
          <w:rFonts w:hAnsi="Times New Roman" w:ascii="Times New Roman"/>
          <w:bCs/>
          <w:szCs w:val="24"/>
        </w:rPr>
        <w:t xml:space="preserve">da je u stečajnu masu prihodovan novčani iznos dostatan za provedbu </w:t>
      </w:r>
      <w:r w:rsidR="001B15AA">
        <w:rPr>
          <w:rFonts w:hAnsi="Times New Roman" w:ascii="Times New Roman"/>
          <w:bCs/>
          <w:szCs w:val="24"/>
        </w:rPr>
        <w:t>prve naknadne</w:t>
      </w:r>
      <w:r w:rsidR="00AD568C">
        <w:rPr>
          <w:rFonts w:hAnsi="Times New Roman" w:ascii="Times New Roman"/>
          <w:bCs/>
          <w:szCs w:val="24"/>
        </w:rPr>
        <w:t xml:space="preserve"> diobe i za namirenje </w:t>
      </w:r>
      <w:r w:rsidR="001B15AA">
        <w:rPr>
          <w:rFonts w:hAnsi="Times New Roman" w:ascii="Times New Roman"/>
          <w:bCs/>
          <w:szCs w:val="24"/>
        </w:rPr>
        <w:t xml:space="preserve">troškova provedbe </w:t>
      </w:r>
      <w:r w:rsidR="00AD568C">
        <w:rPr>
          <w:rFonts w:hAnsi="Times New Roman" w:ascii="Times New Roman"/>
          <w:bCs/>
          <w:szCs w:val="24"/>
        </w:rPr>
        <w:t>iste.</w:t>
      </w:r>
    </w:p>
    <w:p w:rsidRDefault="00CA60E8" w:rsidP="00E32C66" w:rsidR="00CA60E8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Stečajni upravitelj predložio je</w:t>
      </w:r>
      <w:r w:rsidR="00C23D90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se</w:t>
      </w:r>
      <w:r w:rsidR="00AC0B5D">
        <w:rPr>
          <w:rFonts w:hAnsi="Times New Roman" w:ascii="Times New Roman"/>
          <w:bCs/>
          <w:szCs w:val="24"/>
        </w:rPr>
        <w:t xml:space="preserve"> prvom</w:t>
      </w:r>
      <w:r>
        <w:rPr>
          <w:rFonts w:hAnsi="Times New Roman" w:ascii="Times New Roman"/>
          <w:bCs/>
          <w:szCs w:val="24"/>
        </w:rPr>
        <w:t xml:space="preserve"> </w:t>
      </w:r>
      <w:r w:rsidR="00AC0B5D">
        <w:rPr>
          <w:rFonts w:hAnsi="Times New Roman" w:ascii="Times New Roman"/>
          <w:bCs/>
          <w:szCs w:val="24"/>
        </w:rPr>
        <w:t>naknadnom</w:t>
      </w:r>
      <w:r>
        <w:rPr>
          <w:rFonts w:hAnsi="Times New Roman" w:ascii="Times New Roman"/>
          <w:bCs/>
          <w:szCs w:val="24"/>
        </w:rPr>
        <w:t xml:space="preserve"> diobom namire vjerovnici </w:t>
      </w:r>
      <w:r w:rsidR="00AC0B5D">
        <w:rPr>
          <w:rFonts w:hAnsi="Times New Roman" w:ascii="Times New Roman"/>
          <w:bCs/>
          <w:szCs w:val="24"/>
        </w:rPr>
        <w:t>prvog</w:t>
      </w:r>
      <w:r>
        <w:rPr>
          <w:rFonts w:hAnsi="Times New Roman" w:ascii="Times New Roman"/>
          <w:bCs/>
          <w:szCs w:val="24"/>
        </w:rPr>
        <w:t xml:space="preserve"> višeg isplatnog reda za ukupno raspoloživi iznos od </w:t>
      </w:r>
      <w:proofErr w:type="spellStart"/>
      <w:r w:rsidR="00C23D90">
        <w:rPr>
          <w:rFonts w:hAnsi="Times New Roman" w:ascii="Times New Roman"/>
        </w:rPr>
        <w:t>544.689</w:t>
      </w:r>
      <w:proofErr w:type="spellEnd"/>
      <w:r w:rsidR="00C23D90">
        <w:rPr>
          <w:rFonts w:hAnsi="Times New Roman" w:ascii="Times New Roman"/>
        </w:rPr>
        <w:t>,</w:t>
      </w:r>
      <w:proofErr w:type="spellStart"/>
      <w:r w:rsidR="00C23D90">
        <w:rPr>
          <w:rFonts w:hAnsi="Times New Roman" w:ascii="Times New Roman"/>
        </w:rPr>
        <w:t>41</w:t>
      </w:r>
      <w:proofErr w:type="spellEnd"/>
      <w:r w:rsidR="00A43929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bCs/>
          <w:szCs w:val="24"/>
        </w:rPr>
        <w:t xml:space="preserve">kn, a kojim iznosom će se vjerovnici </w:t>
      </w:r>
      <w:r w:rsidR="00C23D90">
        <w:rPr>
          <w:rFonts w:hAnsi="Times New Roman" w:ascii="Times New Roman"/>
          <w:bCs/>
          <w:szCs w:val="24"/>
        </w:rPr>
        <w:t>prvog</w:t>
      </w:r>
      <w:r>
        <w:rPr>
          <w:rFonts w:hAnsi="Times New Roman" w:ascii="Times New Roman"/>
          <w:bCs/>
          <w:szCs w:val="24"/>
        </w:rPr>
        <w:t xml:space="preserve"> višeg isplatnog reda namiriti za </w:t>
      </w:r>
      <w:proofErr w:type="spellStart"/>
      <w:r w:rsidR="008E36C2">
        <w:rPr>
          <w:rFonts w:hAnsi="Times New Roman" w:ascii="Times New Roman"/>
          <w:bCs/>
          <w:szCs w:val="24"/>
        </w:rPr>
        <w:t>20</w:t>
      </w:r>
      <w:proofErr w:type="spellEnd"/>
      <w:r w:rsidR="008E36C2">
        <w:rPr>
          <w:rFonts w:hAnsi="Times New Roman" w:ascii="Times New Roman"/>
          <w:bCs/>
          <w:szCs w:val="24"/>
        </w:rPr>
        <w:t>,</w:t>
      </w:r>
      <w:proofErr w:type="spellStart"/>
      <w:r w:rsidR="008E36C2">
        <w:rPr>
          <w:rFonts w:hAnsi="Times New Roman" w:ascii="Times New Roman"/>
          <w:bCs/>
          <w:szCs w:val="24"/>
        </w:rPr>
        <w:t>4614</w:t>
      </w:r>
      <w:proofErr w:type="spellEnd"/>
      <w:r w:rsidR="00A43929">
        <w:rPr>
          <w:rFonts w:hAnsi="Times New Roman" w:ascii="Times New Roman"/>
          <w:bCs/>
          <w:szCs w:val="24"/>
        </w:rPr>
        <w:t>%</w:t>
      </w:r>
      <w:r>
        <w:rPr>
          <w:rFonts w:hAnsi="Times New Roman" w:ascii="Times New Roman"/>
          <w:bCs/>
          <w:szCs w:val="24"/>
        </w:rPr>
        <w:t xml:space="preserve"> u odnosu na njihove ukupno utvrđene tražbine.</w:t>
      </w:r>
      <w:r w:rsidR="00291AE7">
        <w:rPr>
          <w:rFonts w:hAnsi="Times New Roman" w:ascii="Times New Roman"/>
          <w:bCs/>
          <w:szCs w:val="24"/>
        </w:rPr>
        <w:tab/>
      </w:r>
    </w:p>
    <w:p w:rsidRDefault="007C44ED" w:rsidP="00E32C66" w:rsidR="007C44ED" w:rsidRPr="008D1716">
      <w:pPr>
        <w:jc w:val="both"/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Cs/>
          <w:szCs w:val="24"/>
        </w:rPr>
        <w:tab/>
        <w:t xml:space="preserve">Stoga je, </w:t>
      </w:r>
      <w:r w:rsidR="00E4126E">
        <w:rPr>
          <w:rFonts w:hAnsi="Times New Roman" w:ascii="Times New Roman"/>
          <w:bCs/>
          <w:szCs w:val="24"/>
        </w:rPr>
        <w:t xml:space="preserve">a na temelju odredbe članka </w:t>
      </w:r>
      <w:proofErr w:type="spellStart"/>
      <w:r w:rsidR="00E4126E">
        <w:rPr>
          <w:rFonts w:hAnsi="Times New Roman" w:ascii="Times New Roman"/>
          <w:bCs/>
          <w:szCs w:val="24"/>
        </w:rPr>
        <w:t>199</w:t>
      </w:r>
      <w:proofErr w:type="spellEnd"/>
      <w:r w:rsidR="00E4126E">
        <w:rPr>
          <w:rFonts w:hAnsi="Times New Roman" w:ascii="Times New Roman"/>
          <w:bCs/>
          <w:szCs w:val="24"/>
        </w:rPr>
        <w:t>.</w:t>
      </w:r>
      <w:r w:rsidRPr="008D1716">
        <w:rPr>
          <w:rFonts w:hAnsi="Times New Roman" w:ascii="Times New Roman"/>
          <w:bCs/>
          <w:szCs w:val="24"/>
        </w:rPr>
        <w:t xml:space="preserve"> Stečajnog zakona</w:t>
      </w:r>
      <w:r w:rsidR="0034690E" w:rsidRPr="008D1716">
        <w:rPr>
          <w:rFonts w:hAnsi="Times New Roman" w:ascii="Times New Roman"/>
          <w:bCs/>
          <w:szCs w:val="24"/>
        </w:rPr>
        <w:t xml:space="preserve"> (Narodne novine br. </w:t>
      </w:r>
      <w:proofErr w:type="spellStart"/>
      <w:r w:rsidR="0034690E" w:rsidRPr="008D1716">
        <w:rPr>
          <w:rFonts w:hAnsi="Times New Roman" w:ascii="Times New Roman"/>
          <w:szCs w:val="24"/>
        </w:rPr>
        <w:t>44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96</w:t>
      </w:r>
      <w:proofErr w:type="spellEnd"/>
      <w:r w:rsidR="0034690E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34690E" w:rsidRPr="008D1716">
        <w:rPr>
          <w:rFonts w:hAnsi="Times New Roman" w:ascii="Times New Roman"/>
          <w:szCs w:val="24"/>
        </w:rPr>
        <w:t>161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98</w:t>
      </w:r>
      <w:proofErr w:type="spellEnd"/>
      <w:r w:rsidR="0034690E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34690E" w:rsidRPr="008D1716">
        <w:rPr>
          <w:rFonts w:hAnsi="Times New Roman" w:ascii="Times New Roman"/>
          <w:szCs w:val="24"/>
        </w:rPr>
        <w:t>29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99</w:t>
      </w:r>
      <w:proofErr w:type="spellEnd"/>
      <w:r w:rsidR="0034690E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34690E" w:rsidRPr="008D1716">
        <w:rPr>
          <w:rFonts w:hAnsi="Times New Roman" w:ascii="Times New Roman"/>
          <w:szCs w:val="24"/>
        </w:rPr>
        <w:t>129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00</w:t>
      </w:r>
      <w:proofErr w:type="spellEnd"/>
      <w:r w:rsidR="0034690E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34690E" w:rsidRPr="008D1716">
        <w:rPr>
          <w:rFonts w:hAnsi="Times New Roman" w:ascii="Times New Roman"/>
          <w:szCs w:val="24"/>
        </w:rPr>
        <w:t>123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03</w:t>
      </w:r>
      <w:proofErr w:type="spellEnd"/>
      <w:r w:rsidR="0034690E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34690E" w:rsidRPr="008D1716">
        <w:rPr>
          <w:rFonts w:hAnsi="Times New Roman" w:ascii="Times New Roman"/>
          <w:szCs w:val="24"/>
        </w:rPr>
        <w:t>197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03</w:t>
      </w:r>
      <w:proofErr w:type="spellEnd"/>
      <w:r w:rsidR="0034690E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34690E" w:rsidRPr="008D1716">
        <w:rPr>
          <w:rFonts w:hAnsi="Times New Roman" w:ascii="Times New Roman"/>
          <w:szCs w:val="24"/>
        </w:rPr>
        <w:t>187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04</w:t>
      </w:r>
      <w:proofErr w:type="spellEnd"/>
      <w:r w:rsidR="0034690E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34690E" w:rsidRPr="008D1716">
        <w:rPr>
          <w:rFonts w:hAnsi="Times New Roman" w:ascii="Times New Roman"/>
          <w:szCs w:val="24"/>
        </w:rPr>
        <w:t>82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06</w:t>
      </w:r>
      <w:proofErr w:type="spellEnd"/>
      <w:r w:rsidR="0034690E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34690E" w:rsidRPr="008D1716">
        <w:rPr>
          <w:rFonts w:hAnsi="Times New Roman" w:ascii="Times New Roman"/>
          <w:szCs w:val="24"/>
        </w:rPr>
        <w:t>116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10</w:t>
      </w:r>
      <w:proofErr w:type="spellEnd"/>
      <w:r w:rsidR="0034690E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34690E" w:rsidRPr="008D1716">
        <w:rPr>
          <w:rFonts w:hAnsi="Times New Roman" w:ascii="Times New Roman"/>
          <w:szCs w:val="24"/>
        </w:rPr>
        <w:t>125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12</w:t>
      </w:r>
      <w:proofErr w:type="spellEnd"/>
      <w:r w:rsidR="0034690E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34690E" w:rsidRPr="008D1716">
        <w:rPr>
          <w:rFonts w:hAnsi="Times New Roman" w:ascii="Times New Roman"/>
          <w:szCs w:val="24"/>
        </w:rPr>
        <w:t>133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12</w:t>
      </w:r>
      <w:proofErr w:type="spellEnd"/>
      <w:r w:rsidR="0034690E" w:rsidRPr="008D1716">
        <w:rPr>
          <w:rFonts w:hAnsi="Times New Roman" w:ascii="Times New Roman"/>
          <w:szCs w:val="24"/>
        </w:rPr>
        <w:t>)</w:t>
      </w:r>
      <w:r w:rsidR="00D07969">
        <w:rPr>
          <w:rFonts w:hAnsi="Times New Roman" w:ascii="Times New Roman"/>
          <w:szCs w:val="24"/>
        </w:rPr>
        <w:t>,</w:t>
      </w:r>
      <w:r w:rsidR="0034690E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bCs/>
          <w:szCs w:val="24"/>
        </w:rPr>
        <w:t>doneseno gornje rješenje.</w:t>
      </w:r>
    </w:p>
    <w:p w:rsidRDefault="007C44ED" w:rsidP="00E32C66" w:rsidR="007C44ED" w:rsidRPr="008D1716">
      <w:pPr>
        <w:jc w:val="both"/>
        <w:rPr>
          <w:rFonts w:hAnsi="Times New Roman" w:ascii="Times New Roman"/>
          <w:bCs/>
          <w:szCs w:val="24"/>
        </w:rPr>
      </w:pPr>
    </w:p>
    <w:p w:rsidRDefault="00890929" w:rsidP="00F06DE5" w:rsidR="00D37DDB" w:rsidRPr="00A43929">
      <w:pPr>
        <w:jc w:val="center"/>
        <w:rPr>
          <w:rFonts w:hAnsi="Times New Roman" w:ascii="Times New Roman"/>
          <w:color w:val="FF0000"/>
          <w:szCs w:val="24"/>
        </w:rPr>
      </w:pPr>
      <w:r w:rsidRPr="008D1716">
        <w:rPr>
          <w:rFonts w:hAnsi="Times New Roman" w:ascii="Times New Roman"/>
          <w:szCs w:val="24"/>
        </w:rPr>
        <w:t>U Zagrebu</w:t>
      </w:r>
      <w:r w:rsidR="00C86FA8">
        <w:rPr>
          <w:rFonts w:hAnsi="Times New Roman" w:ascii="Times New Roman"/>
          <w:szCs w:val="24"/>
        </w:rPr>
        <w:t>,</w:t>
      </w:r>
      <w:r w:rsidRPr="008D1716">
        <w:rPr>
          <w:rFonts w:hAnsi="Times New Roman" w:ascii="Times New Roman"/>
          <w:szCs w:val="24"/>
        </w:rPr>
        <w:t xml:space="preserve"> </w:t>
      </w:r>
      <w:proofErr w:type="spellStart"/>
      <w:r w:rsidR="008E36C2">
        <w:rPr>
          <w:rFonts w:hAnsi="Times New Roman" w:ascii="Times New Roman"/>
        </w:rPr>
        <w:t>24</w:t>
      </w:r>
      <w:proofErr w:type="spellEnd"/>
      <w:r w:rsidR="005F709E" w:rsidRPr="005F709E">
        <w:rPr>
          <w:rFonts w:hAnsi="Times New Roman" w:ascii="Times New Roman"/>
        </w:rPr>
        <w:t xml:space="preserve">. </w:t>
      </w:r>
      <w:r w:rsidR="00A9235F">
        <w:rPr>
          <w:rFonts w:hAnsi="Times New Roman" w:ascii="Times New Roman"/>
        </w:rPr>
        <w:t xml:space="preserve">rujna </w:t>
      </w:r>
      <w:proofErr w:type="spellStart"/>
      <w:r w:rsidR="00A9235F">
        <w:rPr>
          <w:rFonts w:hAnsi="Times New Roman" w:ascii="Times New Roman"/>
        </w:rPr>
        <w:t>2018</w:t>
      </w:r>
      <w:proofErr w:type="spellEnd"/>
      <w:r w:rsidR="005F709E" w:rsidRPr="005F709E">
        <w:rPr>
          <w:rFonts w:hAnsi="Times New Roman" w:ascii="Times New Roman"/>
        </w:rPr>
        <w:t>.</w:t>
      </w:r>
    </w:p>
    <w:p w:rsidRDefault="00D37DDB" w:rsidR="00D37DDB" w:rsidRPr="008D1716">
      <w:pPr>
        <w:jc w:val="center"/>
        <w:rPr>
          <w:rFonts w:hAnsi="Times New Roman" w:ascii="Times New Roman"/>
          <w:szCs w:val="24"/>
        </w:rPr>
      </w:pPr>
    </w:p>
    <w:p w:rsidRDefault="00D37DDB" w:rsidP="00100119" w:rsidR="00214587">
      <w:pPr>
        <w:ind w:firstLine="720" w:left="6480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S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U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D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A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="00214587">
        <w:rPr>
          <w:rFonts w:hAnsi="Times New Roman" w:ascii="Times New Roman"/>
          <w:szCs w:val="24"/>
        </w:rPr>
        <w:t>C</w:t>
      </w:r>
    </w:p>
    <w:p w:rsidRDefault="00D37DDB" w:rsidP="005F709E" w:rsidR="00EE17C6">
      <w:pPr>
        <w:ind w:firstLine="720" w:left="5760"/>
        <w:jc w:val="right"/>
        <w:rPr>
          <w:rFonts w:hAnsi="Times New Roman" w:ascii="Times New Roman"/>
          <w:szCs w:val="24"/>
        </w:rPr>
      </w:pPr>
      <w:proofErr w:type="spellStart"/>
      <w:r w:rsidRPr="008D1716">
        <w:rPr>
          <w:rFonts w:hAnsi="Times New Roman" w:ascii="Times New Roman"/>
          <w:szCs w:val="24"/>
        </w:rPr>
        <w:t>LUCIJA</w:t>
      </w:r>
      <w:proofErr w:type="spellEnd"/>
      <w:r w:rsidRPr="008D1716">
        <w:rPr>
          <w:rFonts w:hAnsi="Times New Roman" w:ascii="Times New Roman"/>
          <w:szCs w:val="24"/>
        </w:rPr>
        <w:t xml:space="preserve"> </w:t>
      </w:r>
      <w:proofErr w:type="spellStart"/>
      <w:r w:rsidRPr="008D1716">
        <w:rPr>
          <w:rFonts w:hAnsi="Times New Roman" w:ascii="Times New Roman"/>
          <w:szCs w:val="24"/>
        </w:rPr>
        <w:t>BUTIGAN</w:t>
      </w:r>
      <w:proofErr w:type="spellEnd"/>
      <w:r w:rsidR="00E93DBC">
        <w:rPr>
          <w:rFonts w:hAnsi="Times New Roman" w:ascii="Times New Roman"/>
          <w:szCs w:val="24"/>
        </w:rPr>
        <w:t>,v.r.</w:t>
      </w:r>
    </w:p>
    <w:p w:rsidRDefault="000429B9" w:rsidP="00EE17C6" w:rsidR="000429B9">
      <w:pPr>
        <w:rPr>
          <w:rFonts w:hAnsi="Times New Roman" w:ascii="Times New Roman"/>
          <w:szCs w:val="24"/>
          <w:u w:val="single"/>
        </w:rPr>
      </w:pPr>
    </w:p>
    <w:p w:rsidRDefault="000429B9" w:rsidP="00EE17C6" w:rsidR="000429B9">
      <w:pPr>
        <w:rPr>
          <w:rFonts w:hAnsi="Times New Roman" w:ascii="Times New Roman"/>
          <w:szCs w:val="24"/>
          <w:u w:val="single"/>
        </w:rPr>
      </w:pPr>
    </w:p>
    <w:p w:rsidRDefault="00A91734" w:rsidP="00EE17C6" w:rsidR="00EE17C6" w:rsidRPr="00D07969">
      <w:pPr>
        <w:rPr>
          <w:rFonts w:hAnsi="Times New Roman" w:ascii="Times New Roman"/>
          <w:szCs w:val="24"/>
        </w:rPr>
      </w:pPr>
      <w:r w:rsidRPr="00D07969">
        <w:rPr>
          <w:rFonts w:hAnsi="Times New Roman" w:ascii="Times New Roman"/>
          <w:szCs w:val="24"/>
        </w:rPr>
        <w:t>UPUTA</w:t>
      </w:r>
      <w:r w:rsidR="00FF2D68" w:rsidRPr="00D07969">
        <w:rPr>
          <w:rFonts w:hAnsi="Times New Roman" w:ascii="Times New Roman"/>
          <w:szCs w:val="24"/>
        </w:rPr>
        <w:t xml:space="preserve"> O PRAVNOM LIJEKU:</w:t>
      </w:r>
    </w:p>
    <w:p w:rsidRDefault="00FF2D68" w:rsidP="005F709E" w:rsidR="00FF2D68" w:rsidRPr="008D1716">
      <w:pPr>
        <w:jc w:val="both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Protiv ovo</w:t>
      </w:r>
      <w:r w:rsidR="00971EE4" w:rsidRPr="008D1716">
        <w:rPr>
          <w:rFonts w:hAnsi="Times New Roman" w:ascii="Times New Roman"/>
          <w:szCs w:val="24"/>
        </w:rPr>
        <w:t>g rješenja nije dopuštena žalba (čl</w:t>
      </w:r>
      <w:r w:rsidR="00A91734" w:rsidRPr="008D1716">
        <w:rPr>
          <w:rFonts w:hAnsi="Times New Roman" w:ascii="Times New Roman"/>
          <w:szCs w:val="24"/>
        </w:rPr>
        <w:t>anak</w:t>
      </w:r>
      <w:r w:rsidR="00971EE4" w:rsidRPr="008D1716">
        <w:rPr>
          <w:rFonts w:hAnsi="Times New Roman" w:ascii="Times New Roman"/>
          <w:szCs w:val="24"/>
        </w:rPr>
        <w:t xml:space="preserve"> </w:t>
      </w:r>
      <w:proofErr w:type="spellStart"/>
      <w:r w:rsidR="00971EE4" w:rsidRPr="008D1716">
        <w:rPr>
          <w:rFonts w:hAnsi="Times New Roman" w:ascii="Times New Roman"/>
          <w:szCs w:val="24"/>
        </w:rPr>
        <w:t>278</w:t>
      </w:r>
      <w:proofErr w:type="spellEnd"/>
      <w:r w:rsidR="00971EE4" w:rsidRPr="008D1716">
        <w:rPr>
          <w:rFonts w:hAnsi="Times New Roman" w:ascii="Times New Roman"/>
          <w:szCs w:val="24"/>
        </w:rPr>
        <w:t>.</w:t>
      </w:r>
      <w:r w:rsidR="00A91734" w:rsidRPr="008D1716">
        <w:rPr>
          <w:rFonts w:hAnsi="Times New Roman" w:ascii="Times New Roman"/>
          <w:szCs w:val="24"/>
        </w:rPr>
        <w:t xml:space="preserve"> stavak 2. Zakona o parničnom postup</w:t>
      </w:r>
      <w:r w:rsidR="006255AC">
        <w:rPr>
          <w:rFonts w:hAnsi="Times New Roman" w:ascii="Times New Roman"/>
          <w:szCs w:val="24"/>
        </w:rPr>
        <w:t>k</w:t>
      </w:r>
      <w:r w:rsidR="00A91734" w:rsidRPr="008D1716">
        <w:rPr>
          <w:rFonts w:hAnsi="Times New Roman" w:ascii="Times New Roman"/>
          <w:szCs w:val="24"/>
        </w:rPr>
        <w:t>u</w:t>
      </w:r>
      <w:r w:rsidR="00CB7C97">
        <w:rPr>
          <w:rFonts w:hAnsi="Times New Roman" w:ascii="Times New Roman"/>
          <w:szCs w:val="24"/>
        </w:rPr>
        <w:t xml:space="preserve">, u svezi s čl. 6. </w:t>
      </w:r>
      <w:proofErr w:type="spellStart"/>
      <w:r w:rsidR="00CB7C97">
        <w:rPr>
          <w:rFonts w:hAnsi="Times New Roman" w:ascii="Times New Roman"/>
          <w:szCs w:val="24"/>
        </w:rPr>
        <w:t>SZ</w:t>
      </w:r>
      <w:proofErr w:type="spellEnd"/>
      <w:r w:rsidR="00971EE4" w:rsidRPr="008D1716">
        <w:rPr>
          <w:rFonts w:hAnsi="Times New Roman" w:ascii="Times New Roman"/>
          <w:szCs w:val="24"/>
        </w:rPr>
        <w:t>).</w:t>
      </w:r>
    </w:p>
    <w:p w:rsidRDefault="00CA60E8" w:rsidP="00A91734" w:rsidR="00CA60E8">
      <w:pPr>
        <w:jc w:val="both"/>
        <w:rPr>
          <w:rFonts w:hAnsi="Times New Roman" w:ascii="Times New Roman"/>
          <w:szCs w:val="24"/>
        </w:rPr>
      </w:pPr>
    </w:p>
    <w:p w:rsidRDefault="00E93DBC" w:rsidP="00E93DBC" w:rsidR="00E93DBC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E93DBC" w:rsidP="00E93DBC" w:rsidR="00E93DBC" w:rsidRPr="00A80390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F17B91" w:rsidP="00E93DBC" w:rsidR="00F17B91" w:rsidRPr="00DA414B">
      <w:pPr>
        <w:ind w:left="720"/>
        <w:jc w:val="both"/>
        <w:rPr>
          <w:rFonts w:hAnsi="Times New Roman" w:ascii="Times New Roman"/>
          <w:szCs w:val="24"/>
        </w:rPr>
      </w:pPr>
    </w:p>
    <w:sectPr w:rsidSect="003C30F3" w:rsidR="00F17B91" w:rsidRPr="00DA414B">
      <w:pgSz w:code="9" w:h="16840" w:w="11907"/>
      <w:pgMar w:gutter="0" w:footer="720" w:header="720" w:left="1418" w:bottom="851" w:right="1418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2A7470"/>
    <w:multiLevelType w:val="hybridMultilevel"/>
    <w:tmpl w:val="4B7C34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7">
    <w:nsid w:val="240D37B6"/>
    <w:multiLevelType w:val="hybridMultilevel"/>
    <w:tmpl w:val="C39850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ED4D1A"/>
    <w:multiLevelType w:val="hybridMultilevel"/>
    <w:tmpl w:val="9C6445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C532C6E"/>
    <w:multiLevelType w:val="hybridMultilevel"/>
    <w:tmpl w:val="12F6EE32"/>
    <w:lvl w:tplc="9BEA0E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A0B00A94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37B01D35"/>
    <w:multiLevelType w:val="hybridMultilevel"/>
    <w:tmpl w:val="9BD017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4A7BF4"/>
    <w:multiLevelType w:val="hybridMultilevel"/>
    <w:tmpl w:val="9B62A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47862DE6"/>
    <w:multiLevelType w:val="hybridMultilevel"/>
    <w:tmpl w:val="E6468D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70C51E0"/>
    <w:multiLevelType w:val="hybridMultilevel"/>
    <w:tmpl w:val="187E066A"/>
    <w:lvl w:tplc="2EFCDC0A" w:ilvl="0"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7B536850"/>
    <w:multiLevelType w:val="hybridMultilevel"/>
    <w:tmpl w:val="AAC016E2"/>
    <w:lvl w:tplc="C5B2E37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6"/>
  </w:num>
  <w:num w:numId="5">
    <w:abstractNumId w:val="15"/>
  </w:num>
  <w:num w:numId="6">
    <w:abstractNumId w:val="2"/>
  </w:num>
  <w:num w:numId="7">
    <w:abstractNumId w:val="10"/>
  </w:num>
  <w:num w:numId="8">
    <w:abstractNumId w:val="13"/>
  </w:num>
  <w:num w:numId="9">
    <w:abstractNumId w:val="3"/>
  </w:num>
  <w:num w:numId="10">
    <w:abstractNumId w:val="5"/>
  </w:num>
  <w:num w:numId="11">
    <w:abstractNumId w:val="19"/>
  </w:num>
  <w:num w:numId="12">
    <w:abstractNumId w:val="6"/>
  </w:num>
  <w:num w:numId="13">
    <w:abstractNumId w:val="14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4"/>
  </w:num>
  <w:num w:numId="19">
    <w:abstractNumId w:val="8"/>
  </w:num>
  <w:num w:numId="2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5F9"/>
    <w:rsid w:val="00007952"/>
    <w:rsid w:val="00017B4A"/>
    <w:rsid w:val="000429B9"/>
    <w:rsid w:val="000A3BF5"/>
    <w:rsid w:val="000D0CD9"/>
    <w:rsid w:val="00100119"/>
    <w:rsid w:val="001B15AA"/>
    <w:rsid w:val="00214587"/>
    <w:rsid w:val="00230269"/>
    <w:rsid w:val="00252A71"/>
    <w:rsid w:val="00291AE7"/>
    <w:rsid w:val="002A531D"/>
    <w:rsid w:val="002C7F3B"/>
    <w:rsid w:val="002F0E88"/>
    <w:rsid w:val="002F6975"/>
    <w:rsid w:val="00340AC1"/>
    <w:rsid w:val="0034690E"/>
    <w:rsid w:val="0039768C"/>
    <w:rsid w:val="003C30F3"/>
    <w:rsid w:val="00426C25"/>
    <w:rsid w:val="004726C4"/>
    <w:rsid w:val="004726E6"/>
    <w:rsid w:val="004B4D28"/>
    <w:rsid w:val="005C47E0"/>
    <w:rsid w:val="005F709E"/>
    <w:rsid w:val="006255AC"/>
    <w:rsid w:val="00625C3E"/>
    <w:rsid w:val="0064701E"/>
    <w:rsid w:val="006E04A3"/>
    <w:rsid w:val="00706B71"/>
    <w:rsid w:val="0077694E"/>
    <w:rsid w:val="007A190F"/>
    <w:rsid w:val="007B10E0"/>
    <w:rsid w:val="007C3D34"/>
    <w:rsid w:val="007C44ED"/>
    <w:rsid w:val="008717F6"/>
    <w:rsid w:val="00890929"/>
    <w:rsid w:val="00892636"/>
    <w:rsid w:val="008D1716"/>
    <w:rsid w:val="008D79E4"/>
    <w:rsid w:val="008E36C2"/>
    <w:rsid w:val="008E6419"/>
    <w:rsid w:val="008F791E"/>
    <w:rsid w:val="00966615"/>
    <w:rsid w:val="00971EE4"/>
    <w:rsid w:val="00A104B3"/>
    <w:rsid w:val="00A165F9"/>
    <w:rsid w:val="00A43929"/>
    <w:rsid w:val="00A91734"/>
    <w:rsid w:val="00A9235F"/>
    <w:rsid w:val="00AB5FD4"/>
    <w:rsid w:val="00AC0B5D"/>
    <w:rsid w:val="00AD568C"/>
    <w:rsid w:val="00B95690"/>
    <w:rsid w:val="00BD0E2C"/>
    <w:rsid w:val="00C148A0"/>
    <w:rsid w:val="00C23D90"/>
    <w:rsid w:val="00C373B0"/>
    <w:rsid w:val="00C47C9E"/>
    <w:rsid w:val="00C52048"/>
    <w:rsid w:val="00C86FA8"/>
    <w:rsid w:val="00CA60E8"/>
    <w:rsid w:val="00CB7C97"/>
    <w:rsid w:val="00D07969"/>
    <w:rsid w:val="00D37DDB"/>
    <w:rsid w:val="00DA414B"/>
    <w:rsid w:val="00E11F74"/>
    <w:rsid w:val="00E32C66"/>
    <w:rsid w:val="00E4126E"/>
    <w:rsid w:val="00E63AFE"/>
    <w:rsid w:val="00E93DBC"/>
    <w:rsid w:val="00EB717B"/>
    <w:rsid w:val="00ED1729"/>
    <w:rsid w:val="00EE17C6"/>
    <w:rsid w:val="00F06DE5"/>
    <w:rsid w:val="00F17B91"/>
    <w:rsid w:val="00F278A9"/>
    <w:rsid w:val="00FA1A5D"/>
    <w:rsid w:val="00FC2AF1"/>
    <w:rsid w:val="00FF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3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DB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DB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DB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DB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93DBC"/>
    <w:pPr>
      <w:overflowPunct/>
      <w:autoSpaceDE/>
      <w:autoSpaceDN/>
      <w:adjustRightInd/>
      <w:spacing w:after="120"/>
      <w:ind w:left="283"/>
      <w:textAlignment w:val="auto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E93DBC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3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DB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DB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DB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DB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93DBC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E93DBC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1 diobu</izvorni_sadrzaj>
    <derivirana_varijabla naziv="DomainObject.Primjedba_1">suglasnost za 1 diobu</derivirana_varijabla>
  </DomainObject.Primjedba>
  <DomainObject.Oznaka>
    <izvorni_sadrzaj>St-2177/2018-185</izvorni_sadrzaj>
    <derivirana_varijabla naziv="DomainObject.Oznaka_1">St-2177/2018-185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2177</izvorni_sadrzaj>
    <derivirana_varijabla naziv="DomainObject.Predmet.Broj_1">2177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St-2177/2018</izvorni_sadrzaj>
    <derivirana_varijabla naziv="DomainObject.Predmet.OznakaBroj_1">St-2177/2018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L</izvorni_sadrzaj>
    <derivirana_varijabla naziv="DomainObject.Predmet.PrimjedbaSuca_1">4 L</derivirana_varijabla>
  </DomainObject.Predmet.PrimjedbaSuca>
  <DomainObject.Predmet.ProtustrankaFormated>
    <izvorni_sadrzaj>  Stečajna masa iza TRGOINGRAD društvo s ograničenom odgovornošću za trgovinu i građevinarstvo - u stečaju</izvorni_sadrzaj>
    <derivirana_varijabla naziv="DomainObject.Predmet.ProtustrankaFormated_1">  Stečajna masa iza TRGOINGRAD društvo s ograničenom odgovornošću za trgovinu i građevinarstvo - u stečaju</derivirana_varijabla>
  </DomainObject.Predmet.ProtustrankaFormated>
  <DomainObject.Predmet.ProtustrankaFormatedOIB>
    <izvorni_sadrzaj>  Stečajna masa iza TRGOINGRAD društvo s ograničenom odgovornošću za trgovinu i građevinarstvo - u stečaju, OIB 42776447042</izvorni_sadrzaj>
    <derivirana_varijabla naziv="DomainObject.Predmet.ProtustrankaFormatedOIB_1">  Stečajna masa iza TRGOINGRAD društvo s ograničenom odgovornošću za trgovinu i građevinarstvo - u stečaju, OIB 42776447042</derivirana_varijabla>
  </DomainObject.Predmet.ProtustrankaFormatedOIB>
  <DomainObject.Predmet.ProtustrankaFormatedWithAdress>
    <izvorni_sadrzaj> Stečajna masa iza TRGOINGRAD društvo s ograničenom odgovornošću za trgovinu i građevinarstvo - u stečaju, Hegedušićeva 10, 10000 Zagreb</izvorni_sadrzaj>
    <derivirana_varijabla naziv="DomainObject.Predmet.ProtustrankaFormatedWithAdress_1"> Stečajna masa iza TRGOINGRAD društvo s ograničenom odgovornošću za trgovinu i građevinarstvo - u stečaju, Hegedušićeva 10, 10000 Zagreb</derivirana_varijabla>
  </DomainObject.Predmet.ProtustrankaFormatedWithAdress>
  <DomainObject.Predmet.ProtustrankaFormatedWithAdressOIB>
    <izvorni_sadrzaj> Stečajna masa iza TRGOINGRAD društvo s ograničenom odgovornošću za trgovinu i građevinarstvo - u stečaju, OIB 42776447042, Hegedušićeva 10, 10000 Zagreb</izvorni_sadrzaj>
    <derivirana_varijabla naziv="DomainObject.Predmet.ProtustrankaFormatedWithAdressOIB_1"> Stečajna masa iza TRGOINGRAD društvo s ograničenom odgovornošću za trgovinu i građevinarstvo - u stečaju, OIB 42776447042, Hegedušićeva 10, 10000 Zagreb</derivirana_varijabla>
  </DomainObject.Predmet.ProtustrankaFormatedWithAdressOIB>
  <DomainObject.Predmet.ProtustrankaWithAdress>
    <izvorni_sadrzaj>Stečajna masa iza TRGOINGRAD društvo s ograničenom odgovornošću za trgovinu i građevinarstvo - u stečaju Hegedušićeva 10, 10000 Zagreb</izvorni_sadrzaj>
    <derivirana_varijabla naziv="DomainObject.Predmet.ProtustrankaWithAdress_1">Stečajna masa iza TRGOINGRAD društvo s ograničenom odgovornošću za trgovinu i građevinarstvo - u stečaju Hegedušićeva 10, 10000 Zagreb</derivirana_varijabla>
  </DomainObject.Predmet.ProtustrankaWithAdress>
  <DomainObject.Predmet.ProtustrankaWithAdressOIB>
    <izvorni_sadrzaj>Stečajna masa iza TRGOINGRAD društvo s ograničenom odgovornošću za trgovinu i građevinarstvo - u stečaju, OIB 42776447042, Hegedušićeva 10, 10000 Zagreb</izvorni_sadrzaj>
    <derivirana_varijabla naziv="DomainObject.Predmet.ProtustrankaWithAdressOIB_1">Stečajna masa iza TRGOINGRAD društvo s ograničenom odgovornošću za trgovinu i građevinarstvo - u stečaju, OIB 42776447042, Hegedušićeva 10, 10000 Zagreb</derivirana_varijabla>
  </DomainObject.Predmet.ProtustrankaWithAdressOIB>
  <DomainObject.Predmet.ProtustrankaNazivFormated>
    <izvorni_sadrzaj>Stečajna masa iza TRGOINGRAD društvo s ograničenom odgovornošću za trgovinu i građevinarstvo - u stečaju</izvorni_sadrzaj>
    <derivirana_varijabla naziv="DomainObject.Predmet.ProtustrankaNazivFormated_1">Stečajna masa iza TRGOINGRAD društvo s ograničenom odgovornošću za trgovinu i građevinarstvo - u stečaju</derivirana_varijabla>
  </DomainObject.Predmet.ProtustrankaNazivFormated>
  <DomainObject.Predmet.ProtustrankaNazivFormatedOIB>
    <izvorni_sadrzaj>Stečajna masa iza TRGOINGRAD društvo s ograničenom odgovornošću za trgovinu i građevinarstvo - u stečaju, OIB 42776447042</izvorni_sadrzaj>
    <derivirana_varijabla naziv="DomainObject.Predmet.ProtustrankaNazivFormatedOIB_1">Stečajna masa iza TRGOINGRAD društvo s ograničenom odgovornošću za trgovinu i građevinarstvo - u stečaju, OIB 42776447042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TRGOINGRAD društvo s ograničenom odgovornošću za trgovinu i građevinarstvo - u stečaju</item>
    </izvorni_sadrzaj>
    <derivirana_varijabla naziv="DomainObject.Predmet.ProtuStrankaListFormated_1">
      <item>Stečajna masa iza TRGOINGRAD društvo s ograničenom odgovornošću za trgovinu i građevinarstvo - u stečaju</item>
    </derivirana_varijabla>
  </DomainObject.Predmet.ProtuStrankaListFormated>
  <DomainObject.Predmet.ProtuStrankaListFormatedOIB>
    <izvorni_sadrzaj>
      <item>Stečajna masa iza TRGOINGRAD društvo s ograničenom odgovornošću za trgovinu i građevinarstvo - u stečaju, OIB 42776447042</item>
    </izvorni_sadrzaj>
    <derivirana_varijabla naziv="DomainObject.Predmet.ProtuStrankaListFormatedOIB_1">
      <item>Stečajna masa iza TRGOINGRAD društvo s ograničenom odgovornošću za trgovinu i građevinarstvo - u stečaju, OIB 42776447042</item>
    </derivirana_varijabla>
  </DomainObject.Predmet.ProtuStrankaListFormatedOIB>
  <DomainObject.Predmet.ProtuStrankaListFormatedWithAdress>
    <izvorni_sadrzaj>
      <item>Stečajna masa iza TRGOINGRAD društvo s ograničenom odgovornošću za trgovinu i građevinarstvo - u stečaju, Hegedušićeva 10, 10000 Zagreb</item>
    </izvorni_sadrzaj>
    <derivirana_varijabla naziv="DomainObject.Predmet.ProtuStrankaListFormatedWithAdress_1">
      <item>Stečajna masa iza TRGOINGRAD društvo s ograničenom odgovornošću za trgovinu i građevinarstvo - u stečaju, Hegedušićeva 10, 10000 Zagreb</item>
    </derivirana_varijabla>
  </DomainObject.Predmet.ProtuStrankaListFormatedWithAdress>
  <DomainObject.Predmet.ProtuStrankaListFormatedWithAdressOIB>
    <izvorni_sadrzaj>
      <item>Stečajna masa iza TRGOINGRAD društvo s ograničenom odgovornošću za trgovinu i građevinarstvo - u stečaju, OIB 42776447042, Hegedušićeva 10, 10000 Zagreb</item>
    </izvorni_sadrzaj>
    <derivirana_varijabla naziv="DomainObject.Predmet.ProtuStrankaListFormatedWithAdressOIB_1">
      <item>Stečajna masa iza TRGOINGRAD društvo s ograničenom odgovornošću za trgovinu i građevinarstvo - u stečaju, OIB 42776447042, Hegedušićeva 10, 10000 Zagreb</item>
    </derivirana_varijabla>
  </DomainObject.Predmet.ProtuStrankaListFormatedWithAdressOIB>
  <DomainObject.Predmet.ProtuStrankaListNazivFormated>
    <izvorni_sadrzaj>
      <item>Stečajna masa iza TRGOINGRAD društvo s ograničenom odgovornošću za trgovinu i građevinarstvo - u stečaju</item>
    </izvorni_sadrzaj>
    <derivirana_varijabla naziv="DomainObject.Predmet.ProtuStrankaListNazivFormated_1">
      <item>Stečajna masa iza TRGOINGRAD društvo s ograničenom odgovornošću za trgovinu i građevinarstvo - u stečaju</item>
    </derivirana_varijabla>
  </DomainObject.Predmet.ProtuStrankaListNazivFormated>
  <DomainObject.Predmet.ProtuStrankaListNazivFormatedOIB>
    <izvorni_sadrzaj>
      <item>Stečajna masa iza TRGOINGRAD društvo s ograničenom odgovornošću za trgovinu i građevinarstvo - u stečaju, OIB 42776447042</item>
    </izvorni_sadrzaj>
    <derivirana_varijabla naziv="DomainObject.Predmet.ProtuStrankaListNazivFormatedOIB_1">
      <item>Stečajna masa iza TRGOINGRAD društvo s ograničenom odgovornošću za trgovinu i građevinarstvo - u stečaju, OIB 42776447042</item>
    </derivirana_varijabla>
  </DomainObject.Predmet.ProtuStrankaListNazivFormatedOIB>
  <DomainObject.Predmet.OstaliListFormated>
    <izvorni_sadrzaj>
      <item>Jerko-Duško Suić</item>
    </izvorni_sadrzaj>
    <derivirana_varijabla naziv="DomainObject.Predmet.OstaliListFormated_1">
      <item>Jerko-Duško Suić</item>
    </derivirana_varijabla>
  </DomainObject.Predmet.OstaliListFormated>
  <DomainObject.Predmet.OstaliListFormatedOIB>
    <izvorni_sadrzaj>
      <item>Jerko-Duško Suić, OIB 53510817959</item>
    </izvorni_sadrzaj>
    <derivirana_varijabla naziv="DomainObject.Predmet.OstaliListFormatedOIB_1">
      <item>Jerko-Duško Suić, OIB 53510817959</item>
    </derivirana_varijabla>
  </DomainObject.Predmet.OstaliListFormatedOIB>
  <DomainObject.Predmet.OstaliListFormatedWithAdress>
    <izvorni_sadrzaj>
      <item>Jerko-Duško Suić, Hegedušićeva 10, 10000 Zagreb</item>
    </izvorni_sadrzaj>
    <derivirana_varijabla naziv="DomainObject.Predmet.OstaliListFormatedWithAdress_1">
      <item>Jerko-Duško Suić, Hegedušićeva 10, 10000 Zagreb</item>
    </derivirana_varijabla>
  </DomainObject.Predmet.OstaliListFormatedWithAdress>
  <DomainObject.Predmet.OstaliListFormatedWithAdressOIB>
    <izvorni_sadrzaj>
      <item>Jerko-Duško Suić, OIB 53510817959, Hegedušićeva 10, 10000 Zagreb</item>
    </izvorni_sadrzaj>
    <derivirana_varijabla naziv="DomainObject.Predmet.OstaliListFormatedWithAdressOIB_1">
      <item>Jerko-Duško Suić, OIB 53510817959, Hegedušićeva 10, 10000 Zagreb</item>
    </derivirana_varijabla>
  </DomainObject.Predmet.OstaliListFormatedWithAdressOIB>
  <DomainObject.Predmet.OstaliListNazivFormated>
    <izvorni_sadrzaj>
      <item>Jerko-Duško Suić</item>
    </izvorni_sadrzaj>
    <derivirana_varijabla naziv="DomainObject.Predmet.OstaliListNazivFormated_1">
      <item>Jerko-Duško Suić</item>
    </derivirana_varijabla>
  </DomainObject.Predmet.OstaliListNazivFormated>
  <DomainObject.Predmet.OstaliListNazivFormatedOIB>
    <izvorni_sadrzaj>
      <item>Jerko-Duško Suić, OIB 53510817959</item>
    </izvorni_sadrzaj>
    <derivirana_varijabla naziv="DomainObject.Predmet.OstaliListNazivFormatedOIB_1"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St-2177/2018-185</izvorni_sadrzaj>
    <derivirana_varijabla naziv="DomainObject.PoslovniBrojDokumenta_1">St-2177/2018-185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TRGOINGRAD društvo s ograničenom odgovornošću za trgovinu i građevinarstvo - u stečaju</izvorni_sadrzaj>
    <derivirana_varijabla naziv="DomainObject.Predmet.ProtustrankaIDrugi_1">Stečajna masa iza TRGOINGRAD društvo s ograničenom odgovornošću za trgovinu i građevinarstvo -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TRGOINGRAD društvo s ograničenom odgovornošću za trgovinu i građevinarstvo - u stečaju, OIB 42776447042, Hegedušićeva 10, 10000 Zagreb</izvorni_sadrzaj>
    <derivirana_varijabla naziv="DomainObject.Predmet.ProtustrankaIDrugiAdressOIB_1">Stečajna masa iza TRGOINGRAD društvo s ograničenom odgovornošću za trgovinu i građevinarstvo - u stečaju, OIB 42776447042, Hegedušićeva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TRGOINGRAD društvo s ograničenom odgovornošću za trgovinu i građevinarstvo - u stečaju</item>
      <item>Jerko-Duško Suić</item>
    </izvorni_sadrzaj>
    <derivirana_varijabla naziv="DomainObject.Predmet.SudioniciListNaziv_1">
      <item>Stečajna masa iza TRGOINGRAD društvo s ograničenom odgovornošću za trgovinu i građevinarstvo - u stečaju</item>
      <item>Jerko-Duško Suić</item>
    </derivirana_varijabla>
  </DomainObject.Predmet.SudioniciListNaziv>
  <DomainObject.Predmet.SudioniciListAdressOIB>
    <izvorni_sadrzaj>
      <item>Stečajna masa iza TRGOINGRAD društvo s ograničenom odgovornošću za trgovinu i građevinarstvo - u stečaju, OIB 42776447042, Hegedušićeva 10,10000 Zagreb</item>
      <item>Jerko-Duško Suić, OIB 53510817959, Hegedušićeva 10,10000 Zagreb</item>
    </izvorni_sadrzaj>
    <derivirana_varijabla naziv="DomainObject.Predmet.SudioniciListAdressOIB_1">
      <item>Stečajna masa iza TRGOINGRAD društvo s ograničenom odgovornošću za trgovinu i građevinarstvo - u stečaju, OIB 42776447042, Hegedušićeva 10,10000 Zagreb</item>
      <item>Jerko-Duško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42776447042</item>
      <item>, OIB 53510817959</item>
    </izvorni_sadrzaj>
    <derivirana_varijabla naziv="DomainObject.Predmet.SudioniciListNazivOIB_1">
      <item>, OIB 42776447042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287</properties:Words>
  <properties:Characters>1514</properties:Characters>
  <properties:Lines>49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2018-09-24T12:43:00Z</dcterms:created>
  <dc:creator>Sudsko vijeće</dc:creator>
  <cp:lastModifiedBy>Monika Grbac</cp:lastModifiedBy>
  <cp:lastPrinted>2017-09-22T08:33:00Z</cp:lastPrinted>
  <dcterms:modified xmlns:xsi="http://www.w3.org/2001/XMLSchema-instance" xsi:type="dcterms:W3CDTF">2018-09-24T12:56:00Z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St-2177/2018-185 / Odluka - Rješenje - dioba (st-2177-18.docx)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