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806f" w14:paraId="208806f" w:rsidRDefault="00AB59C2" w:rsidP="00AB59C2" w:rsidR="00AB59C2">
      <w:pPr>
        <w:jc w:val="right"/>
        <w15:collapsed w:val="false"/>
      </w:pPr>
      <w:r>
        <w:t>Poslovni broj: 6 St-</w:t>
      </w:r>
      <w:r w:rsidR="006272E7">
        <w:t>1881/18-5</w:t>
      </w:r>
    </w:p>
    <w:p w:rsidRDefault="00AB59C2" w:rsidP="00AB59C2" w:rsidR="00AB59C2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9C2" w:rsidP="00AB59C2" w:rsidR="00AB59C2" w:rsidRPr="00D21A2C">
      <w:pPr>
        <w:jc w:val="both"/>
      </w:pPr>
    </w:p>
    <w:p w:rsidRDefault="00AB59C2" w:rsidP="00AB59C2" w:rsidR="00AB59C2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AB59C2" w:rsidP="00AB59C2" w:rsidR="00AB59C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AB59C2" w:rsidP="00AB59C2" w:rsidR="00AB59C2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A6472A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 xml:space="preserve">FINA RC </w:t>
      </w:r>
      <w:r w:rsidR="00AB59C2">
        <w:t>Zagreb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6272E7">
        <w:rPr>
          <w:b/>
        </w:rPr>
        <w:t xml:space="preserve">POKLON GALERIJA ZLATICA j.d.o.o. Zagreb, </w:t>
      </w:r>
      <w:proofErr w:type="spellStart"/>
      <w:r w:rsidR="006272E7">
        <w:rPr>
          <w:b/>
        </w:rPr>
        <w:t>Matetić</w:t>
      </w:r>
      <w:proofErr w:type="spellEnd"/>
      <w:r w:rsidR="006272E7">
        <w:rPr>
          <w:b/>
        </w:rPr>
        <w:t>-</w:t>
      </w:r>
      <w:proofErr w:type="spellStart"/>
      <w:r w:rsidR="006272E7">
        <w:rPr>
          <w:b/>
        </w:rPr>
        <w:t>Ronjgovljeva</w:t>
      </w:r>
      <w:proofErr w:type="spellEnd"/>
      <w:r w:rsidR="006272E7">
        <w:rPr>
          <w:b/>
        </w:rPr>
        <w:t xml:space="preserve"> 117, OIB: 35973828019, MBS: 080973937</w:t>
      </w:r>
      <w:r w:rsidR="006D606B">
        <w:t>, dana</w:t>
      </w:r>
      <w:r w:rsidR="004A6AAF">
        <w:t xml:space="preserve"> </w:t>
      </w:r>
      <w:r w:rsidR="006272E7">
        <w:t>17</w:t>
      </w:r>
      <w:r w:rsidR="00AB59C2">
        <w:t>. prosinca</w:t>
      </w:r>
      <w:r w:rsidR="006D606B">
        <w:t xml:space="preserve"> 2018. g.,  </w:t>
      </w:r>
    </w:p>
    <w:p w:rsidRDefault="00AB59C2" w:rsidP="00AB59C2" w:rsidR="00366021">
      <w:pPr>
        <w:pStyle w:val="Tijeloteksta"/>
        <w:tabs>
          <w:tab w:pos="1635" w:val="left"/>
        </w:tabs>
      </w:pPr>
      <w:r>
        <w:tab/>
      </w:r>
    </w:p>
    <w:p w:rsidRDefault="005E5D90" w:rsidP="00A6472A" w:rsidR="004B741D">
      <w:pPr>
        <w:jc w:val="center"/>
      </w:pPr>
      <w:r w:rsidRPr="00CC7F3D">
        <w:t>z a k l j u č i o  j e :</w:t>
      </w:r>
    </w:p>
    <w:p w:rsidRDefault="00A6472A" w:rsidP="004B741D" w:rsidR="00A6472A">
      <w:pPr>
        <w:pStyle w:val="Tijeloteksta"/>
        <w:rPr>
          <w:b/>
          <w:bCs/>
        </w:rPr>
      </w:pPr>
    </w:p>
    <w:p w:rsidRDefault="00A6472A" w:rsidP="0085153E" w:rsidR="00A55821">
      <w:pPr>
        <w:ind w:firstLine="720"/>
        <w:jc w:val="both"/>
      </w:pPr>
      <w:r>
        <w:t>1</w:t>
      </w:r>
      <w:r w:rsidR="00A55821">
        <w:t xml:space="preserve">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6272E7">
        <w:t xml:space="preserve">Dino </w:t>
      </w:r>
      <w:proofErr w:type="spellStart"/>
      <w:r w:rsidR="006272E7">
        <w:t>Kharboutly</w:t>
      </w:r>
      <w:proofErr w:type="spellEnd"/>
      <w:r w:rsidR="006272E7">
        <w:t xml:space="preserve">, Zagreb, </w:t>
      </w:r>
      <w:proofErr w:type="spellStart"/>
      <w:r w:rsidR="006272E7">
        <w:t>Matetić</w:t>
      </w:r>
      <w:proofErr w:type="spellEnd"/>
      <w:r w:rsidR="006272E7">
        <w:t>-</w:t>
      </w:r>
      <w:proofErr w:type="spellStart"/>
      <w:r w:rsidR="006272E7">
        <w:t>Ronjgovljeva</w:t>
      </w:r>
      <w:proofErr w:type="spellEnd"/>
      <w:r w:rsidR="006272E7">
        <w:t xml:space="preserve"> 117, OIB: 94202785019 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6472A" w:rsidP="00A6472A" w:rsidR="002A6867">
      <w:pPr>
        <w:ind w:firstLine="720"/>
        <w:jc w:val="both"/>
      </w:pPr>
      <w:r>
        <w:t>2</w:t>
      </w:r>
      <w:r w:rsidR="00A55821">
        <w:t xml:space="preserve">. </w:t>
      </w:r>
      <w:r w:rsidR="00A55821"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6272E7">
        <w:t xml:space="preserve">Dino </w:t>
      </w:r>
      <w:proofErr w:type="spellStart"/>
      <w:r w:rsidR="006272E7">
        <w:t>Kharboutly</w:t>
      </w:r>
      <w:proofErr w:type="spellEnd"/>
      <w:r w:rsidR="006272E7">
        <w:t xml:space="preserve">, Zagreb, </w:t>
      </w:r>
      <w:proofErr w:type="spellStart"/>
      <w:r w:rsidR="006272E7">
        <w:t>Matetić</w:t>
      </w:r>
      <w:proofErr w:type="spellEnd"/>
      <w:r w:rsidR="006272E7">
        <w:t>-</w:t>
      </w:r>
      <w:proofErr w:type="spellStart"/>
      <w:r w:rsidR="006272E7">
        <w:t>Ronjgovljeva</w:t>
      </w:r>
      <w:proofErr w:type="spellEnd"/>
      <w:r w:rsidR="006272E7">
        <w:t xml:space="preserve"> 117, OIB: 94202785019 ne </w:t>
      </w:r>
      <w:r w:rsidR="002A6867">
        <w:t>postup</w:t>
      </w:r>
      <w:r w:rsidR="0085153E">
        <w:t>i</w:t>
      </w:r>
      <w:r w:rsidR="00A55821">
        <w:t xml:space="preserve"> po točki </w:t>
      </w:r>
      <w:r>
        <w:t>1</w:t>
      </w:r>
      <w:r w:rsidR="00A55821">
        <w:t xml:space="preserve">. ovoga zaključka odgovara vjerovnicima osobno za naknadu štete koju </w:t>
      </w:r>
      <w:r w:rsidR="002A6867">
        <w:t>im</w:t>
      </w:r>
      <w:r w:rsidR="0085153E">
        <w:t xml:space="preserve"> je</w:t>
      </w:r>
      <w:r w:rsidR="00A55821">
        <w:t xml:space="preserve"> prouzroči</w:t>
      </w:r>
      <w:r w:rsidR="0085153E">
        <w:t>o</w:t>
      </w:r>
      <w:r w:rsidR="00A55821">
        <w:t xml:space="preserve"> uskratom davanja ili davanjem netočnih ili nepotpunih podataka, obavijesti i izvješća prema odredbama st. 1 i 2 čl. 117 SZ.</w:t>
      </w:r>
    </w:p>
    <w:p w:rsidRDefault="00A6472A" w:rsidP="00A6472A" w:rsidR="00833ACB">
      <w:pPr>
        <w:ind w:firstLine="720"/>
        <w:jc w:val="both"/>
      </w:pPr>
      <w:r>
        <w:t>3</w:t>
      </w:r>
      <w:r w:rsidR="00A55821">
        <w:t>.</w:t>
      </w:r>
      <w:r w:rsidR="00A55821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="00A55821">
        <w:t>prokazni</w:t>
      </w:r>
      <w:proofErr w:type="spellEnd"/>
      <w:r w:rsidR="00A55821">
        <w:t xml:space="preserve"> popis imovine).</w:t>
      </w:r>
    </w:p>
    <w:p w:rsidRDefault="00A6472A" w:rsidP="00A55821" w:rsidR="00A55821">
      <w:pPr>
        <w:ind w:firstLine="720"/>
        <w:jc w:val="both"/>
      </w:pPr>
      <w:r>
        <w:t>4</w:t>
      </w:r>
      <w:r w:rsidR="00A55821">
        <w:t xml:space="preserve">. </w:t>
      </w:r>
      <w:r w:rsidR="00A55821">
        <w:tab/>
        <w:t>Za davanje neistinitog ili nepotpunog popisa imovine i obveza (</w:t>
      </w:r>
      <w:proofErr w:type="spellStart"/>
      <w:r w:rsidR="00A55821">
        <w:t>prokazni</w:t>
      </w:r>
      <w:proofErr w:type="spellEnd"/>
      <w:r w:rsidR="00A55821">
        <w:t xml:space="preserve"> popis imovine), dužnik odgovara kao za davanje lažnoga iskaza u postupku pred sudom (čl. 17 st. 3 SZ).</w:t>
      </w:r>
    </w:p>
    <w:p w:rsidRDefault="00A6472A" w:rsidP="00833ACB" w:rsidR="00833ACB">
      <w:pPr>
        <w:pStyle w:val="Tijeloteksta"/>
        <w:ind w:firstLine="708"/>
        <w:rPr>
          <w:bCs/>
        </w:rPr>
      </w:pPr>
      <w:r>
        <w:t>5</w:t>
      </w:r>
      <w:r w:rsidR="00833ACB">
        <w:t xml:space="preserve">. Poziva se </w:t>
      </w:r>
      <w:proofErr w:type="spellStart"/>
      <w:r w:rsidR="00833ACB">
        <w:t>z.z</w:t>
      </w:r>
      <w:proofErr w:type="spellEnd"/>
      <w:r w:rsidR="00833ACB">
        <w:t xml:space="preserve">. dužnika </w:t>
      </w:r>
      <w:r w:rsidR="006272E7">
        <w:t xml:space="preserve">Dino </w:t>
      </w:r>
      <w:proofErr w:type="spellStart"/>
      <w:r w:rsidR="006272E7">
        <w:t>Kharboutly</w:t>
      </w:r>
      <w:proofErr w:type="spellEnd"/>
      <w:r w:rsidR="006272E7">
        <w:t xml:space="preserve">, Zagreb, </w:t>
      </w:r>
      <w:proofErr w:type="spellStart"/>
      <w:r w:rsidR="006272E7">
        <w:t>Matetić</w:t>
      </w:r>
      <w:proofErr w:type="spellEnd"/>
      <w:r w:rsidR="006272E7">
        <w:t>-</w:t>
      </w:r>
      <w:proofErr w:type="spellStart"/>
      <w:r w:rsidR="006272E7">
        <w:t>Ronjgovljeva</w:t>
      </w:r>
      <w:proofErr w:type="spellEnd"/>
      <w:r w:rsidR="006272E7">
        <w:t xml:space="preserve"> 117, OIB: 94202785019</w:t>
      </w:r>
      <w:r w:rsidR="00833ACB">
        <w:t>, da sačini Zapisnik o izlučenoj arhivskoj građi koji će potpisati te dostaviti ovome sudu na gornji broj predmeta, u roku od 3 dana od dana primitka ovoga Zaključka.</w:t>
      </w:r>
    </w:p>
    <w:p w:rsidRDefault="00A55821" w:rsidP="00A6472A" w:rsidR="00A55821">
      <w:pPr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272E7">
        <w:t>17</w:t>
      </w:r>
      <w:r w:rsidR="00D137DA">
        <w:t>. prosinca</w:t>
      </w:r>
      <w:r w:rsidR="006E35F4">
        <w:t xml:space="preserve"> 2018. g.</w:t>
      </w:r>
    </w:p>
    <w:p w:rsidRDefault="00A55821" w:rsidP="005E5D90" w:rsidR="00A55821">
      <w:pPr>
        <w:pStyle w:val="Tijeloteksta"/>
      </w:pPr>
    </w:p>
    <w:p w:rsidRDefault="00EF451D" w:rsidP="00EF451D" w:rsidR="00EF451D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EF451D" w:rsidP="00EF451D" w:rsidR="00EF45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EF451D" w:rsidP="00EF451D" w:rsidR="00EF451D">
      <w:pPr>
        <w:pStyle w:val="Tijeloteksta"/>
        <w:jc w:val="left"/>
      </w:pPr>
    </w:p>
    <w:p w:rsidRDefault="00EF451D" w:rsidP="00EF451D" w:rsidR="00EF451D">
      <w:pPr>
        <w:pStyle w:val="Tijeloteksta"/>
        <w:jc w:val="left"/>
      </w:pPr>
      <w:r>
        <w:t>POUKA O PRAVNOM LIJEKU:</w:t>
      </w:r>
    </w:p>
    <w:p w:rsidRDefault="00EF451D" w:rsidP="00EF451D" w:rsidR="00EF451D">
      <w:pPr>
        <w:pStyle w:val="Tijeloteksta"/>
        <w:jc w:val="left"/>
      </w:pPr>
      <w:r>
        <w:t>Protiv ovog zaključka nije dopuštena posebna žalba (čl. 19. st. 7. Stečajnog zakona).</w:t>
      </w:r>
    </w:p>
    <w:p w:rsidRDefault="00EF451D" w:rsidP="00EF451D" w:rsidR="00EF451D">
      <w:pPr>
        <w:pStyle w:val="Tijeloteksta"/>
        <w:jc w:val="left"/>
      </w:pPr>
    </w:p>
    <w:p w:rsidRDefault="00EF451D" w:rsidP="00EF451D" w:rsidR="00EF451D">
      <w:pPr>
        <w:pStyle w:val="Tijeloteksta"/>
        <w:jc w:val="left"/>
      </w:pPr>
      <w:bookmarkStart w:name="_GoBack" w:id="0"/>
      <w:bookmarkEnd w:id="0"/>
    </w:p>
    <w:p w:rsidRDefault="00EF451D" w:rsidP="00EF451D" w:rsidR="00EF451D">
      <w:pPr>
        <w:pStyle w:val="Tijeloteksta"/>
        <w:jc w:val="left"/>
      </w:pPr>
      <w:r>
        <w:lastRenderedPageBreak/>
        <w:t>DNA</w:t>
      </w:r>
    </w:p>
    <w:p w:rsidRDefault="00EF451D" w:rsidP="00EF451D" w:rsidR="00EF451D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EF451D" w:rsidP="00EF451D" w:rsidR="00EF451D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Dino </w:t>
      </w:r>
      <w:proofErr w:type="spellStart"/>
      <w:r>
        <w:t>Kharboutly</w:t>
      </w:r>
      <w:proofErr w:type="spellEnd"/>
      <w:r>
        <w:t xml:space="preserve">, Zagreb, </w:t>
      </w:r>
      <w:proofErr w:type="spellStart"/>
      <w:r>
        <w:t>Matetić</w:t>
      </w:r>
      <w:proofErr w:type="spellEnd"/>
      <w:r>
        <w:t>-</w:t>
      </w:r>
      <w:proofErr w:type="spellStart"/>
      <w:r>
        <w:t>Ronjgovljeva</w:t>
      </w:r>
      <w:proofErr w:type="spellEnd"/>
      <w:r>
        <w:t xml:space="preserve"> 117,</w:t>
      </w:r>
    </w:p>
    <w:p w:rsidRDefault="00EF451D" w:rsidP="00EF451D" w:rsidR="00EF451D">
      <w:pPr>
        <w:numPr>
          <w:ilvl w:val="0"/>
          <w:numId w:val="11"/>
        </w:numPr>
        <w:jc w:val="both"/>
      </w:pPr>
      <w:r>
        <w:t>dužnik</w:t>
      </w:r>
    </w:p>
    <w:p w:rsidRDefault="00EF451D" w:rsidP="00EF451D" w:rsidR="00EF451D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EF451D" w:rsidP="00EF451D" w:rsidR="00EF451D">
      <w:pPr>
        <w:numPr>
          <w:ilvl w:val="0"/>
          <w:numId w:val="11"/>
        </w:numPr>
        <w:jc w:val="both"/>
      </w:pPr>
      <w:r>
        <w:t>K-26.1.</w:t>
      </w:r>
    </w:p>
    <w:p w:rsidRDefault="00E9392A" w:rsidP="00EF451D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51B" w:rsidR="00B3351B">
      <w:r>
        <w:separator/>
      </w:r>
    </w:p>
  </w:endnote>
  <w:endnote w:id="0" w:type="continuationSeparator">
    <w:p w:rsidRDefault="00B3351B" w:rsidR="00B33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51B" w:rsidR="00B3351B">
      <w:r>
        <w:separator/>
      </w:r>
    </w:p>
  </w:footnote>
  <w:footnote w:id="0" w:type="continuationSeparator">
    <w:p w:rsidRDefault="00B3351B" w:rsidR="00B33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F451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4502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D621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272E7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6472A"/>
    <w:rsid w:val="00A91ED3"/>
    <w:rsid w:val="00A96A2B"/>
    <w:rsid w:val="00AB56F9"/>
    <w:rsid w:val="00AB59C2"/>
    <w:rsid w:val="00AC0C0C"/>
    <w:rsid w:val="00AD24AA"/>
    <w:rsid w:val="00AD76C3"/>
    <w:rsid w:val="00AF787C"/>
    <w:rsid w:val="00B11D59"/>
    <w:rsid w:val="00B27C25"/>
    <w:rsid w:val="00B3351B"/>
    <w:rsid w:val="00B41F79"/>
    <w:rsid w:val="00B54B7E"/>
    <w:rsid w:val="00B71648"/>
    <w:rsid w:val="00B84F0F"/>
    <w:rsid w:val="00B923EB"/>
    <w:rsid w:val="00BC33DE"/>
    <w:rsid w:val="00BF6F99"/>
    <w:rsid w:val="00BF7940"/>
    <w:rsid w:val="00BF7DF3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37DA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451D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1022"/>
    <w:rsid w:val="00F92A02"/>
    <w:rsid w:val="00FA7686"/>
    <w:rsid w:val="00FE522B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45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4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45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4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739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St-1881/2018</izvorni_sadrzaj>
    <derivirana_varijabla naziv="DomainObject.Predmet.OznakaBroj_1">St-1881/2018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POKLON GALERIJA ZLATICA jednostavno društvo s ograničenom odgovornošću za trgovinu i usluge</izvorni_sadrzaj>
    <derivirana_varijabla naziv="DomainObject.Predmet.ProtustrankaFormated_1">  POKLON GALERIJA ZLATICA jednostavno društvo s ograničenom odgovornošću za trgovinu i usluge</derivirana_varijabla>
  </DomainObject.Predmet.ProtustrankaFormated>
  <DomainObject.Predmet.ProtustrankaFormatedOIB>
    <izvorni_sadrzaj>  POKLON GALERIJA ZLATICA jednostavno društvo s ograničenom odgovornošću za trgovinu i usluge, OIB 35973828019</izvorni_sadrzaj>
    <derivirana_varijabla naziv="DomainObject.Predmet.ProtustrankaFormatedOIB_1">  POKLON GALERIJA ZLATICA jednostavno društvo s ograničenom odgovornošću za trgovinu i usluge, OIB 35973828019</derivirana_varijabla>
  </DomainObject.Predmet.ProtustrankaFormatedOIB>
  <DomainObject.Predmet.ProtustrankaFormatedWithAdress>
    <izvorni_sadrzaj> POKLON GALERIJA ZLATICA jednostavno društvo s ograničenom odgovornošću za trgovinu i usluge, Matetić-Ronjgovljeva 117, 10000 Zagreb</izvorni_sadrzaj>
    <derivirana_varijabla naziv="DomainObject.Predmet.ProtustrankaFormatedWithAdress_1"> POKLON GALERIJA ZLATICA jednostavno društvo s ograničenom odgovornošću za trgovinu i usluge, Matetić-Ronjgovljeva 117, 10000 Zagreb</derivirana_varijabla>
  </DomainObject.Predmet.ProtustrankaFormatedWithAdress>
  <DomainObject.Predmet.ProtustrankaFormatedWithAdressOIB>
    <izvorni_sadrzaj> POKLON GALERIJA ZLATICA jednostavno društvo s ograničenom odgovornošću za trgovinu i usluge, OIB 35973828019, Matetić-Ronjgovljeva 117, 10000 Zagreb</izvorni_sadrzaj>
    <derivirana_varijabla naziv="DomainObject.Predmet.ProtustrankaFormatedWithAdressOIB_1"> POKLON GALERIJA ZLATICA jednostavno društvo s ograničenom odgovornošću za trgovinu i usluge, OIB 35973828019, Matetić-Ronjgovljeva 117, 10000 Zagreb</derivirana_varijabla>
  </DomainObject.Predmet.ProtustrankaFormatedWithAdressOIB>
  <DomainObject.Predmet.ProtustrankaWithAdress>
    <izvorni_sadrzaj>POKLON GALERIJA ZLATICA jednostavno društvo s ograničenom odgovornošću za trgovinu i usluge Matetić-Ronjgovljeva 117, 10000 Zagreb</izvorni_sadrzaj>
    <derivirana_varijabla naziv="DomainObject.Predmet.ProtustrankaWithAdress_1">POKLON GALERIJA ZLATICA jednostavno društvo s ograničenom odgovornošću za trgovinu i usluge Matetić-Ronjgovljeva 117, 10000 Zagreb</derivirana_varijabla>
  </DomainObject.Predmet.ProtustrankaWithAdress>
  <DomainObject.Predmet.ProtustrankaWithAdressOIB>
    <izvorni_sadrzaj>POKLON GALERIJA ZLATICA jednostavno društvo s ograničenom odgovornošću za trgovinu i usluge, OIB 35973828019, Matetić-Ronjgovljeva 117, 10000 Zagreb</izvorni_sadrzaj>
    <derivirana_varijabla naziv="DomainObject.Predmet.ProtustrankaWithAdressOIB_1">POKLON GALERIJA ZLATICA jednostavno društvo s ograničenom odgovornošću za trgovinu i usluge, OIB 35973828019, Matetić-Ronjgovljeva 117, 10000 Zagreb</derivirana_varijabla>
  </DomainObject.Predmet.ProtustrankaWithAdressOIB>
  <DomainObject.Predmet.ProtustrankaNazivFormated>
    <izvorni_sadrzaj>POKLON GALERIJA ZLATICA jednostavno društvo s ograničenom odgovornošću za trgovinu i usluge</izvorni_sadrzaj>
    <derivirana_varijabla naziv="DomainObject.Predmet.ProtustrankaNazivFormated_1">POKLON GALERIJA ZLATICA jednostavno društvo s ograničenom odgovornošću za trgovinu i usluge</derivirana_varijabla>
  </DomainObject.Predmet.ProtustrankaNazivFormated>
  <DomainObject.Predmet.ProtustrankaNazivFormatedOIB>
    <izvorni_sadrzaj>POKLON GALERIJA ZLATICA jednostavno društvo s ograničenom odgovornošću za trgovinu i usluge, OIB 35973828019</izvorni_sadrzaj>
    <derivirana_varijabla naziv="DomainObject.Predmet.ProtustrankaNazivFormatedOIB_1">POKLON GALERIJA ZLATICA jednostavno društvo s ograničenom odgovornošću za trgovinu i usluge, OIB 35973828019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GALERIJA ZLATICA jednostavno društvo s ograničenom odgovornošću za trgovinu i usluge</item>
    </izvorni_sadrzaj>
    <derivirana_varijabla naziv="DomainObject.Predmet.ProtuStrankaListFormated_1">
      <item>POKLON GALERIJA ZLATICA jednostavno društvo s ograničenom odgovornošću za trgovinu i usluge</item>
    </derivirana_varijabla>
  </DomainObject.Predmet.ProtuStrankaListFormated>
  <DomainObject.Predmet.ProtuStrankaListFormatedOIB>
    <izvorni_sadrzaj>
      <item>POKLON GALERIJA ZLATICA jednostavno društvo s ograničenom odgovornošću za trgovinu i usluge, OIB 35973828019</item>
    </izvorni_sadrzaj>
    <derivirana_varijabla naziv="DomainObject.Predmet.ProtuStrankaListFormatedOIB_1">
      <item>POKLON GALERIJA ZLATICA jednostavno društvo s ograničenom odgovornošću za trgovinu i usluge, OIB 35973828019</item>
    </derivirana_varijabla>
  </DomainObject.Predmet.ProtuStrankaListFormatedOIB>
  <DomainObject.Predmet.ProtuStrankaListFormatedWithAdress>
    <izvorni_sadrzaj>
      <item>POKLON GALERIJA ZLATICA jednostavno društvo s ograničenom odgovornošću za trgovinu i usluge, Matetić-Ronjgovljeva 117, 10000 Zagreb</item>
    </izvorni_sadrzaj>
    <derivirana_varijabla naziv="DomainObject.Predmet.ProtuStrankaListFormatedWithAdress_1">
      <item>POKLON GALERIJA ZLATICA jednostavno društvo s ograničenom odgovornošću za trgovinu i usluge, Matetić-Ronjgovljeva 117, 10000 Zagreb</item>
    </derivirana_varijabla>
  </DomainObject.Predmet.ProtuStrankaListFormatedWithAdress>
  <DomainObject.Predmet.ProtuStrankaListFormatedWithAdressOIB>
    <izvorni_sadrzaj>
      <item>POKLON GALERIJA ZLATICA jednostavno društvo s ograničenom odgovornošću za trgovinu i usluge, OIB 35973828019, Matetić-Ronjgovljeva 117, 10000 Zagreb</item>
    </izvorni_sadrzaj>
    <derivirana_varijabla naziv="DomainObject.Predmet.ProtuStrankaListFormatedWithAdressOIB_1">
      <item>POKLON GALERIJA ZLATICA jednostavno društvo s ograničenom odgovornošću za trgovinu i usluge, OIB 35973828019, Matetić-Ronjgovljeva 117, 10000 Zagreb</item>
    </derivirana_varijabla>
  </DomainObject.Predmet.ProtuStrankaListFormatedWithAdressOIB>
  <DomainObject.Predmet.ProtuStrankaListNazivFormated>
    <izvorni_sadrzaj>
      <item>POKLON GALERIJA ZLATICA jednostavno društvo s ograničenom odgovornošću za trgovinu i usluge</item>
    </izvorni_sadrzaj>
    <derivirana_varijabla naziv="DomainObject.Predmet.ProtuStrankaListNazivFormated_1">
      <item>POKLON GALERIJA ZLATICA jednostavno društvo s ograničenom odgovornošću za trgovinu i usluge</item>
    </derivirana_varijabla>
  </DomainObject.Predmet.ProtuStrankaListNazivFormated>
  <DomainObject.Predmet.ProtuStrankaListNazivFormatedOIB>
    <izvorni_sadrzaj>
      <item>POKLON GALERIJA ZLATICA jednostavno društvo s ograničenom odgovornošću za trgovinu i usluge, OIB 35973828019</item>
    </izvorni_sadrzaj>
    <derivirana_varijabla naziv="DomainObject.Predmet.ProtuStrankaListNazivFormatedOIB_1">
      <item>POKLON GALERIJA ZLATICA jednostavno društvo s ograničenom odgovornošću za trgovinu i usluge, OIB 35973828019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GALERIJA ZLATICA jednostavno društvo s ograničenom odgovornošću za trgovinu i usluge</izvorni_sadrzaj>
    <derivirana_varijabla naziv="DomainObject.Predmet.ProtustrankaIDrugi_1">POKLON GALERIJA ZLATICA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GALERIJA ZLATICA jednostavno društvo s ograničenom odgovornošću za trgovinu i usluge, OIB 35973828019, Matetić-Ronjgovljeva 117, 10000 Zagreb</izvorni_sadrzaj>
    <derivirana_varijabla naziv="DomainObject.Predmet.ProtustrankaIDrugiAdressOIB_1">POKLON GALERIJA ZLATICA jednostavno društvo s ograničenom odgovornošću za trgovinu i usluge, OIB 35973828019, Matetić-Ronjgovljeva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POKLON GALERIJA ZLATICA jednostavno društvo s ograničenom odgovornošću za trgovinu i usluge</item>
      <item>FINA Regionalni centar Zagreb</item>
    </izvorni_sadrzaj>
    <derivirana_varijabla naziv="DomainObject.Predmet.SudioniciListNaziv_1">
      <item>POKLON GALERIJA ZLATICA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POKLON GALERIJA ZLATICA jednostavno društvo s ograničenom odgovornošću za trgovinu i usluge, OIB 35973828019, Matetić-Ronjgovljeva 117,10000 Zagreb</item>
      <item>FINA Regionalni centar Zagreb, OIB 85821130368, Trg svibanjskih žrtava 1995. 1,10000 Zagreb</item>
    </izvorni_sadrzaj>
    <derivirana_varijabla naziv="DomainObject.Predmet.SudioniciListAdressOIB_1">
      <item>POKLON GALERIJA ZLATICA jednostavno društvo s ograničenom odgovornošću za trgovinu i usluge, OIB 35973828019, Matetić-Ronjgovljeva 117,10000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35973828019</item>
      <item>, OIB 85821130368</item>
    </izvorni_sadrzaj>
    <derivirana_varijabla naziv="DomainObject.Predmet.SudioniciListNazivOIB_1">
      <item>, OIB 35973828019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64823-3D00-4A5C-9FFB-288B6D8C5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1726</properties:Characters>
  <properties:Lines>77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2018-07-03T05:53:00Z</dcterms:created>
  <dc:creator>hermanj</dc:creator>
  <cp:lastModifiedBy>Danijela Sekulić</cp:lastModifiedBy>
  <cp:lastPrinted>2018-12-17T09:50:00Z</cp:lastPrinted>
  <dcterms:modified xmlns:xsi="http://www.w3.org/2001/XMLSchema-instance" xsi:type="dcterms:W3CDTF">2018-12-17T09:53:00Z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 BEZ UPLATE.docx)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