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67d2" w14:paraId="43c67d2" w:rsidRDefault="00840AB5" w:rsidP="00840AB5" w:rsidR="00840AB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7AAB">
        <w:tab/>
      </w:r>
      <w:r w:rsidR="00807AAB">
        <w:tab/>
      </w:r>
      <w:r w:rsidR="00807AAB">
        <w:tab/>
      </w:r>
    </w:p>
    <w:p w:rsidRDefault="00840AB5" w:rsidP="00840AB5" w:rsidR="00840AB5" w:rsidRPr="006572C0">
      <w:pPr>
        <w:jc w:val="both"/>
      </w:pPr>
      <w:r w:rsidRPr="006572C0">
        <w:t xml:space="preserve">   REPUBLIKA HRVATSKA</w:t>
      </w:r>
    </w:p>
    <w:p w:rsidRDefault="00840AB5" w:rsidP="00840AB5" w:rsidR="00840AB5" w:rsidRPr="006572C0">
      <w:pPr>
        <w:jc w:val="both"/>
      </w:pPr>
      <w:r w:rsidRPr="006572C0">
        <w:t>TRGOVAČKI SUD U PAZINU</w:t>
      </w:r>
    </w:p>
    <w:p w:rsidRDefault="00840AB5" w:rsidP="00840AB5" w:rsidR="00840AB5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St-853</w:t>
      </w:r>
      <w:r w:rsidRPr="006572C0">
        <w:t>/</w:t>
      </w:r>
      <w:r>
        <w:t>16</w:t>
      </w:r>
      <w:r w:rsidRPr="000C4F40">
        <w:t>-</w:t>
      </w:r>
      <w:r w:rsidR="00131B56">
        <w:t>29</w:t>
      </w:r>
    </w:p>
    <w:p w:rsidRDefault="00840AB5" w:rsidP="00840AB5" w:rsidR="00840AB5" w:rsidRPr="006572C0">
      <w:pPr>
        <w:jc w:val="both"/>
      </w:pPr>
    </w:p>
    <w:p w:rsidRDefault="00840AB5" w:rsidP="00840AB5" w:rsidR="00840AB5" w:rsidRPr="006572C0">
      <w:pPr>
        <w:jc w:val="center"/>
      </w:pPr>
      <w:r w:rsidRPr="006572C0">
        <w:t>R E P U B L I K A  H R V A T S K A</w:t>
      </w:r>
    </w:p>
    <w:p w:rsidRDefault="00840AB5" w:rsidP="00840AB5" w:rsidR="00840AB5" w:rsidRPr="006572C0">
      <w:pPr>
        <w:jc w:val="center"/>
      </w:pPr>
    </w:p>
    <w:p w:rsidRDefault="00840AB5" w:rsidP="00840AB5" w:rsidR="00840AB5" w:rsidRPr="006572C0">
      <w:pPr>
        <w:jc w:val="center"/>
      </w:pPr>
      <w:r w:rsidRPr="006572C0">
        <w:t>R J E Š E N J E</w:t>
      </w:r>
    </w:p>
    <w:p w:rsidRDefault="00840AB5" w:rsidP="00840AB5" w:rsidR="00840AB5" w:rsidRPr="006572C0">
      <w:pPr>
        <w:jc w:val="center"/>
      </w:pPr>
    </w:p>
    <w:p w:rsidRDefault="00840AB5" w:rsidP="00840AB5" w:rsidR="00840AB5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CF391C">
        <w:t>SOL MARIS d.o.o.</w:t>
      </w:r>
      <w:r>
        <w:t xml:space="preserve"> u stečaju</w:t>
      </w:r>
      <w:r w:rsidRPr="00CF391C">
        <w:t>, Poreč, Vukovarska 19, OIB: 44996906507, MBS: 040167592</w:t>
      </w:r>
      <w:r w:rsidRPr="000C4F40">
        <w:t xml:space="preserve">, </w:t>
      </w:r>
      <w:r>
        <w:t>5. prosinca</w:t>
      </w:r>
      <w:r w:rsidRPr="000C4F40">
        <w:t xml:space="preserve"> 20</w:t>
      </w:r>
      <w:r w:rsidRPr="006572C0">
        <w:t>16.</w:t>
      </w:r>
    </w:p>
    <w:p w:rsidRDefault="00840AB5" w:rsidP="00840AB5" w:rsidR="00840AB5" w:rsidRPr="006572C0">
      <w:pPr>
        <w:jc w:val="center"/>
      </w:pPr>
    </w:p>
    <w:p w:rsidRDefault="00840AB5" w:rsidP="00840AB5" w:rsidR="00840AB5" w:rsidRPr="006572C0">
      <w:pPr>
        <w:jc w:val="center"/>
      </w:pPr>
      <w:r w:rsidRPr="006572C0">
        <w:t>r i j e š i o  j e</w:t>
      </w:r>
    </w:p>
    <w:p w:rsidRDefault="00840AB5" w:rsidP="00840AB5" w:rsidR="00840AB5" w:rsidRPr="006572C0">
      <w:pPr>
        <w:jc w:val="center"/>
      </w:pPr>
    </w:p>
    <w:p w:rsidRDefault="00840AB5" w:rsidP="00840AB5" w:rsidR="00840AB5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CF391C">
        <w:t>SOL MARIS d.o.o.</w:t>
      </w:r>
      <w:r>
        <w:t xml:space="preserve"> u stečaju</w:t>
      </w:r>
      <w:r w:rsidRPr="00CF391C">
        <w:t>, Poreč, Vukovarska 19, OIB: 44996906507, MBS: 040167592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FD608B" w:rsidP="00840AB5" w:rsidR="00FD608B">
      <w:pPr>
        <w:jc w:val="both"/>
      </w:pPr>
    </w:p>
    <w:p w:rsidRDefault="00840AB5" w:rsidP="00840AB5" w:rsidR="00840AB5">
      <w:pPr>
        <w:jc w:val="both"/>
      </w:pPr>
      <w:r>
        <w:tab/>
        <w:t xml:space="preserve">1. </w:t>
      </w:r>
      <w:r w:rsidRPr="00CF391C">
        <w:t>R</w:t>
      </w:r>
      <w:r w:rsidR="00131B56">
        <w:t xml:space="preserve">EPUBLIKA </w:t>
      </w:r>
      <w:r w:rsidRPr="00CF391C">
        <w:t>H</w:t>
      </w:r>
      <w:r w:rsidR="00131B56">
        <w:t>RVATSKA</w:t>
      </w:r>
      <w:r w:rsidRPr="00CF391C">
        <w:t>, MINISTARSTVO FINANCIJA, Porezna uprava, područni ured Istra, Primorje i Lika, OIB: 52634238587, u iznosu od 1.977.220,85 kn.</w:t>
      </w:r>
    </w:p>
    <w:p w:rsidRDefault="00840AB5" w:rsidP="00840AB5" w:rsidR="00840AB5">
      <w:pPr>
        <w:ind w:firstLine="708"/>
        <w:jc w:val="both"/>
      </w:pPr>
      <w:r w:rsidRPr="00CF391C">
        <w:t>2. HRVATSK</w:t>
      </w:r>
      <w:r w:rsidR="00131B56">
        <w:t xml:space="preserve">E VODE, vodnogospodarski odjel </w:t>
      </w:r>
      <w:r w:rsidRPr="00CF391C">
        <w:t>za slivove sjevernog Jadrana, Ulica grada Vukovara 220, 10000 Zagreb, OIB: 28921383001, u iznosu od 8.598,12 kn.</w:t>
      </w:r>
    </w:p>
    <w:p w:rsidRDefault="00840AB5" w:rsidP="00840AB5" w:rsidR="00840AB5" w:rsidRPr="00CF391C">
      <w:pPr>
        <w:ind w:firstLine="708"/>
        <w:jc w:val="both"/>
      </w:pPr>
      <w:r w:rsidRPr="00CF391C">
        <w:t>3. VENETO BANKA d.d., Draškovićeva 58, 10000 Zagreb, OIB:</w:t>
      </w:r>
      <w:r w:rsidR="00131B56">
        <w:t xml:space="preserve"> </w:t>
      </w:r>
      <w:r w:rsidRPr="00CF391C">
        <w:t>81712716992, u iznosu od 31.906.647,75 kn.</w:t>
      </w:r>
    </w:p>
    <w:p w:rsidRDefault="00840AB5" w:rsidP="00840AB5" w:rsidR="00840AB5" w:rsidRPr="006572C0">
      <w:pPr>
        <w:ind w:firstLine="540"/>
        <w:jc w:val="center"/>
      </w:pPr>
    </w:p>
    <w:p w:rsidRDefault="00840AB5" w:rsidP="00840AB5" w:rsidR="00840AB5" w:rsidRPr="006572C0">
      <w:pPr>
        <w:ind w:left="360"/>
        <w:jc w:val="center"/>
      </w:pPr>
      <w:r w:rsidRPr="006572C0">
        <w:t>Obrazloženje</w:t>
      </w:r>
    </w:p>
    <w:p w:rsidRDefault="00840AB5" w:rsidP="00840AB5" w:rsidR="00840AB5" w:rsidRPr="006572C0">
      <w:pPr>
        <w:ind w:left="360"/>
        <w:jc w:val="center"/>
      </w:pPr>
    </w:p>
    <w:p w:rsidRDefault="00840AB5" w:rsidP="00840AB5" w:rsidR="00840AB5" w:rsidRPr="006F3547">
      <w:pPr>
        <w:jc w:val="both"/>
      </w:pPr>
      <w:r w:rsidRPr="0094722D">
        <w:tab/>
        <w:t xml:space="preserve">Na ispitnom ročištu održanom </w:t>
      </w:r>
      <w:r>
        <w:t xml:space="preserve">5. prosinca </w:t>
      </w:r>
      <w:r w:rsidRPr="0094722D">
        <w:t xml:space="preserve">2016.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840AB5" w:rsidP="00840AB5" w:rsidR="00840AB5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840AB5" w:rsidP="00840AB5" w:rsidR="00840AB5" w:rsidRPr="000C4F40">
      <w:pPr>
        <w:jc w:val="both"/>
        <w:rPr>
          <w:color w:val="00B050"/>
        </w:rPr>
      </w:pPr>
    </w:p>
    <w:p w:rsidRDefault="00840AB5" w:rsidP="00840AB5" w:rsidR="00840AB5">
      <w:pPr>
        <w:ind w:firstLine="708"/>
        <w:jc w:val="center"/>
      </w:pPr>
      <w:r w:rsidRPr="006572C0">
        <w:t>U Pazin</w:t>
      </w:r>
      <w:r>
        <w:t>u</w:t>
      </w:r>
      <w:r w:rsidRPr="000C4F40">
        <w:t xml:space="preserve"> </w:t>
      </w:r>
      <w:r>
        <w:t>5. prosinca</w:t>
      </w:r>
      <w:r w:rsidRPr="000C4F40">
        <w:t xml:space="preserve"> 20</w:t>
      </w:r>
      <w:r w:rsidRPr="006572C0">
        <w:t>16.</w:t>
      </w:r>
    </w:p>
    <w:p w:rsidRDefault="00840AB5" w:rsidP="00840AB5" w:rsidR="00840AB5" w:rsidRPr="006572C0">
      <w:pPr>
        <w:ind w:firstLine="708"/>
        <w:jc w:val="center"/>
      </w:pPr>
    </w:p>
    <w:p w:rsidRDefault="00840AB5" w:rsidP="00840AB5" w:rsidR="00840AB5" w:rsidRPr="006572C0">
      <w:pPr>
        <w:ind w:firstLine="708" w:left="5664"/>
        <w:jc w:val="center"/>
      </w:pPr>
      <w:r w:rsidRPr="006572C0">
        <w:t>Stečajni sudac</w:t>
      </w:r>
    </w:p>
    <w:p w:rsidRDefault="00840AB5" w:rsidP="00840AB5" w:rsidR="00840AB5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840AB5" w:rsidP="00840AB5" w:rsidR="00840AB5" w:rsidRPr="00FD608B">
      <w:pPr>
        <w:jc w:val="both"/>
      </w:pPr>
      <w:r w:rsidRPr="00FD608B">
        <w:t>UPUTA O PRAVNOM LIJEKU:</w:t>
      </w:r>
    </w:p>
    <w:p w:rsidRDefault="00840AB5" w:rsidP="00FD608B" w:rsidR="00FD608B" w:rsidRPr="00F40F61">
      <w:pPr>
        <w:jc w:val="both"/>
      </w:pPr>
      <w:r w:rsidRPr="00FD608B">
        <w:t>Protiv ovog rješenja pravo na žalbu ima stečajni upravitelj i svaki vjerovnik u dijelu koji se tiče njegove prijavljene tražbine i tražbine koju je osporio (čl. 265. st. 3. SZ-a).</w:t>
      </w:r>
      <w:r w:rsidR="00FD608B" w:rsidRPr="00FD608B">
        <w:t xml:space="preserve"> Žalba se podnosi u roku od 8 dana od dana objave rješenja na mrežnoj stranici e-Oglasna ploča sudova </w:t>
      </w:r>
      <w:r w:rsidR="00FD608B" w:rsidRPr="004D457C">
        <w:t>(čl. 12. st. 1. i 2. SZ-a</w:t>
      </w:r>
      <w:r w:rsidR="00FD608B">
        <w:t>, NN 71/15)</w:t>
      </w:r>
      <w:r w:rsidR="00FD608B" w:rsidRPr="00F40F61">
        <w:t xml:space="preserve">, putem ovog suda u </w:t>
      </w:r>
      <w:r w:rsidR="00FD608B">
        <w:t>tri</w:t>
      </w:r>
      <w:r w:rsidR="00FD608B" w:rsidRPr="00F40F61">
        <w:t xml:space="preserve"> primjerka, a o žalbi odlučuje Visoki trgovački sud Republike Hrvatske. </w:t>
      </w:r>
    </w:p>
    <w:p w:rsidRDefault="00840AB5" w:rsidP="00840AB5" w:rsidR="00840AB5" w:rsidRPr="006572C0">
      <w:pPr>
        <w:ind w:left="7080"/>
        <w:jc w:val="both"/>
      </w:pPr>
    </w:p>
    <w:p w:rsidRDefault="00840AB5" w:rsidP="00840AB5" w:rsidR="00840AB5" w:rsidRPr="006572C0">
      <w:r w:rsidRPr="006572C0">
        <w:t xml:space="preserve">DNA:  </w:t>
      </w:r>
    </w:p>
    <w:p w:rsidRDefault="00840AB5" w:rsidP="00840AB5" w:rsidR="00500701">
      <w:pPr>
        <w:jc w:val="both"/>
      </w:pPr>
      <w:r w:rsidRPr="006572C0">
        <w:t>- e-oglasna ploča suda 8 dana (čl. 265. st. 2. SZ-a)</w:t>
      </w:r>
    </w:p>
    <w:sectPr w:rsidSect="00FD608B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08B" w:rsidR="009842DD">
      <w:r>
        <w:separator/>
      </w:r>
    </w:p>
  </w:endnote>
  <w:endnote w:id="0" w:type="continuationSeparator">
    <w:p w:rsidRDefault="00FD608B" w:rsidR="00984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08B" w:rsidR="009842DD">
      <w:r>
        <w:separator/>
      </w:r>
    </w:p>
  </w:footnote>
  <w:footnote w:id="0" w:type="continuationSeparator">
    <w:p w:rsidRDefault="00FD608B" w:rsidR="009842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AA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0F0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AA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7AAB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D90F03" w:rsidP="00E84C66" w:rsidR="00E84C66">
    <w:pPr>
      <w:pStyle w:val="Zaglavlje"/>
    </w:pPr>
  </w:p>
  <w:p w:rsidRDefault="00D90F0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AA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AB5"/>
    <w:rsid w:val="00131B56"/>
    <w:rsid w:val="00554328"/>
    <w:rsid w:val="00807AAB"/>
    <w:rsid w:val="00840AB5"/>
    <w:rsid w:val="009842DD"/>
    <w:rsid w:val="00985388"/>
    <w:rsid w:val="00D90F03"/>
    <w:rsid w:val="00FD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A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0A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A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40AB5"/>
  </w:style>
  <w:style w:styleId="Tekstbalonia" w:type="paragraph">
    <w:name w:val="Balloon Text"/>
    <w:basedOn w:val="Normal"/>
    <w:link w:val="TekstbaloniaChar"/>
    <w:uiPriority w:val="99"/>
    <w:semiHidden/>
    <w:unhideWhenUsed/>
    <w:rsid w:val="00840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AB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A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0A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A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40AB5"/>
  </w:style>
  <w:style w:styleId="Tekstbalonia" w:type="paragraph">
    <w:name w:val="Balloon Text"/>
    <w:basedOn w:val="Normal"/>
    <w:link w:val="TekstbaloniaChar"/>
    <w:uiPriority w:val="99"/>
    <w:semiHidden/>
    <w:unhideWhenUsed/>
    <w:rsid w:val="00840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AB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1749</properties:Characters>
  <properties:Lines>48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2016-12-01T13:10:00Z</dcterms:created>
  <dc:creator>Jasmina Matika</dc:creator>
  <cp:lastModifiedBy>Jasmina Matika</cp:lastModifiedBy>
  <dcterms:modified xmlns:xsi="http://www.w3.org/2001/XMLSchema-instance" xsi:type="dcterms:W3CDTF">2016-12-05T12:40:00Z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