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5fed" w14:paraId="d355fed" w:rsidRDefault="0090033B" w:rsidP="001649AD" w:rsidR="001C72E6" w:rsidRPr="00731472">
      <w:pPr>
        <w:jc w:val="center"/>
        <w15:collapsed w:val="false"/>
        <w:rPr>
          <w:rFonts w:cs="Arial" w:hAnsi="Arial" w:ascii="Arial"/>
          <w:b/>
          <w:color w:themeTint="A6" w:themeColor="text1" w:val="595959"/>
        </w:rPr>
      </w:pPr>
      <w:bookmarkStart w:name="_GoBack" w:id="0"/>
      <w:bookmarkEnd w:id="0"/>
      <w:r w:rsidRPr="00731472">
        <w:rPr>
          <w:rFonts w:cs="Arial" w:hAnsi="Arial" w:ascii="Arial"/>
          <w:b/>
          <w:color w:themeTint="A6" w:themeColor="text1" w:val="595959"/>
        </w:rPr>
        <w:t>PREGLED IMOVINE I OBVEZA</w:t>
      </w:r>
    </w:p>
    <w:p w:rsidRDefault="002B7362" w:rsidP="001649AD" w:rsidR="002B7362" w:rsidRPr="00731472">
      <w:pPr>
        <w:jc w:val="center"/>
        <w:rPr>
          <w:rFonts w:cs="Arial" w:hAnsi="Arial" w:ascii="Arial"/>
          <w:b/>
          <w:color w:themeTint="A6" w:themeColor="text1" w:val="595959"/>
        </w:rPr>
      </w:pPr>
      <w:r w:rsidRPr="00731472">
        <w:rPr>
          <w:rFonts w:cs="Arial" w:hAnsi="Arial" w:ascii="Arial"/>
          <w:b/>
          <w:color w:themeTint="A6" w:themeColor="text1" w:val="595959"/>
        </w:rPr>
        <w:t>Čl. 223. Stečajnog zakona</w:t>
      </w:r>
    </w:p>
    <w:p w:rsidRDefault="0090033B" w:rsidP="001649AD" w:rsidR="0090033B" w:rsidRPr="00731472">
      <w:pPr>
        <w:jc w:val="center"/>
        <w:rPr>
          <w:rFonts w:cs="Arial" w:hAnsi="Arial" w:ascii="Arial"/>
          <w:b/>
          <w:color w:themeTint="A6" w:themeColor="text1" w:val="595959"/>
        </w:rPr>
      </w:pPr>
    </w:p>
    <w:p w:rsidRDefault="009B7353" w:rsidP="009B7353" w:rsidR="009B7353" w:rsidRPr="00731472">
      <w:pPr>
        <w:spacing w:lineRule="auto" w:line="240" w:after="80"/>
        <w:jc w:val="both"/>
        <w:rPr>
          <w:rFonts w:cs="Arial" w:eastAsia="Calibri" w:hAnsi="Arial" w:ascii="Arial"/>
          <w:color w:themeTint="A6" w:themeColor="text1" w:val="595959"/>
          <w:sz w:val="24"/>
          <w:u w:val="single"/>
        </w:rPr>
      </w:pP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Nadle</w:t>
      </w:r>
      <w:r w:rsidRPr="00731472">
        <w:rPr>
          <w:rFonts w:cs="Arial" w:eastAsia="Calibri" w:hAnsi="Arial" w:ascii="Arial"/>
          <w:color w:themeTint="A6" w:themeColor="text1" w:val="595959"/>
          <w:sz w:val="24"/>
        </w:rPr>
        <w:t>ž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ni</w:t>
      </w:r>
      <w:r w:rsidRPr="00731472">
        <w:rPr>
          <w:rFonts w:cs="Arial" w:eastAsia="Calibri" w:hAnsi="Arial" w:ascii="Arial"/>
          <w:color w:themeTint="A6" w:themeColor="text1" w:val="595959"/>
          <w:sz w:val="24"/>
        </w:rPr>
        <w:t xml:space="preserve"> 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trgova</w:t>
      </w:r>
      <w:r w:rsidRPr="00731472">
        <w:rPr>
          <w:rFonts w:cs="Arial" w:eastAsia="Calibri" w:hAnsi="Arial" w:ascii="Arial"/>
          <w:color w:themeTint="A6" w:themeColor="text1" w:val="595959"/>
          <w:sz w:val="24"/>
        </w:rPr>
        <w:t>č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ki</w:t>
      </w:r>
      <w:r w:rsidRPr="00731472">
        <w:rPr>
          <w:rFonts w:cs="Arial" w:eastAsia="Calibri" w:hAnsi="Arial" w:ascii="Arial"/>
          <w:color w:themeTint="A6" w:themeColor="text1" w:val="595959"/>
          <w:sz w:val="24"/>
        </w:rPr>
        <w:t xml:space="preserve"> 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sud</w:t>
      </w:r>
      <w:r w:rsidRPr="00731472">
        <w:rPr>
          <w:rFonts w:cs="Arial" w:eastAsia="Calibri" w:hAnsi="Arial" w:ascii="Arial"/>
          <w:color w:themeTint="A6" w:themeColor="text1" w:val="595959"/>
          <w:sz w:val="24"/>
        </w:rPr>
        <w:t xml:space="preserve"> ___</w:t>
      </w:r>
      <w:r w:rsidRPr="00731472">
        <w:rPr>
          <w:rFonts w:cs="Arial" w:eastAsia="Calibri" w:hAnsi="Arial" w:ascii="Arial"/>
          <w:color w:themeTint="A6" w:themeColor="text1" w:val="595959"/>
          <w:sz w:val="24"/>
          <w:u w:val="single"/>
        </w:rPr>
        <w:t>Trgovački sud u Zagrebu, Stalna služba u Karlovcu</w:t>
      </w:r>
    </w:p>
    <w:p w:rsidRDefault="009B7353" w:rsidP="009B7353" w:rsidR="009B7353" w:rsidRPr="00731472">
      <w:pPr>
        <w:spacing w:lineRule="auto" w:line="240" w:after="80"/>
        <w:jc w:val="both"/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</w:pP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Poslovni broj spisa ___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u w:val="single"/>
          <w:lang w:val="pl-PL"/>
        </w:rPr>
        <w:t xml:space="preserve"> St-11/17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____________________________</w:t>
      </w:r>
    </w:p>
    <w:p w:rsidRDefault="009B7353" w:rsidP="009B7353" w:rsidR="009B7353" w:rsidRPr="00731472">
      <w:pPr>
        <w:spacing w:lineRule="auto" w:line="240" w:after="80"/>
        <w:rPr>
          <w:rFonts w:cs="Arial" w:eastAsia="Calibri" w:hAnsi="Arial" w:ascii="Arial"/>
          <w:color w:themeTint="A6" w:themeColor="text1" w:val="595959"/>
          <w:sz w:val="24"/>
          <w:szCs w:val="24"/>
          <w:u w:val="single"/>
          <w:lang w:val="pl-PL"/>
        </w:rPr>
      </w:pP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 xml:space="preserve">Dužnik (ime i prezime / tvrtka ili naziv, OIB, adresa / sjedište) 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u w:val="single"/>
          <w:lang w:val="pl-PL"/>
        </w:rPr>
        <w:t>BI-RO USLUGE d.o.o,</w:t>
      </w:r>
    </w:p>
    <w:p w:rsidRDefault="009B7353" w:rsidP="009B7353" w:rsidR="009B7353" w:rsidRPr="00731472">
      <w:pPr>
        <w:spacing w:lineRule="auto" w:line="240" w:after="80"/>
        <w:rPr>
          <w:rFonts w:cs="Arial" w:eastAsia="Calibri" w:hAnsi="Arial" w:ascii="Arial"/>
          <w:color w:themeTint="A6" w:themeColor="text1" w:val="595959"/>
          <w:sz w:val="24"/>
          <w:szCs w:val="24"/>
          <w:u w:val="single"/>
          <w:lang w:val="pl-PL"/>
        </w:rPr>
      </w:pP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u w:val="single"/>
          <w:lang w:val="pl-PL"/>
        </w:rPr>
        <w:t>Kuntićeve stube 2, OIB 81566743712</w:t>
      </w:r>
    </w:p>
    <w:p w:rsidRDefault="009B7353" w:rsidP="009B7353" w:rsidR="009B7353" w:rsidRPr="00731472">
      <w:pPr>
        <w:spacing w:after="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</w:p>
    <w:p w:rsidRDefault="00C00564" w:rsidP="009B7353" w:rsidR="00C00564" w:rsidRPr="00731472">
      <w:pPr>
        <w:spacing w:after="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</w:p>
    <w:p w:rsidRDefault="009B7353" w:rsidP="009B7353" w:rsidR="009B7353" w:rsidRPr="00731472">
      <w:pPr>
        <w:spacing w:after="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b/>
          <w:color w:themeTint="A6" w:themeColor="text1" w:val="595959"/>
          <w:sz w:val="24"/>
          <w:szCs w:val="24"/>
        </w:rPr>
        <w:t>IMOVINA</w:t>
      </w:r>
    </w:p>
    <w:p w:rsidRDefault="009B7353" w:rsidP="009B7353" w:rsidR="009B7353" w:rsidRPr="00731472">
      <w:pPr>
        <w:spacing w:after="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b/>
          <w:color w:themeTint="A6" w:themeColor="text1" w:val="595959"/>
          <w:sz w:val="24"/>
          <w:szCs w:val="24"/>
        </w:rPr>
        <w:t>Nekretnine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Prema dostupnim podatcima stečajni dužnik nema nekretnine u vlasništvu.</w:t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</w:p>
    <w:p w:rsidRDefault="009B7353" w:rsidP="009B7353" w:rsidR="009B7353" w:rsidRPr="00731472">
      <w:pPr>
        <w:spacing w:lineRule="auto" w:line="276" w:after="200"/>
        <w:ind w:firstLine="708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b/>
          <w:color w:themeTint="A6" w:themeColor="text1" w:val="595959"/>
          <w:sz w:val="24"/>
          <w:szCs w:val="24"/>
        </w:rPr>
        <w:t xml:space="preserve"> Pokretnine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A) mercedes klasa CLK 200, godina proizvodnje 1998. broj šasije WDB2083351F060992,reg oznaka ZG 6442FV – evidentirana zabrana otuđenja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B) volvo FH 12 420 godina proizvodnje 1998. broj šasije YV2A4B3A3WB193384 reg oznaka ZG 1048 FA-odjavljeno 26.8.2016.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C) volvo FH 12420 4X2, godina proizvodnje 1995. broj šasije H029693000K1025SPP, reg oznake ZG 1047 FA – evidentirana zabrana otuđenja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D) vozilo marke Kogel SN 24 P C-251745, godina proizvodnje 1991. Broj šasije 1122562, reg oznaka ZG1005 ED, odjavljeno 25. 7. 2012.</w:t>
      </w:r>
    </w:p>
    <w:p w:rsidRDefault="009B7353" w:rsidP="009B7353" w:rsidR="009B7353" w:rsidRPr="00731472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E) vozilo marke Kogel SNCO 24, godina proizvodnje 2000., broj šasije WK0SNC024X0748254, reg oznaka ZG.122DS odjavljeno</w:t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  <w:t xml:space="preserve">1.rujna 2016 </w:t>
      </w:r>
    </w:p>
    <w:p w:rsidRDefault="009B7353" w:rsidP="009B7353" w:rsidR="009B7353" w:rsidRPr="00731472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F) vozilo marke Krone SDP 27, godina proizvodnje 2000. broj šasije WKESDP27000Y32498, reg. Oznaka ZG5976EU – evidentirana zabrana otuđenja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Vozila opisana pod točkama C) i F) uništena su u prometnoj nesreći dok je vozilo pod točkom D) rashodovano zbog starosti.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Prodati se mogu vozila opisana pod točkama A, B i E dok je vozilo pod točkom A neispravno i nije u voznom stanju te je na istom zabrana otuđenja Porezne uprave.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Od Centra za vozila Hrvatske zatražen je podatak o vrijednosti vozila.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b/>
          <w:color w:themeTint="A6" w:themeColor="text1" w:val="595959"/>
          <w:sz w:val="24"/>
          <w:szCs w:val="24"/>
        </w:rPr>
        <w:t>Sudski sporovi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Nema sudskih sporova.</w:t>
      </w:r>
    </w:p>
    <w:p w:rsidRDefault="009B7353" w:rsidP="009B7353" w:rsidR="009B7353" w:rsidRPr="00731472">
      <w:pPr>
        <w:spacing w:lineRule="auto" w:line="276" w:after="200"/>
        <w:ind w:firstLine="708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b/>
          <w:color w:themeTint="A6" w:themeColor="text1" w:val="595959"/>
          <w:sz w:val="24"/>
          <w:szCs w:val="24"/>
        </w:rPr>
        <w:lastRenderedPageBreak/>
        <w:t>Potraživanja</w:t>
      </w:r>
    </w:p>
    <w:p w:rsidRDefault="009B7353" w:rsidP="0000458F" w:rsidR="0000458F" w:rsidRPr="00731472">
      <w:pPr>
        <w:spacing w:after="0"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Stečajni dužnik ima u bilanci potraživanja prema kupcima od kojih je dio potraživanja u zastari dok je za preostala potraživanja izvršena kompenzacija te nije preostao iznos za naplatu dok su neka društva brisana iz sudskog registra.</w:t>
      </w:r>
      <w:r w:rsidR="0000458F"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 xml:space="preserve"> </w:t>
      </w:r>
    </w:p>
    <w:p w:rsidRDefault="0000458F" w:rsidP="0000458F" w:rsidR="0000458F" w:rsidRPr="00731472">
      <w:pPr>
        <w:spacing w:after="0"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</w:p>
    <w:p w:rsidRDefault="0000458F" w:rsidP="0000458F" w:rsidR="0000458F" w:rsidRPr="00731472">
      <w:pPr>
        <w:spacing w:after="0"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</w:p>
    <w:p w:rsidRDefault="0000458F" w:rsidP="0000458F" w:rsidR="0000458F" w:rsidRPr="00731472">
      <w:pPr>
        <w:spacing w:after="0"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>OBVEZE</w:t>
      </w:r>
    </w:p>
    <w:p w:rsidRDefault="0000458F" w:rsidP="0000458F" w:rsidR="0000458F" w:rsidRPr="00731472">
      <w:pPr>
        <w:spacing w:after="0"/>
        <w:contextualSpacing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</w:p>
    <w:p w:rsidRDefault="0000458F" w:rsidP="0000458F" w:rsidR="0000458F" w:rsidRPr="00731472">
      <w:pPr>
        <w:spacing w:after="0"/>
        <w:contextualSpacing/>
        <w:rPr>
          <w:rFonts w:cs="Arial" w:hAnsi="Arial" w:ascii="Arial"/>
          <w:color w:themeTint="A6" w:themeColor="text1" w:val="595959"/>
          <w:sz w:val="24"/>
          <w:szCs w:val="24"/>
          <w:highlight w:val="yellow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- Dospjeli neplaćeni trošk. steč. postupka ………..………………..........</w:t>
      </w:r>
      <w:r w:rsidRPr="00731472">
        <w:rPr>
          <w:rFonts w:cs="Arial" w:eastAsia="Times New Roman" w:hAnsi="Arial" w:ascii="Arial"/>
          <w:bCs/>
          <w:color w:themeTint="A6" w:themeColor="text1" w:val="595959"/>
          <w:sz w:val="24"/>
          <w:szCs w:val="24"/>
        </w:rPr>
        <w:t xml:space="preserve">     1.650,00 kn</w:t>
      </w:r>
    </w:p>
    <w:p w:rsidRDefault="0000458F" w:rsidP="0000458F" w:rsidR="0000458F" w:rsidRPr="00731472">
      <w:pPr>
        <w:spacing w:after="0"/>
        <w:contextualSpacing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highlight w:val="yellow"/>
          <w:lang w:eastAsia="hr-HR"/>
        </w:rPr>
      </w:pPr>
    </w:p>
    <w:p w:rsidRDefault="0000458F" w:rsidP="0000458F" w:rsidR="0000458F" w:rsidRPr="00731472">
      <w:pPr>
        <w:spacing w:after="0"/>
        <w:ind w:hanging="513" w:left="513"/>
        <w:contextualSpacing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 xml:space="preserve">- Predračun troškova za naredno mjesečno razdoblje ….. …….........        </w:t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  <w:t>1.650,00 kn</w:t>
      </w:r>
    </w:p>
    <w:p w:rsidRDefault="0000458F" w:rsidP="0000458F" w:rsidR="0000458F" w:rsidRPr="00731472">
      <w:pPr>
        <w:spacing w:after="0"/>
        <w:contextualSpacing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 xml:space="preserve">- Utvrđene tražbine </w:t>
      </w: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>Vjerovnici I višeg isplatnog reda – priznate...........................................  294.631,26 kn</w:t>
      </w: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>Vjerovnici II višeg isplatnog reda – priznate…………………………. .       65.932,08 kn</w:t>
      </w: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>Vjerovnici II višeg isplatnog rega osporeno..........................................     17.824,71 kn</w:t>
      </w: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ab/>
      </w: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ab/>
      </w: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ab/>
      </w: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 xml:space="preserve">Ukupno:  ……………………………………………………………….         381.688,05  kn                                                                                    </w:t>
      </w:r>
    </w:p>
    <w:p w:rsidRDefault="0000458F" w:rsidP="0000458F" w:rsidR="0000458F" w:rsidRPr="00731472">
      <w:pPr>
        <w:spacing w:after="0"/>
        <w:jc w:val="both"/>
        <w:rPr>
          <w:rFonts w:cs="Arial" w:eastAsia="Times New Roman" w:hAnsi="Arial" w:ascii="Arial"/>
          <w:b/>
          <w:color w:themeTint="A6" w:themeColor="text1" w:val="595959"/>
          <w:sz w:val="24"/>
          <w:szCs w:val="28"/>
          <w:lang w:eastAsia="hr-HR"/>
        </w:rPr>
      </w:pP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C00564" w:rsidP="009B7353" w:rsidR="0000458F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Samobor, 18. lipnja 2018.</w:t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  <w:t>Stečajna upraviteljica</w:t>
      </w:r>
    </w:p>
    <w:p w:rsidRDefault="00C00564" w:rsidP="009B7353" w:rsidR="00C00564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  <w:t>Snježana Drenški</w:t>
      </w:r>
    </w:p>
    <w:p w:rsidRDefault="0000458F" w:rsidP="009B7353" w:rsidR="0000458F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66644E" w:rsidP="001649AD" w:rsidR="0066644E" w:rsidRPr="00731472">
      <w:pPr>
        <w:jc w:val="center"/>
        <w:rPr>
          <w:rFonts w:cs="Arial" w:hAnsi="Arial" w:ascii="Arial"/>
          <w:b/>
          <w:color w:themeTint="A6" w:themeColor="text1" w:val="595959"/>
        </w:rPr>
      </w:pPr>
    </w:p>
    <w:p w:rsidRDefault="001C72E6" w:rsidP="001C72E6" w:rsidR="001C72E6" w:rsidRPr="00731472">
      <w:pPr>
        <w:spacing w:lineRule="auto" w:line="276" w:after="200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5D125F" w:rsidP="001C72E6" w:rsidR="005D125F" w:rsidRPr="00731472">
      <w:pPr>
        <w:spacing w:lineRule="auto" w:line="276" w:after="200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5D125F" w:rsidP="001C72E6" w:rsidR="005D125F" w:rsidRPr="00731472">
      <w:pPr>
        <w:spacing w:lineRule="auto" w:line="276" w:after="200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5D125F" w:rsidP="001C72E6" w:rsidR="005D125F" w:rsidRPr="00731472">
      <w:pPr>
        <w:spacing w:lineRule="auto" w:line="276" w:after="200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5D125F" w:rsidP="001C72E6" w:rsidR="005D125F" w:rsidRPr="00731472">
      <w:pPr>
        <w:spacing w:lineRule="auto" w:line="276" w:after="200"/>
        <w:rPr>
          <w:rFonts w:cs="Arial" w:hAnsi="Arial" w:ascii="Arial"/>
          <w:color w:themeTint="A6" w:themeColor="text1" w:val="595959"/>
          <w:sz w:val="24"/>
          <w:szCs w:val="24"/>
        </w:rPr>
      </w:pPr>
    </w:p>
    <w:sectPr w:rsidR="005D125F" w:rsidRPr="007314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C562C4B"/>
    <w:multiLevelType w:val="hybridMultilevel"/>
    <w:tmpl w:val="F0160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5506803"/>
    <w:multiLevelType w:val="hybridMultilevel"/>
    <w:tmpl w:val="0C2440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9AD"/>
    <w:rsid w:val="0000458F"/>
    <w:rsid w:val="00006A4A"/>
    <w:rsid w:val="00021AAB"/>
    <w:rsid w:val="00047F68"/>
    <w:rsid w:val="000768DC"/>
    <w:rsid w:val="001649AD"/>
    <w:rsid w:val="001C72E6"/>
    <w:rsid w:val="002B6D3E"/>
    <w:rsid w:val="002B7362"/>
    <w:rsid w:val="0033253D"/>
    <w:rsid w:val="00434DD3"/>
    <w:rsid w:val="004D53DF"/>
    <w:rsid w:val="0057671E"/>
    <w:rsid w:val="00584899"/>
    <w:rsid w:val="005D125F"/>
    <w:rsid w:val="005D4DEE"/>
    <w:rsid w:val="0066644E"/>
    <w:rsid w:val="00731472"/>
    <w:rsid w:val="007C28B7"/>
    <w:rsid w:val="008D42C4"/>
    <w:rsid w:val="0090033B"/>
    <w:rsid w:val="009B7353"/>
    <w:rsid w:val="00A44F96"/>
    <w:rsid w:val="00AD54CE"/>
    <w:rsid w:val="00AE0C8D"/>
    <w:rsid w:val="00BC68D3"/>
    <w:rsid w:val="00BF64A8"/>
    <w:rsid w:val="00C00564"/>
    <w:rsid w:val="00C10DE2"/>
    <w:rsid w:val="00C61327"/>
    <w:rsid w:val="00D4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72E6"/>
    <w:pPr>
      <w:spacing w:lineRule="auto" w:line="240" w:after="80"/>
      <w:ind w:left="720"/>
      <w:contextualSpacing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B6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D3E"/>
    <w:rPr>
      <w:rFonts w:cs="Times New Roman" w:hAnsi="Times New Roman" w:ascii="Times New Roman"/>
      <w:b/>
      <w:color w:themeTint="A6" w:themeColor="text1" w:val="595959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D3E"/>
    <w:rPr>
      <w:rFonts w:cs="Arial" w:hAnsi="Arial" w:ascii="Arial"/>
      <w:b/>
      <w:color w:themeTint="A6" w:themeColor="text1" w:val="595959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D3E"/>
    <w:rPr>
      <w:rFonts w:cs="Arial" w:hAnsi="Arial" w:ascii="Arial"/>
      <w:b w:val="false"/>
      <w:color w:themeTint="A6" w:themeColor="text1" w:val="595959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D3E"/>
    <w:rPr>
      <w:rFonts w:cs="Arial" w:hAnsi="Arial" w:ascii="Arial"/>
      <w:b w:val="false"/>
      <w:color w:themeTint="A6" w:themeColor="text1" w:val="595959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72E6"/>
    <w:pPr>
      <w:spacing w:after="80" w:line="240" w:lineRule="auto"/>
      <w:ind w:left="720"/>
      <w:contextualSpacing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B6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D3E"/>
    <w:rPr>
      <w:rFonts w:ascii="Times New Roman" w:cs="Times New Roman" w:hAnsi="Times New Roman"/>
      <w:b/>
      <w:color w:themeColor="text1" w:themeTint="A6" w:val="595959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D3E"/>
    <w:rPr>
      <w:rFonts w:ascii="Arial" w:cs="Arial" w:hAnsi="Arial"/>
      <w:b/>
      <w:color w:themeColor="text1" w:themeTint="A6" w:val="595959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D3E"/>
    <w:rPr>
      <w:rFonts w:ascii="Arial" w:cs="Arial" w:hAnsi="Arial"/>
      <w:b w:val="0"/>
      <w:color w:themeColor="text1" w:themeTint="A6" w:val="595959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D3E"/>
    <w:rPr>
      <w:rFonts w:ascii="Arial" w:cs="Arial" w:hAnsi="Arial"/>
      <w:b w:val="0"/>
      <w:color w:themeColor="text1" w:themeTint="A6" w:val="595959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2071</properties:Characters>
  <properties:Lines>63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2018-06-19T06:43:00Z</dcterms:created>
  <dc:creator>Drenski</dc:creator>
  <cp:lastModifiedBy>Renata Klokočki</cp:lastModifiedBy>
  <cp:lastPrinted>2018-06-18T10:21:00Z</cp:lastPrinted>
  <dcterms:modified xmlns:xsi="http://www.w3.org/2001/XMLSchema-instance" xsi:type="dcterms:W3CDTF">2018-06-19T06:43:00Z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Pregled imovine i obveza (PREGLED IMOVINE I OBVEZA BI 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