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A4FDA" w:rsidRPr="00C61EDF">
        <w:trPr>
          <w:trHeight w:val="2231"/>
        </w:trPr>
        <w:tc>
          <w:tcPr>
            <w:tcW w:type="dxa" w:w="3369"/>
            <w:vAlign w:val="center"/>
          </w:tcPr>
          <w:p w:rsidRDefault="007A4FDA" w:rsidP="00A66C00" w:rsidR="007A4FDA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A4FDA" w:rsidP="00A66C00" w:rsidR="007A4FDA" w:rsidRPr="00F24FD8">
            <w:pPr>
              <w:spacing w:before="100"/>
            </w:pPr>
            <w:r w:rsidRPr="00F24FD8">
              <w:t>REPUBLIKA HRVATSKA</w:t>
            </w:r>
          </w:p>
          <w:p w:rsidRDefault="007A4FDA" w:rsidP="00A66C00" w:rsidR="007A4FDA" w:rsidRPr="00F24FD8">
            <w:r w:rsidRPr="00F24FD8">
              <w:t>TRGOVAČKI SUD U SPLITU</w:t>
            </w:r>
          </w:p>
          <w:p w:rsidRDefault="007A4FDA" w:rsidP="00DA5B9D" w:rsidR="007A4FD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6B0C0D" w:rsidR="007A4FDA" w:rsidRPr="00E003B6">
            <w:pPr>
              <w:ind w:right="-108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6B0C0D">
              <w:rPr>
                <w:noProof/>
              </w:rPr>
              <w:t>453/2013-132</w:t>
            </w:r>
          </w:p>
        </w:tc>
      </w:tr>
    </w:tbl>
    <w:p w14:textId="a7217b0" w14:paraId="a7217b0" w:rsidRDefault="00E14926" w:rsidP="003C3E5B" w:rsidR="00E14926" w:rsidRPr="00E14926">
      <w:pPr>
        <w:spacing w:after="220" w:before="30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D77783" w:rsidR="00E14926" w:rsidRPr="00E14926">
      <w:pPr>
        <w:spacing w:after="220" w:before="22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E14926" w:rsidR="00557DDC">
      <w:pPr>
        <w:ind w:firstLine="708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CE0835" w:rsidRPr="00CE0835">
        <w:t xml:space="preserve">u stečajnom postupku nad dužnikom </w:t>
      </w:r>
      <w:r w:rsidR="006B0C0D" w:rsidRPr="006B0C0D">
        <w:t>AGAN GRUPA d.o.o. u stečaju, OIB: 99084265251, Split, Zrinsko-Frankopanska 62</w:t>
      </w:r>
      <w:r w:rsidR="00973E5F">
        <w:t xml:space="preserve">, </w:t>
      </w:r>
      <w:r w:rsidR="006B0C0D">
        <w:t>12</w:t>
      </w:r>
      <w:r w:rsidR="00CE0835">
        <w:t xml:space="preserve">. </w:t>
      </w:r>
      <w:r w:rsidR="00973E5F">
        <w:t>veljače 2019</w:t>
      </w:r>
      <w:r w:rsidR="009C13D1" w:rsidRPr="009C13D1">
        <w:t>.</w:t>
      </w:r>
    </w:p>
    <w:p w:rsidRDefault="00557DDC" w:rsidP="009C13D1" w:rsidR="00B8168C">
      <w:pPr>
        <w:spacing w:after="240" w:before="240"/>
        <w:jc w:val="center"/>
      </w:pPr>
      <w:r>
        <w:t>z a k l j u č i o  j e</w:t>
      </w:r>
    </w:p>
    <w:p w:rsidRDefault="00484946" w:rsidP="001C28BA" w:rsidR="00973E5F">
      <w:pPr>
        <w:ind w:firstLine="709"/>
        <w:jc w:val="both"/>
        <w:rPr>
          <w:rFonts w:eastAsia="Times New Roman"/>
          <w:lang w:eastAsia="hr-HR"/>
        </w:rPr>
      </w:pPr>
      <w:r>
        <w:t>I. Ročište radi utvrđenja troškova i razdiobe kupovnine ostva</w:t>
      </w:r>
      <w:r w:rsidR="001C28BA">
        <w:t xml:space="preserve">rene unovčenjem stečajne mase </w:t>
      </w:r>
      <w:r w:rsidR="00973E5F">
        <w:t>:</w:t>
      </w:r>
    </w:p>
    <w:p w:rsidRDefault="006B0C0D" w:rsidP="004A20AC" w:rsidR="006B0C0D">
      <w:pPr>
        <w:spacing w:before="14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a) uredski prostor na adresi Z. Frankopanska 62</w:t>
      </w:r>
    </w:p>
    <w:p w:rsidRDefault="004A20AC" w:rsidP="006B0C0D" w:rsidR="006B0C0D" w:rsidRPr="006B0C0D">
      <w:pPr>
        <w:spacing w:before="5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</w:t>
      </w:r>
      <w:r w:rsidR="006B0C0D" w:rsidRPr="006B0C0D">
        <w:rPr>
          <w:rFonts w:eastAsia="Times New Roman"/>
          <w:lang w:eastAsia="hr-HR"/>
        </w:rPr>
        <w:t xml:space="preserve"> 105/5901 dijela čest. zem. 6880/25 Z.U. 15725 K.O. Split, koji je suvlasnički dio povezan sa posebnim dijelom zgrade i u naravi predstavlja poslovni prostor sa sanitarnim čvorom, na I.(prvom) katu, u površini od 105,00 m</w:t>
      </w:r>
      <w:r w:rsidR="006B0C0D" w:rsidRPr="006B0C0D">
        <w:rPr>
          <w:rFonts w:eastAsia="Times New Roman"/>
          <w:vertAlign w:val="superscript"/>
          <w:lang w:eastAsia="hr-HR"/>
        </w:rPr>
        <w:t>2</w:t>
      </w:r>
    </w:p>
    <w:p w:rsidRDefault="006B0C0D" w:rsidP="004A20AC" w:rsidR="006B0C0D" w:rsidRPr="006B0C0D">
      <w:pPr>
        <w:spacing w:before="50"/>
        <w:ind w:firstLine="708"/>
        <w:jc w:val="both"/>
        <w:rPr>
          <w:rFonts w:eastAsia="Times New Roman"/>
          <w:lang w:eastAsia="hr-HR"/>
        </w:rPr>
      </w:pPr>
      <w:r w:rsidRPr="006B0C0D">
        <w:rPr>
          <w:rFonts w:eastAsia="Times New Roman"/>
          <w:lang w:eastAsia="hr-HR"/>
        </w:rPr>
        <w:t>- 45/5901 dijela čest. zem. 6880/25 Z.U. 15725 K.O. Split, koji je suvlasnički dio povezan sa posebnim dijelom zgrade i u naravi predstavlja poslovni prostor na I.(prvom) katu, koji se sastoji od dvije uredske prostorije i jednog sanitarnog čvora, u površini od 45,00 m</w:t>
      </w:r>
      <w:r w:rsidRPr="006B0C0D">
        <w:rPr>
          <w:rFonts w:eastAsia="Times New Roman"/>
          <w:vertAlign w:val="superscript"/>
          <w:lang w:eastAsia="hr-HR"/>
        </w:rPr>
        <w:t>2</w:t>
      </w:r>
    </w:p>
    <w:p w:rsidRDefault="006B0C0D" w:rsidP="004A20AC" w:rsidR="006B0C0D">
      <w:pPr>
        <w:spacing w:before="14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b)</w:t>
      </w:r>
      <w:r w:rsidR="004A20AC">
        <w:rPr>
          <w:rFonts w:eastAsia="Times New Roman"/>
          <w:lang w:eastAsia="hr-HR"/>
        </w:rPr>
        <w:t xml:space="preserve"> parkirna mjesta na adresi Kroz Srmdečac 45, označena kao</w:t>
      </w:r>
    </w:p>
    <w:p w:rsidRDefault="004A20AC" w:rsidP="004A20AC" w:rsidR="004A20AC" w:rsidRPr="004A20AC">
      <w:pPr>
        <w:spacing w:before="50"/>
        <w:ind w:firstLine="709"/>
        <w:jc w:val="both"/>
        <w:rPr>
          <w:rFonts w:eastAsia="Times New Roman"/>
          <w:lang w:eastAsia="hr-HR"/>
        </w:rPr>
      </w:pPr>
      <w:r w:rsidRPr="004A20AC">
        <w:rPr>
          <w:rFonts w:eastAsia="Times New Roman"/>
          <w:lang w:eastAsia="hr-HR"/>
        </w:rPr>
        <w:t xml:space="preserve">- 16/14868 dijela čest. zem. 1392/30 Z.U. 17301 K.O. Split, koji je suvlasnički dio povezan sa cjelinom parkirnog mjesta oznake PM14, površine 15,58 m2, u podrumu PO1, </w:t>
      </w:r>
    </w:p>
    <w:p w:rsidRDefault="004A20AC" w:rsidP="004A20AC" w:rsidR="004A20AC" w:rsidRPr="004A20AC">
      <w:pPr>
        <w:spacing w:before="50"/>
        <w:ind w:firstLine="709"/>
        <w:jc w:val="both"/>
        <w:rPr>
          <w:rFonts w:eastAsia="Times New Roman"/>
          <w:lang w:eastAsia="hr-HR"/>
        </w:rPr>
      </w:pPr>
      <w:r w:rsidRPr="004A20AC">
        <w:rPr>
          <w:rFonts w:eastAsia="Times New Roman"/>
          <w:lang w:eastAsia="hr-HR"/>
        </w:rPr>
        <w:t>- 15/14868 dijela čest. zem. 1392/30 Z.U. 17301 K.O. Split, koji je suvlasnički dio povezan sa cjelinom parkirnog mjesta oznake PM15, p</w:t>
      </w:r>
      <w:r>
        <w:rPr>
          <w:rFonts w:eastAsia="Times New Roman"/>
          <w:lang w:eastAsia="hr-HR"/>
        </w:rPr>
        <w:t>ovršine 14,65 m2, u podrumu PO1</w:t>
      </w:r>
      <w:r w:rsidRPr="004A20AC">
        <w:rPr>
          <w:rFonts w:eastAsia="Times New Roman"/>
          <w:lang w:eastAsia="hr-HR"/>
        </w:rPr>
        <w:t>;</w:t>
      </w:r>
    </w:p>
    <w:p w:rsidRDefault="004A20AC" w:rsidP="004A20AC" w:rsidR="004A20AC" w:rsidRPr="004A20AC">
      <w:pPr>
        <w:spacing w:before="50"/>
        <w:ind w:firstLine="709"/>
        <w:jc w:val="both"/>
        <w:rPr>
          <w:rFonts w:eastAsia="Times New Roman"/>
          <w:lang w:eastAsia="hr-HR"/>
        </w:rPr>
      </w:pPr>
      <w:r w:rsidRPr="004A20AC">
        <w:rPr>
          <w:rFonts w:eastAsia="Times New Roman"/>
          <w:lang w:eastAsia="hr-HR"/>
        </w:rPr>
        <w:t xml:space="preserve">- 15/14868 dijela čest. zem. 1392/30 Z.U. 17301 K.O. Split, koji je suvlasnički dio povezan sa cjelinom parkirnog mjesta oznake PM16, površine 14,97 m2, u podrumu PO1, </w:t>
      </w:r>
    </w:p>
    <w:p w:rsidRDefault="004A20AC" w:rsidP="004A20AC" w:rsidR="006B0C0D">
      <w:pPr>
        <w:spacing w:before="50"/>
        <w:ind w:firstLine="709"/>
        <w:jc w:val="both"/>
        <w:rPr>
          <w:rFonts w:eastAsia="Times New Roman"/>
          <w:lang w:eastAsia="hr-HR"/>
        </w:rPr>
      </w:pPr>
      <w:r w:rsidRPr="004A20AC">
        <w:rPr>
          <w:rFonts w:eastAsia="Times New Roman"/>
          <w:lang w:eastAsia="hr-HR"/>
        </w:rPr>
        <w:t xml:space="preserve">- 14/14868 dijela čest. zem. 1392/30 Z.U. 17301 K.O. Split, koji je suvlasnički dio povezan sa cjelinom parkirnog mjesta oznake PM17, površine 13,61 m2, u podrumu PO1, </w:t>
      </w:r>
    </w:p>
    <w:p w:rsidRDefault="004A20AC" w:rsidP="004A20AC" w:rsidR="004A20AC">
      <w:pPr>
        <w:spacing w:before="14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c) poslovni prostor na adresi Kroz Smrdečac 45, Split i to:</w:t>
      </w:r>
    </w:p>
    <w:p w:rsidRDefault="006B0C0D" w:rsidP="004A20AC" w:rsidR="004A20AC">
      <w:pPr>
        <w:spacing w:before="50"/>
        <w:ind w:firstLine="709"/>
        <w:jc w:val="both"/>
      </w:pPr>
      <w:r w:rsidRPr="006B0C0D">
        <w:rPr>
          <w:rFonts w:eastAsia="Times New Roman"/>
          <w:lang w:eastAsia="hr-HR"/>
        </w:rPr>
        <w:t>- 245/14868 dijela čest. zem. 1392/30 Z.U. 17301 K.O. Split, koji je suvlasnički dio povezan sa cjelinom poslovnog prostora, oznake poslovni prostor – PG1, ukupne površine 245,48 m</w:t>
      </w:r>
      <w:r w:rsidRPr="006B0C0D">
        <w:rPr>
          <w:rFonts w:eastAsia="Times New Roman"/>
          <w:vertAlign w:val="superscript"/>
          <w:lang w:eastAsia="hr-HR"/>
        </w:rPr>
        <w:t>2</w:t>
      </w:r>
      <w:r w:rsidRPr="006B0C0D">
        <w:rPr>
          <w:rFonts w:eastAsia="Times New Roman"/>
          <w:lang w:eastAsia="hr-HR"/>
        </w:rPr>
        <w:t>, na IV. katu, ulaz K4, a koji se sastoji od poslovnog prostora neto površine 222,55 m</w:t>
      </w:r>
      <w:r w:rsidRPr="006B0C0D">
        <w:rPr>
          <w:rFonts w:eastAsia="Times New Roman"/>
          <w:vertAlign w:val="superscript"/>
          <w:lang w:eastAsia="hr-HR"/>
        </w:rPr>
        <w:t>2</w:t>
      </w:r>
      <w:r w:rsidRPr="006B0C0D">
        <w:rPr>
          <w:rFonts w:eastAsia="Times New Roman"/>
          <w:lang w:eastAsia="hr-HR"/>
        </w:rPr>
        <w:t xml:space="preserve"> i terase površine 22,93 m</w:t>
      </w:r>
      <w:r w:rsidRPr="006B0C0D">
        <w:rPr>
          <w:rFonts w:eastAsia="Times New Roman"/>
          <w:vertAlign w:val="superscript"/>
          <w:lang w:eastAsia="hr-HR"/>
        </w:rPr>
        <w:t>2</w:t>
      </w:r>
      <w:r w:rsidR="004A20AC">
        <w:t>,</w:t>
      </w:r>
    </w:p>
    <w:p w:rsidRDefault="00484946" w:rsidP="004A20AC" w:rsidR="00484946" w:rsidRPr="004A20AC">
      <w:pPr>
        <w:spacing w:before="240"/>
        <w:jc w:val="both"/>
        <w:rPr>
          <w:rFonts w:eastAsia="Times New Roman"/>
          <w:lang w:eastAsia="hr-HR"/>
        </w:rPr>
      </w:pPr>
      <w:r>
        <w:t xml:space="preserve">određuje se za </w:t>
      </w:r>
      <w:r w:rsidR="004A20AC">
        <w:t>7. ožujka</w:t>
      </w:r>
      <w:r w:rsidR="00973E5F">
        <w:t xml:space="preserve"> 2019</w:t>
      </w:r>
      <w:r>
        <w:t xml:space="preserve">. sa početkom u </w:t>
      </w:r>
      <w:r w:rsidR="004A20AC">
        <w:t>09:30</w:t>
      </w:r>
      <w:r>
        <w:t xml:space="preserve"> sati, a isto će se održati</w:t>
      </w:r>
      <w:r w:rsidRPr="00484946">
        <w:t xml:space="preserve"> u sudnici br. 111/I, Trgovačkog suda u Splitu, Sukoišanska 6.</w:t>
      </w:r>
      <w:r>
        <w:t xml:space="preserve"> Na ročištu će se raspravljati o namirenju vjerovnika i drugih osoba koje postavljaju zahtjev za namirenje. </w:t>
      </w:r>
    </w:p>
    <w:p w:rsidRDefault="004A20AC" w:rsidP="006679A7" w:rsidR="004A20AC">
      <w:pPr>
        <w:spacing w:before="200"/>
        <w:ind w:firstLine="709"/>
        <w:jc w:val="both"/>
      </w:pPr>
    </w:p>
    <w:p w:rsidRDefault="00484946" w:rsidP="006679A7" w:rsidR="00484946">
      <w:pPr>
        <w:spacing w:before="200"/>
        <w:ind w:firstLine="709"/>
        <w:jc w:val="both"/>
      </w:pPr>
      <w:r>
        <w:lastRenderedPageBreak/>
        <w:t>II. Na ročište radi namirenja razlučnih vjerovnika pozivaju se:</w:t>
      </w:r>
    </w:p>
    <w:p w:rsidRDefault="00484946" w:rsidP="00484946" w:rsidR="00484946">
      <w:pPr>
        <w:spacing w:before="40"/>
        <w:ind w:firstLine="709"/>
        <w:jc w:val="both"/>
      </w:pPr>
      <w:r>
        <w:t>- stečajn</w:t>
      </w:r>
      <w:r w:rsidR="004A20AC">
        <w:t xml:space="preserve">a </w:t>
      </w:r>
      <w:r w:rsidR="003C3E5B">
        <w:t>upravitelj</w:t>
      </w:r>
      <w:r w:rsidR="004A20AC">
        <w:t>ica</w:t>
      </w:r>
    </w:p>
    <w:p w:rsidRDefault="00694945" w:rsidP="00484946" w:rsidR="00484946">
      <w:pPr>
        <w:spacing w:before="40"/>
        <w:ind w:firstLine="709"/>
        <w:jc w:val="both"/>
      </w:pPr>
      <w:r>
        <w:t>- razlučni vjerovni</w:t>
      </w:r>
      <w:r w:rsidR="00CE0835">
        <w:t xml:space="preserve">k </w:t>
      </w:r>
      <w:r w:rsidR="00973E5F" w:rsidRPr="00973E5F">
        <w:t>Credo banka d.d. u stečaju Split</w:t>
      </w:r>
    </w:p>
    <w:p w:rsidRDefault="00484946" w:rsidP="00484946" w:rsidR="00484946">
      <w:pPr>
        <w:spacing w:before="40"/>
        <w:ind w:firstLine="709"/>
        <w:jc w:val="both"/>
      </w:pPr>
      <w:r>
        <w:t xml:space="preserve">- </w:t>
      </w:r>
      <w:r w:rsidR="00694945">
        <w:t>eventualni drugi vjerovnici koji polažu pravo na namirenje iz kupovnine.</w:t>
      </w:r>
    </w:p>
    <w:p w:rsidRDefault="00484946" w:rsidP="006679A7" w:rsidR="00484946">
      <w:pPr>
        <w:spacing w:before="200"/>
        <w:ind w:firstLine="708"/>
        <w:jc w:val="both"/>
      </w:pPr>
      <w:r>
        <w:t>III. Tražbine vjerovni</w:t>
      </w:r>
      <w:r w:rsidR="003C3E5B">
        <w:t>ka koji ne dođu na ročište uzet</w:t>
      </w:r>
      <w:r>
        <w:t xml:space="preserve"> će se prema stanju koje proizlazi iz zemljišne knjige i spisa. Najkasnije na ročištu za diobu mogu se osporiti tražbine, visina tražbina i red namirenja.</w:t>
      </w:r>
    </w:p>
    <w:p w:rsidRDefault="00484946" w:rsidP="006679A7" w:rsidR="00B44D35">
      <w:pPr>
        <w:spacing w:before="200"/>
        <w:jc w:val="center"/>
      </w:pPr>
      <w:r>
        <w:t xml:space="preserve">U Splitu </w:t>
      </w:r>
      <w:r w:rsidR="004A20AC">
        <w:t>12</w:t>
      </w:r>
      <w:r w:rsidR="00973E5F">
        <w:t>. veljače 2019</w:t>
      </w:r>
      <w:r w:rsidR="007A4FDA">
        <w:t>.</w:t>
      </w:r>
    </w:p>
    <w:p w:rsidRDefault="007A4FDA" w:rsidP="00283D1D" w:rsidR="00BB7454">
      <w:pPr>
        <w:spacing w:before="160"/>
        <w:ind w:left="7080"/>
      </w:pPr>
      <w:r>
        <w:t>Sutkinja</w:t>
      </w:r>
    </w:p>
    <w:p w:rsidRDefault="007A4FDA" w:rsidP="0094096C" w:rsidR="00283D1D">
      <w:pPr>
        <w:ind w:left="6372"/>
        <w:jc w:val="center"/>
      </w:pPr>
      <w:r>
        <w:t>Ana Golub Gruić</w:t>
      </w:r>
      <w:r w:rsidR="00283D1D">
        <w:t>, v.r.</w:t>
      </w:r>
    </w:p>
    <w:p w:rsidRDefault="00283D1D" w:rsidP="008832A6" w:rsidR="00283D1D">
      <w:pPr>
        <w:jc w:val="right"/>
      </w:pPr>
      <w:r>
        <w:t>za točnost otpravka – ovlašteni službenik</w:t>
      </w:r>
    </w:p>
    <w:p w:rsidRDefault="00283D1D" w:rsidP="008832A6" w:rsidR="00283D1D">
      <w:pPr>
        <w:ind w:firstLine="708" w:left="4956"/>
        <w:jc w:val="center"/>
      </w:pPr>
      <w:r>
        <w:t>Ana Bosančić</w:t>
      </w:r>
    </w:p>
    <w:p w:rsidRDefault="00BB7454" w:rsidP="009C13D1" w:rsidR="00BB7454">
      <w:pPr>
        <w:ind w:left="7080"/>
        <w:jc w:val="center"/>
      </w:pPr>
    </w:p>
    <w:p w:rsidRDefault="0000130D" w:rsidP="003E1CF6" w:rsidR="0000130D"/>
    <w:p w:rsidRDefault="007A4FDA" w:rsidP="003E1CF6" w:rsidR="003E1CF6">
      <w:r>
        <w:t>Uputa o pravnom lijeku</w:t>
      </w:r>
      <w:r w:rsidR="003E1CF6" w:rsidRPr="00BE3146">
        <w:t>:</w:t>
      </w:r>
      <w:r w:rsidR="00484946">
        <w:t xml:space="preserve"> </w:t>
      </w:r>
      <w:r w:rsidR="003E1CF6" w:rsidRPr="00BE3146">
        <w:t>Protiv ovog zaključka nije dopuštena žalba</w:t>
      </w:r>
      <w:r w:rsidR="003E1CF6">
        <w:t>.</w:t>
      </w:r>
    </w:p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35" w:rsidP="00070C41" w:rsidR="00842C35">
      <w:r>
        <w:separator/>
      </w:r>
    </w:p>
  </w:endnote>
  <w:endnote w:id="0" w:type="continuationSeparator">
    <w:p w:rsidRDefault="00842C35" w:rsidP="00070C41" w:rsidR="00842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35" w:rsidP="00070C41" w:rsidR="00842C35">
      <w:r>
        <w:separator/>
      </w:r>
    </w:p>
  </w:footnote>
  <w:footnote w:id="0" w:type="continuationSeparator">
    <w:p w:rsidRDefault="00842C35" w:rsidP="00070C41" w:rsidR="00842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D1D" w:rsidP="007A4FDA" w:rsidR="00070C41">
    <w:pPr>
      <w:pStyle w:val="Zaglavlje"/>
      <w:ind w:firstLine="1416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>
          <w:rPr>
            <w:noProof/>
          </w:rPr>
          <w:t>2</w:t>
        </w:r>
        <w:r w:rsidR="00342D09">
          <w:rPr>
            <w:noProof/>
          </w:rPr>
          <w:fldChar w:fldCharType="end"/>
        </w:r>
        <w:r w:rsidR="007A4FDA">
          <w:rPr>
            <w:noProof/>
          </w:rPr>
          <w:tab/>
        </w:r>
      </w:sdtContent>
    </w:sdt>
    <w:r w:rsidR="007A4FDA">
      <w:t>Poslovni broj: 11.</w:t>
    </w:r>
    <w:r w:rsidR="009C13D1" w:rsidRPr="009C13D1">
      <w:t xml:space="preserve"> St-</w:t>
    </w:r>
    <w:r w:rsidR="004A20AC">
      <w:t>453/201</w:t>
    </w:r>
    <w:r w:rsidR="009C13D1" w:rsidRPr="009C13D1">
      <w:t>3</w:t>
    </w:r>
    <w:r w:rsidR="004A20AC">
      <w:t>-132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0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2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5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15"/>
  </w:num>
  <w:num w:numId="5">
    <w:abstractNumId w:val="6"/>
  </w:num>
  <w:num w:numId="6">
    <w:abstractNumId w:val="12"/>
  </w:num>
  <w:num w:numId="7">
    <w:abstractNumId w:val="3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  <w:num w:numId="12">
    <w:abstractNumId w:val="5"/>
  </w:num>
  <w:num w:numId="13">
    <w:abstractNumId w:val="13"/>
  </w:num>
  <w:num w:numId="14">
    <w:abstractNumId w:val="11"/>
  </w:num>
  <w:num w:numId="15">
    <w:abstractNumId w:val="8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70C41"/>
    <w:rsid w:val="000949EB"/>
    <w:rsid w:val="000B4B20"/>
    <w:rsid w:val="001024CF"/>
    <w:rsid w:val="00113EF6"/>
    <w:rsid w:val="00117B6B"/>
    <w:rsid w:val="00136155"/>
    <w:rsid w:val="00136D48"/>
    <w:rsid w:val="00155EF7"/>
    <w:rsid w:val="00173037"/>
    <w:rsid w:val="00184485"/>
    <w:rsid w:val="00190259"/>
    <w:rsid w:val="001B1A7E"/>
    <w:rsid w:val="001C28BA"/>
    <w:rsid w:val="001F1B19"/>
    <w:rsid w:val="0025454E"/>
    <w:rsid w:val="0026445A"/>
    <w:rsid w:val="002764EB"/>
    <w:rsid w:val="00283D1D"/>
    <w:rsid w:val="002B054C"/>
    <w:rsid w:val="002C4693"/>
    <w:rsid w:val="002E407E"/>
    <w:rsid w:val="003364B4"/>
    <w:rsid w:val="00342D09"/>
    <w:rsid w:val="00345B5D"/>
    <w:rsid w:val="0037652F"/>
    <w:rsid w:val="00387E25"/>
    <w:rsid w:val="00387FB7"/>
    <w:rsid w:val="00391E15"/>
    <w:rsid w:val="00392CE9"/>
    <w:rsid w:val="003954A3"/>
    <w:rsid w:val="003C3E5B"/>
    <w:rsid w:val="003D1234"/>
    <w:rsid w:val="003D61B5"/>
    <w:rsid w:val="003D6B57"/>
    <w:rsid w:val="003D6ED1"/>
    <w:rsid w:val="003E1CF6"/>
    <w:rsid w:val="0041124A"/>
    <w:rsid w:val="00430328"/>
    <w:rsid w:val="00473447"/>
    <w:rsid w:val="00484946"/>
    <w:rsid w:val="004A20AC"/>
    <w:rsid w:val="004C4C12"/>
    <w:rsid w:val="004E0106"/>
    <w:rsid w:val="0050767A"/>
    <w:rsid w:val="00525D86"/>
    <w:rsid w:val="00557DDC"/>
    <w:rsid w:val="00561E67"/>
    <w:rsid w:val="005B1ACE"/>
    <w:rsid w:val="005C0DE9"/>
    <w:rsid w:val="005D131F"/>
    <w:rsid w:val="006116B4"/>
    <w:rsid w:val="00616CEF"/>
    <w:rsid w:val="006221DC"/>
    <w:rsid w:val="0063362D"/>
    <w:rsid w:val="006627C1"/>
    <w:rsid w:val="00662D6D"/>
    <w:rsid w:val="0066673C"/>
    <w:rsid w:val="006679A7"/>
    <w:rsid w:val="006732D9"/>
    <w:rsid w:val="00694945"/>
    <w:rsid w:val="006A54BC"/>
    <w:rsid w:val="006B0C0D"/>
    <w:rsid w:val="00705464"/>
    <w:rsid w:val="00706C8F"/>
    <w:rsid w:val="00712E4B"/>
    <w:rsid w:val="00722BD7"/>
    <w:rsid w:val="00740F6F"/>
    <w:rsid w:val="00757A03"/>
    <w:rsid w:val="00764D97"/>
    <w:rsid w:val="00777490"/>
    <w:rsid w:val="007774F2"/>
    <w:rsid w:val="007957C9"/>
    <w:rsid w:val="007A4FDA"/>
    <w:rsid w:val="007B052A"/>
    <w:rsid w:val="007C3C1F"/>
    <w:rsid w:val="007D0D39"/>
    <w:rsid w:val="007E7707"/>
    <w:rsid w:val="007F1736"/>
    <w:rsid w:val="0081256E"/>
    <w:rsid w:val="00816475"/>
    <w:rsid w:val="00842C35"/>
    <w:rsid w:val="00866B33"/>
    <w:rsid w:val="00880DC1"/>
    <w:rsid w:val="008835B2"/>
    <w:rsid w:val="008901CA"/>
    <w:rsid w:val="008A5AF8"/>
    <w:rsid w:val="008B178C"/>
    <w:rsid w:val="008E5A54"/>
    <w:rsid w:val="009164C4"/>
    <w:rsid w:val="00964C5F"/>
    <w:rsid w:val="009672FB"/>
    <w:rsid w:val="00973E5F"/>
    <w:rsid w:val="009A0D0A"/>
    <w:rsid w:val="009C13D1"/>
    <w:rsid w:val="009C2142"/>
    <w:rsid w:val="009C3FFF"/>
    <w:rsid w:val="009D04E6"/>
    <w:rsid w:val="009F5FD3"/>
    <w:rsid w:val="00A0219A"/>
    <w:rsid w:val="00A050DB"/>
    <w:rsid w:val="00A1156D"/>
    <w:rsid w:val="00A41B27"/>
    <w:rsid w:val="00A636E5"/>
    <w:rsid w:val="00A637EC"/>
    <w:rsid w:val="00A71998"/>
    <w:rsid w:val="00A94047"/>
    <w:rsid w:val="00A97304"/>
    <w:rsid w:val="00AB6EF4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E388B"/>
    <w:rsid w:val="00BF13CE"/>
    <w:rsid w:val="00C00ABF"/>
    <w:rsid w:val="00C31B07"/>
    <w:rsid w:val="00C60F50"/>
    <w:rsid w:val="00C75A78"/>
    <w:rsid w:val="00CA3869"/>
    <w:rsid w:val="00CA40B6"/>
    <w:rsid w:val="00CB1101"/>
    <w:rsid w:val="00CB64CC"/>
    <w:rsid w:val="00CD6A44"/>
    <w:rsid w:val="00CE0835"/>
    <w:rsid w:val="00CE1E24"/>
    <w:rsid w:val="00CF6774"/>
    <w:rsid w:val="00D01FB0"/>
    <w:rsid w:val="00D625E6"/>
    <w:rsid w:val="00D65D1C"/>
    <w:rsid w:val="00D71110"/>
    <w:rsid w:val="00D72488"/>
    <w:rsid w:val="00D725A2"/>
    <w:rsid w:val="00D77783"/>
    <w:rsid w:val="00D86429"/>
    <w:rsid w:val="00DC1602"/>
    <w:rsid w:val="00E00757"/>
    <w:rsid w:val="00E01C6E"/>
    <w:rsid w:val="00E14926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  <w:rsid w:val="00FE4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4849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3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D1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3D1D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3D1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3D1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4849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83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D1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3D1D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3D1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3D1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St-453/2013</izvorni_sadrzaj>
    <derivirana_varijabla naziv="DomainObject.Predmet.OznakaBroj_1">St-453/2013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AGAN GRUPA za turizam, građenje i poslovanje nekretninama, društvo s ograničenom odgovornošću u stečaju</izvorni_sadrzaj>
    <derivirana_varijabla naziv="DomainObject.Predmet.ProtustrankaFormated_1">  AGAN GRUPA za turizam, građenje i poslovanje nekretninama, društvo s ograničenom odgovornošću u stečaju</derivirana_varijabla>
  </DomainObject.Predmet.ProtustrankaFormated>
  <DomainObject.Predmet.ProtustrankaFormatedOIB>
    <izvorni_sadrzaj>  AGAN GRUPA za turizam, građenje i poslovanje nekretninama, društvo s ograničenom odgovornošću u stečaju, OIB 99084265251</izvorni_sadrzaj>
    <derivirana_varijabla naziv="DomainObject.Predmet.ProtustrankaFormatedOIB_1">  AGAN GRUPA za turizam, građenje i poslovanje nekretninama, društvo s ograničenom odgovornošću u stečaju, OIB 99084265251</derivirana_varijabla>
  </DomainObject.Predmet.ProtustrankaFormatedOIB>
  <DomainObject.Predmet.ProtustrankaFormatedWithAdress>
    <izvorni_sadrzaj> AGAN GRUPA za turizam, građenje i poslovanje nekretninama, društvo s ograničenom odgovornošću u stečaju, Zrinjsko-Frankopanska 62, 21000 Split</izvorni_sadrzaj>
    <derivirana_varijabla naziv="DomainObject.Predmet.ProtustrankaFormatedWithAdress_1"> AGAN GRUPA za turizam, građenje i poslovanje nekretninama, društvo s ograničenom odgovornošću u stečaju, Zrinjsko-Frankopanska 62, 21000 Split</derivirana_varijabla>
  </DomainObject.Predmet.ProtustrankaFormatedWithAdress>
  <DomainObject.Predmet.ProtustrankaFormatedWithAdressOIB>
    <izvorni_sadrzaj> AGAN GRUPA za turizam, građenje i poslovanje nekretninama, društvo s ograničenom odgovornošću u stečaju, OIB 99084265251, Zrinjsko-Frankopanska 62, 21000 Split</izvorni_sadrzaj>
    <derivirana_varijabla naziv="DomainObject.Predmet.ProtustrankaFormatedWithAdressOIB_1"> AGAN GRUPA za turizam, građenje i poslovanje nekretninama, društvo s ograničenom odgovornošću u stečaju, OIB 99084265251, Zrinjsko-Frankopanska 62, 21000 Split</derivirana_varijabla>
  </DomainObject.Predmet.ProtustrankaFormatedWithAdressOIB>
  <DomainObject.Predmet.ProtustrankaWithAdress>
    <izvorni_sadrzaj>AGAN GRUPA za turizam, građenje i poslovanje nekretninama, društvo s ograničenom odgovornošću u stečaju Zrinjsko-Frankopanska 62, 21000 Split</izvorni_sadrzaj>
    <derivirana_varijabla naziv="DomainObject.Predmet.ProtustrankaWithAdress_1">AGAN GRUPA za turizam, građenje i poslovanje nekretninama, društvo s ograničenom odgovornošću u stečaju Zrinjsko-Frankopanska 62, 21000 Split</derivirana_varijabla>
  </DomainObject.Predmet.ProtustrankaWithAdress>
  <DomainObject.Predmet.ProtustrankaWithAdressOIB>
    <izvorni_sadrzaj>AGAN GRUPA za turizam, građenje i poslovanje nekretninama, društvo s ograničenom odgovornošću u stečaju, OIB 99084265251, Zrinjsko-Frankopanska 62, 21000 Split</izvorni_sadrzaj>
    <derivirana_varijabla naziv="DomainObject.Predmet.ProtustrankaWithAdressOIB_1">AGAN GRUPA za turizam, građenje i poslovanje nekretninama, društvo s ograničenom odgovornošću u stečaju, OIB 99084265251, Zrinjsko-Frankopanska 62, 21000 Split</derivirana_varijabla>
  </DomainObject.Predmet.ProtustrankaWithAdressOIB>
  <DomainObject.Predmet.ProtustrankaNazivFormated>
    <izvorni_sadrzaj>AGAN GRUPA za turizam, građenje i poslovanje nekretninama, društvo s ograničenom odgovornošću u stečaju</izvorni_sadrzaj>
    <derivirana_varijabla naziv="DomainObject.Predmet.ProtustrankaNazivFormated_1">AGAN GRUPA za turizam, građenje i poslovanje nekretninama, društvo s ograničenom odgovornošću u stečaju</derivirana_varijabla>
  </DomainObject.Predmet.ProtustrankaNazivFormated>
  <DomainObject.Predmet.ProtustrankaNazivFormatedOIB>
    <izvorni_sadrzaj>AGAN GRUPA za turizam, građenje i poslovanje nekretninama, društvo s ograničenom odgovornošću u stečaju, OIB 99084265251</izvorni_sadrzaj>
    <derivirana_varijabla naziv="DomainObject.Predmet.ProtustrankaNazivFormatedOIB_1">AGAN GRUPA za turizam, građenje i poslovanje nekretninama, društvo s ograničenom odgovornošću u stečaju, OIB 99084265251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10000 Zagreb</izvorni_sadrzaj>
    <derivirana_varijabla naziv="DomainObject.Predmet.StrankaFormatedWithAdress_1"> FINA ZAGREB, 10000 Zagreb</derivirana_varijabla>
  </DomainObject.Predmet.StrankaFormatedWithAdress>
  <DomainObject.Predmet.StrankaFormatedWithAdressOIB>
    <izvorni_sadrzaj> FINA ZAGREB, OIB 85821130368, 10000 Zagreb</izvorni_sadrzaj>
    <derivirana_varijabla naziv="DomainObject.Predmet.StrankaFormatedWithAdressOIB_1"> FINA ZAGREB, OIB 85821130368, 10000 Zagreb</derivirana_varijabla>
  </DomainObject.Predmet.StrankaFormatedWithAdressOIB>
  <DomainObject.Predmet.StrankaWithAdress>
    <izvorni_sadrzaj>FINA ZAGREB 10000 Zagreb</izvorni_sadrzaj>
    <derivirana_varijabla naziv="DomainObject.Predmet.StrankaWithAdress_1">FINA ZAGREB 10000 Zagreb</derivirana_varijabla>
  </DomainObject.Predmet.StrankaWithAdress>
  <DomainObject.Predmet.StrankaWithAdressOIB>
    <izvorni_sadrzaj>FINA ZAGREB, OIB 85821130368, 10000 Zagreb</izvorni_sadrzaj>
    <derivirana_varijabla naziv="DomainObject.Predmet.StrankaWithAdressOIB_1">FINA ZAGREB, OIB 85821130368, 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11994321.83</izvorni_sadrzaj>
    <derivirana_varijabla naziv="DomainObject.Predmet.TrenutnaVrijednost_1">11994321.83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10000 Zagreb</item>
    </izvorni_sadrzaj>
    <derivirana_varijabla naziv="DomainObject.Predmet.StrankaListFormatedWithAdress_1">
      <item>FINA ZAGREB, 10000 Zagreb</item>
    </derivirana_varijabla>
  </DomainObject.Predmet.StrankaListFormatedWithAdress>
  <DomainObject.Predmet.StrankaListFormatedWithAdressOIB>
    <izvorni_sadrzaj>
      <item>FINA ZAGREB, OIB 85821130368, 10000 Zagreb</item>
    </izvorni_sadrzaj>
    <derivirana_varijabla naziv="DomainObject.Predmet.StrankaListFormatedWithAdressOIB_1">
      <item>FINA ZAGREB, OIB 85821130368,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AGAN GRUPA za turizam, građenje i poslovanje nekretninama, društvo s ograničenom odgovornošću u stečaju</item>
    </izvorni_sadrzaj>
    <derivirana_varijabla naziv="DomainObject.Predmet.ProtuStrankaListFormated_1">
      <item>AGAN GRUPA za turizam, građenje i poslovanje nekretninama, društvo s ograničenom odgovornošću u stečaju</item>
    </derivirana_varijabla>
  </DomainObject.Predmet.ProtuStrankaListFormated>
  <DomainObject.Predmet.ProtuStrankaListFormatedOIB>
    <izvorni_sadrzaj>
      <item>AGAN GRUPA za turizam, građenje i poslovanje nekretninama, društvo s ograničenom odgovornošću u stečaju, OIB 99084265251</item>
    </izvorni_sadrzaj>
    <derivirana_varijabla naziv="DomainObject.Predmet.ProtuStrankaListFormatedOIB_1">
      <item>AGAN GRUPA za turizam, građenje i poslovanje nekretninama, društvo s ograničenom odgovornošću u stečaju, OIB 99084265251</item>
    </derivirana_varijabla>
  </DomainObject.Predmet.ProtuStrankaListFormatedOIB>
  <DomainObject.Predmet.ProtuStrankaListFormatedWithAdress>
    <izvorni_sadrzaj>
      <item>AGAN GRUPA za turizam, građenje i poslovanje nekretninama, društvo s ograničenom odgovornošću u stečaju, Zrinjsko-Frankopanska 62, 21000 Split</item>
    </izvorni_sadrzaj>
    <derivirana_varijabla naziv="DomainObject.Predmet.ProtuStrankaListFormatedWithAdress_1">
      <item>AGAN GRUPA za turizam, građenje i poslovanje nekretninama, društvo s ograničenom odgovornošću u stečaju, Zrinjsko-Frankopanska 62, 21000 Split</item>
    </derivirana_varijabla>
  </DomainObject.Predmet.ProtuStrankaListFormatedWithAdress>
  <DomainObject.Predmet.ProtuStrankaListFormatedWithAdressOIB>
    <izvorni_sadrzaj>
      <item>AGAN GRUPA za turizam, građenje i poslovanje nekretninama, društvo s ograničenom odgovornošću u stečaju, OIB 99084265251, Zrinjsko-Frankopanska 62, 21000 Split</item>
    </izvorni_sadrzaj>
    <derivirana_varijabla naziv="DomainObject.Predmet.ProtuStrankaListFormatedWithAdressOIB_1">
      <item>AGAN GRUPA za turizam, građenje i poslovanje nekretninama, društvo s ograničenom odgovornošću u stečaju, OIB 99084265251, Zrinjsko-Frankopanska 62, 21000 Split</item>
    </derivirana_varijabla>
  </DomainObject.Predmet.ProtuStrankaListFormatedWithAdressOIB>
  <DomainObject.Predmet.ProtuStrankaListNazivFormated>
    <izvorni_sadrzaj>
      <item>AGAN GRUPA za turizam, građenje i poslovanje nekretninama, društvo s ograničenom odgovornošću u stečaju</item>
    </izvorni_sadrzaj>
    <derivirana_varijabla naziv="DomainObject.Predmet.ProtuStrankaListNazivFormated_1">
      <item>AGAN GRUPA za turizam, građenje i poslovanje nekretninama, društvo s ograničenom odgovornošću u stečaju</item>
    </derivirana_varijabla>
  </DomainObject.Predmet.ProtuStrankaListNazivFormated>
  <DomainObject.Predmet.ProtuStrankaListNazivFormatedOIB>
    <izvorni_sadrzaj>
      <item>AGAN GRUPA za turizam, građenje i poslovanje nekretninama, društvo s ograničenom odgovornošću u stečaju, OIB 99084265251</item>
    </izvorni_sadrzaj>
    <derivirana_varijabla naziv="DomainObject.Predmet.ProtuStrankaListNazivFormatedOIB_1">
      <item>AGAN GRUPA za turizam, građenje i poslovanje nekretninama, društvo s ograničenom odgovornošću u stečaju, OIB 99084265251</item>
    </derivirana_varijabla>
  </DomainObject.Predmet.ProtuStrankaListNazivFormatedOIB>
  <DomainObject.Predmet.OstaliListFormated>
    <izvorni_sadrzaj>
      <item>Ante Vulić</item>
      <item>FINA Split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  <item>Ante Vulić</item>
      <item>HYPO ALPE-ADRIA-LEASING društvo s ograničenom odgovornošću za leasing</item>
    </izvorni_sadrzaj>
    <derivirana_varijabla naziv="DomainObject.Predmet.OstaliListFormated_1">
      <item>Ante Vulić</item>
      <item>FINA Split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  <item>Ante Vulić</item>
      <item>HYPO ALPE-ADRIA-LEASING društvo s ograničenom odgovornošću za leasing</item>
    </derivirana_varijabla>
  </DomainObject.Predmet.OstaliListFormated>
  <DomainObject.Predmet.OstaliListFormatedOIB>
    <izvorni_sadrzaj>
      <item>Ante Vulić, OIB 93205157187</item>
      <item>FINA Split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  <item>Ante Vulić, OIB 93205157187</item>
      <item>HYPO ALPE-ADRIA-LEASING društvo s ograničenom odgovornošću za leasing, OIB 03153152979</item>
    </izvorni_sadrzaj>
    <derivirana_varijabla naziv="DomainObject.Predmet.OstaliListFormatedOIB_1">
      <item>Ante Vulić, OIB 93205157187</item>
      <item>FINA Split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  <item>Ante Vulić, OIB 93205157187</item>
      <item>HYPO ALPE-ADRIA-LEASING društvo s ograničenom odgovornošću za leasing, OIB 03153152979</item>
    </derivirana_varijabla>
  </DomainObject.Predmet.OstaliListFormatedOIB>
  <DomainObject.Predmet.OstaliListFormatedWithAdress>
    <izvorni_sadrzaj>
      <item>Ante Vulić, Zakučac 21, 21310 Zakučac</item>
      <item>FINA Split, Mažuranićevo šetalište 24B,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Zrinjsko-Frankopanska 58, 21000 Split</item>
      <item>Ankica Čenić, Josipa Pupačića 1, 21000 Split</item>
      <item>Ante Vulić, Zakučac 21, 21310 Zakučac</item>
      <item>HYPO ALPE-ADRIA-LEASING društvo s ograničenom odgovornošću za leasing, Slavonska avenija 6/a, 10000 Zagreb</item>
    </izvorni_sadrzaj>
    <derivirana_varijabla naziv="DomainObject.Predmet.OstaliListFormatedWithAdress_1">
      <item>Ante Vulić, Zakučac 21, 21310 Zakučac</item>
      <item>FINA Split, Mažuranićevo šetalište 24B,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Zrinjsko-Frankopanska 58, 21000 Split</item>
      <item>Ankica Čenić, Josipa Pupačića 1, 21000 Split</item>
      <item>Ante Vulić, Zakučac 21, 21310 Zakučac</item>
      <item>HYPO ALPE-ADRIA-LEASING društvo s ograničenom odgovornošću za leasing, Slavonska avenija 6/a, 10000 Zagreb</item>
    </derivirana_varijabla>
  </DomainObject.Predmet.OstaliListFormatedWithAdress>
  <DomainObject.Predmet.OstaliListFormatedWithAdressOIB>
    <izvorni_sadrzaj>
      <item>Ante Vulić, OIB 93205157187, Zakučac 21, 21310 Zakučac</item>
      <item>FINA Split, Mažuranićevo šetalište 24B,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OIB 94141384086, Zrinjsko-Frankopanska 58, 21000 Split</item>
      <item>Ankica Čenić, OIB 67541309757, Josipa Pupačića 1, 21000 Split</item>
      <item>Ante Vulić, OIB 93205157187, Zakučac 21, 21310 Zakučac</item>
      <item>HYPO ALPE-ADRIA-LEASING društvo s ograničenom odgovornošću za leasing, OIB 03153152979, Slavonska avenija 6/a, 10000 Zagreb</item>
    </izvorni_sadrzaj>
    <derivirana_varijabla naziv="DomainObject.Predmet.OstaliListFormatedWithAdressOIB_1">
      <item>Ante Vulić, OIB 93205157187, Zakučac 21, 21310 Zakučac</item>
      <item>FINA Split, Mažuranićevo šetalište 24B,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Credo banka dioničko društvo "u stečaju", OIB 94141384086, Zrinjsko-Frankopanska 58, 21000 Split</item>
      <item>Ankica Čenić, OIB 67541309757, Josipa Pupačića 1, 21000 Split</item>
      <item>Ante Vulić, OIB 93205157187, Zakučac 21, 21310 Zakučac</item>
      <item>HYPO ALPE-ADRIA-LEASING društvo s ograničenom odgovornošću za leasing, OIB 03153152979, Slavonska avenija 6/a, 10000 Zagreb</item>
    </derivirana_varijabla>
  </DomainObject.Predmet.OstaliListFormatedWithAdressOIB>
  <DomainObject.Predmet.OstaliListNazivFormated>
    <izvorni_sadrzaj>
      <item>Ante Vulić</item>
      <item>FINA Split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  <item>Ante Vulić</item>
      <item>HYPO ALPE-ADRIA-LEASING društvo s ograničenom odgovornošću za leasing</item>
    </izvorni_sadrzaj>
    <derivirana_varijabla naziv="DomainObject.Predmet.OstaliListNazivFormated_1">
      <item>Ante Vulić</item>
      <item>FINA Split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  <item>Ante Vulić</item>
      <item>HYPO ALPE-ADRIA-LEASING društvo s ograničenom odgovornošću za leasing</item>
    </derivirana_varijabla>
  </DomainObject.Predmet.OstaliListNazivFormated>
  <DomainObject.Predmet.OstaliListNazivFormatedOIB>
    <izvorni_sadrzaj>
      <item>Ante Vulić, OIB 93205157187</item>
      <item>FINA Split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  <item>Ante Vulić, OIB 93205157187</item>
      <item>HYPO ALPE-ADRIA-LEASING društvo s ograničenom odgovornošću za leasing, OIB 03153152979</item>
    </izvorni_sadrzaj>
    <derivirana_varijabla naziv="DomainObject.Predmet.OstaliListNazivFormatedOIB_1">
      <item>Ante Vulić, OIB 93205157187</item>
      <item>FINA Split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stečaju", OIB 94141384086</item>
      <item>Ankica Čenić, OIB 67541309757</item>
      <item>Ante Vulić, OIB 93205157187</item>
      <item>HYPO ALPE-ADRIA-LEASING društvo s ograničenom odgovornošću za leasing, OIB 03153152979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AGAN GRUPA za turizam, građenje i poslovanje nekretninama, društvo s ograničenom odgovornošću u stečaju</izvorni_sadrzaj>
    <derivirana_varijabla naziv="DomainObject.Predmet.ProtustrankaIDrugi_1">AGAN GRUPA za turizam, građenje i poslovanje nekretninama, društvo s ograničenom odgovornošću u stečaju</derivirana_varijabla>
  </DomainObject.Predmet.ProtustrankaIDrugi>
  <DomainObject.Predmet.StrankaIDrugiAdressOIB>
    <izvorni_sadrzaj>FINA ZAGREB, OIB 85821130368, 10000 Zagreb</izvorni_sadrzaj>
    <derivirana_varijabla naziv="DomainObject.Predmet.StrankaIDrugiAdressOIB_1">FINA ZAGREB, OIB 85821130368, 10000 Zagreb</derivirana_varijabla>
  </DomainObject.Predmet.StrankaIDrugiAdressOIB>
  <DomainObject.Predmet.ProtustrankaIDrugiAdressOIB>
    <izvorni_sadrzaj>AGAN GRUPA za turizam, građenje i poslovanje nekretninama, društvo s ograničenom odgovornošću u stečaju, OIB 99084265251, Zrinjsko-Frankopanska 62, 21000 Split</izvorni_sadrzaj>
    <derivirana_varijabla naziv="DomainObject.Predmet.ProtustrankaIDrugiAdressOIB_1">AGAN GRUPA za turizam, građenje i poslovanje nekretninama, društvo s ograničenom odgovornošću u stečaju, OIB 99084265251, Zrinjsko-Frankopanska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AGAN GRUPA za turizam, građenje i poslovanje nekretninama, društvo s ograničenom odgovornošću u stečaju</item>
      <item>Ante Vulić</item>
      <item>FINA Split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  <item>Ante Vulić</item>
      <item>HYPO ALPE-ADRIA-LEASING društvo s ograničenom odgovornošću za leasing</item>
    </izvorni_sadrzaj>
    <derivirana_varijabla naziv="DomainObject.Predmet.SudioniciListNaziv_1">
      <item>FINA ZAGREB</item>
      <item>AGAN GRUPA za turizam, građenje i poslovanje nekretninama, društvo s ograničenom odgovornošću u stečaju</item>
      <item>Ante Vulić</item>
      <item>FINA Split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Credo banka dioničko društvo "u stečaju"</item>
      <item>Ankica Čenić</item>
      <item>Ante Vulić</item>
      <item>HYPO ALPE-ADRIA-LEASING društvo s ograničenom odgovornošću za leasing</item>
    </derivirana_varijabla>
  </DomainObject.Predmet.SudioniciListNaziv>
  <DomainObject.Predmet.SudioniciListAdressOIB>
    <izvorni_sadrzaj>
      <item>FINA ZAGREB, OIB 85821130368, 10000 Zagreb</item>
      <item>AGAN GRUPA za turizam, građenje i poslovanje nekretninama, društvo s ograničenom odgovornošću u stečaju, OIB 99084265251, Zrinjsko-Frankopanska 62,21000 Split</item>
      <item>Ante Vulić, OIB 93205157187, Zakučac 21,21310 Zakučac</item>
      <item>FINA Split, Mažuranićevo šetalište 24B,21000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Credo banka dioničko društvo "u stečaju", OIB 94141384086, Zrinjsko-Frankopanska 58,21000 Split</item>
      <item>Ankica Čenić, OIB 67541309757, Josipa Pupačića 1,21000 Split</item>
      <item>Ante Vulić, OIB 93205157187, Zakučac 21,21310 Zakučac</item>
      <item>HYPO ALPE-ADRIA-LEASING društvo s ograničenom odgovornošću za leasing, OIB 03153152979, Slavonska avenija 6/a,10000 Zagreb</item>
    </izvorni_sadrzaj>
    <derivirana_varijabla naziv="DomainObject.Predmet.SudioniciListAdressOIB_1">
      <item>FINA ZAGREB, OIB 85821130368, 10000 Zagreb</item>
      <item>AGAN GRUPA za turizam, građenje i poslovanje nekretninama, društvo s ograničenom odgovornošću u stečaju, OIB 99084265251, Zrinjsko-Frankopanska 62,21000 Split</item>
      <item>Ante Vulić, OIB 93205157187, Zakučac 21,21310 Zakučac</item>
      <item>FINA Split, Mažuranićevo šetalište 24B,21000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Credo banka dioničko društvo "u stečaju", OIB 94141384086, Zrinjsko-Frankopanska 58,21000 Split</item>
      <item>Ankica Čenić, OIB 67541309757, Josipa Pupačića 1,21000 Split</item>
      <item>Ante Vulić, OIB 93205157187, Zakučac 21,21310 Zakučac</item>
      <item>HYPO ALPE-ADRIA-LEASING društvo s ograničenom odgovornošću za leasing, OIB 03153152979,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99084265251</item>
      <item>, OIB 93205157187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  <item>, OIB 94141384086</item>
      <item>, OIB 67541309757</item>
      <item>, OIB 93205157187</item>
      <item>, OIB 03153152979</item>
    </izvorni_sadrzaj>
    <derivirana_varijabla naziv="DomainObject.Predmet.SudioniciListNazivOIB_1">
      <item>, OIB 85821130368</item>
      <item>, OIB 99084265251</item>
      <item>, OIB 93205157187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  <item>, OIB 94141384086</item>
      <item>, OIB 67541309757</item>
      <item>, OIB 93205157187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2016.</izvorni_sadrzaj>
    <derivirana_varijabla naziv="DomainObject.Predmet.DatumZadnjeOdrzaneSudskeRadnje_1">12. veljače 2016.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St-453/2013-118</izvorni_sadrzaj>
    <derivirana_varijabla naziv="DomainObject.PredzadnjaOdlukaIzPredmeta.Oznaka_1">St-453/2013-118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4DDDA-6293-45B3-B0D9-3DEBBC05F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474</properties:Words>
  <properties:Characters>2443</properties:Characters>
  <properties:Lines>60</properties:Lines>
  <properties:Paragraphs>31</properties:Paragraphs>
  <properties:TotalTime>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2015-04-28T12:24:00Z</dcterms:created>
  <dc:creator>Vesna Perišić</dc:creator>
  <cp:lastModifiedBy>Ana Golub Gruić</cp:lastModifiedBy>
  <cp:lastPrinted>2019-02-12T09:24:00Z</cp:lastPrinted>
  <dcterms:modified xmlns:xsi="http://www.w3.org/2001/XMLSchema-instance" xsi:type="dcterms:W3CDTF">2019-02-12T09:24:00Z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(St-453-2013 zaključak - određivanje ročišta radi razdiobe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