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be52" w14:paraId="4acbe52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</w:t>
      </w:r>
      <w:r w:rsidR="0041788D">
        <w:t xml:space="preserve">       </w:t>
      </w:r>
      <w:r w:rsidR="00C70ACC">
        <w:t xml:space="preserve"> 67. St-</w:t>
      </w:r>
      <w:r w:rsidR="00F05200">
        <w:t>838</w:t>
      </w:r>
      <w:r w:rsidR="00285889">
        <w:t>/17</w:t>
      </w:r>
      <w:r w:rsidR="00830A76">
        <w:t>-9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F05200" w:rsidP="0070027B" w:rsidR="00EB51F8" w:rsidRPr="003A7D16">
      <w:pPr>
        <w:jc w:val="both"/>
      </w:pPr>
      <w:r w:rsidRPr="00F0520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05200">
        <w:t>85821130368</w:t>
      </w:r>
      <w:r w:rsidRPr="00F05200">
        <w:rPr>
          <w:lang w:val="pt-BR"/>
        </w:rPr>
        <w:t>, za otvaranje stečajnog postupka nad dužnikom PREMOR d.o.o., Zagreb, Ivana Kukuljevića 8, OIB: 29492493202, kojeg zastupa punomoćnik Hrvoje Foršt, odvjetnik u Zagrebu, Srebrnjak 160</w:t>
      </w:r>
      <w:r w:rsidR="00DC268C" w:rsidRPr="00285889">
        <w:t xml:space="preserve">, </w:t>
      </w:r>
      <w:r w:rsidR="00CD4A74">
        <w:rPr>
          <w:lang w:val="pt-BR"/>
        </w:rPr>
        <w:t>6. studenoga</w:t>
      </w:r>
      <w:r w:rsidR="00DC7C75" w:rsidRPr="00CD4A74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EB51F8" w:rsidRPr="00285889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01FB2" w:rsidRPr="00901FB2">
        <w:rPr>
          <w:lang w:val="pt-BR"/>
        </w:rPr>
        <w:t xml:space="preserve">dužnikom </w:t>
      </w:r>
      <w:r w:rsidR="00F05200" w:rsidRPr="00F05200">
        <w:rPr>
          <w:lang w:val="pt-BR"/>
        </w:rPr>
        <w:t>PREMOR d.o.o., Zagreb, Ivana Kukuljevića 8, OIB: 29492493202</w:t>
      </w:r>
      <w:r w:rsidR="00F05200" w:rsidRPr="00F05200">
        <w:t>, MBS: 080348362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CD4A74">
        <w:rPr>
          <w:lang w:val="pt-BR"/>
        </w:rPr>
        <w:t>6. studenoga</w:t>
      </w:r>
      <w:r w:rsidR="000F1E2A" w:rsidRPr="00CD4A74">
        <w:rPr>
          <w:lang w:val="pt-BR"/>
        </w:rPr>
        <w:t xml:space="preserve"> </w:t>
      </w:r>
      <w:r w:rsidR="001C7816" w:rsidRPr="00CD4A74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CD4A74">
        <w:t>10</w:t>
      </w:r>
      <w:r w:rsidR="00AB1B6F">
        <w:t>,0</w:t>
      </w:r>
      <w:r w:rsidR="00EF6D8B">
        <w:t xml:space="preserve">0 </w:t>
      </w:r>
      <w:r w:rsidRPr="00DC7C75">
        <w:t>sati.</w:t>
      </w:r>
    </w:p>
    <w:p w:rsidRDefault="00A93839" w:rsidP="00025DAF" w:rsidR="00A93839" w:rsidRPr="00DC7C75">
      <w:pPr>
        <w:jc w:val="both"/>
      </w:pPr>
      <w:r w:rsidRPr="00DC7C75">
        <w:t xml:space="preserve">II. Za stečajnog upravitelja imenuje se </w:t>
      </w:r>
      <w:r w:rsidR="00CD4A74">
        <w:t>Krešimir Fučkar iz Sladojevca, Braće Radića 63, OIB: 01195634741.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F05200" w:rsidRPr="00F05200">
        <w:rPr>
          <w:lang w:val="pt-BR"/>
        </w:rPr>
        <w:t>PREMOR d.o.o., Zagreb, Ivana Kukuljevića 8, OIB: 29492493202</w:t>
      </w:r>
      <w:r w:rsidR="00F05200" w:rsidRPr="00F05200">
        <w:t>, MBS: 080348362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F05200" w:rsidP="00F05200" w:rsidR="00F05200" w:rsidRPr="00F05200">
      <w:pPr>
        <w:pStyle w:val="Tijeloteksta"/>
        <w:ind w:firstLine="708"/>
        <w:rPr>
          <w:lang w:val="pt-BR"/>
        </w:rPr>
      </w:pPr>
      <w:r w:rsidRPr="00F05200">
        <w:t xml:space="preserve">Financijska agencija, Regionalni centar Zagreb, podnijela je ovom sudu prijedlog za otvaranje stečajnog postupka nad dužnikom </w:t>
      </w:r>
      <w:r w:rsidRPr="00F05200">
        <w:rPr>
          <w:lang w:val="pt-BR"/>
        </w:rPr>
        <w:t>Premor d.o.o., Zagreb.</w:t>
      </w:r>
    </w:p>
    <w:p w:rsidRDefault="00F05200" w:rsidP="00F05200" w:rsidR="00F05200" w:rsidRPr="00F05200">
      <w:pPr>
        <w:pStyle w:val="Tijeloteksta"/>
        <w:rPr>
          <w:lang w:val="pt-BR"/>
        </w:rPr>
      </w:pPr>
    </w:p>
    <w:p w:rsidRDefault="00F05200" w:rsidP="00F05200" w:rsidR="00F05200" w:rsidRPr="00F05200">
      <w:pPr>
        <w:pStyle w:val="Tijeloteksta"/>
        <w:ind w:firstLine="708"/>
      </w:pPr>
      <w:r w:rsidRPr="00F0520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05200" w:rsidP="00F05200" w:rsidR="00F05200" w:rsidRPr="00F05200">
      <w:pPr>
        <w:pStyle w:val="Tijeloteksta"/>
      </w:pPr>
    </w:p>
    <w:p w:rsidRDefault="00F05200" w:rsidP="00F05200" w:rsidR="00F05200" w:rsidRPr="00F05200">
      <w:pPr>
        <w:pStyle w:val="Tijeloteksta"/>
        <w:ind w:firstLine="708"/>
        <w:rPr>
          <w:lang w:val="en-GB"/>
        </w:rPr>
      </w:pPr>
      <w:r w:rsidRPr="00F05200">
        <w:t xml:space="preserve">Financijska agencija, kao predlagatelj, navela je u prijedlogu za otvaranje stečajnog postupka kako dužnik na dan 8. ožujka 2017. u Očevidniku redoslijeda osnova za plaćanje ima evidentirane neizvršene osnove za plaćanje u neprekinutom razdoblju od 120 dana, u ukupnom iznosu od 40.540,49 kn, kao i da dužnik ima 1 zaposlenog. </w:t>
      </w:r>
      <w:r w:rsidRPr="00F05200">
        <w:rPr>
          <w:lang w:val="en-GB"/>
        </w:rPr>
        <w:t xml:space="preserve">S obzirom na to da predlagatelj vodi Očevidnik redoslijeda osnova za plaćanje, sud je prihvatio predlagateljeve </w:t>
      </w:r>
      <w:r w:rsidRPr="00F05200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F05200" w:rsidP="00F05200" w:rsidR="00F05200" w:rsidRPr="00F05200">
      <w:pPr>
        <w:pStyle w:val="Tijeloteksta"/>
      </w:pPr>
    </w:p>
    <w:p w:rsidRDefault="00F05200" w:rsidP="00F05200" w:rsidR="00F05200" w:rsidRPr="00F05200">
      <w:pPr>
        <w:pStyle w:val="Tijeloteksta"/>
        <w:ind w:firstLine="708"/>
      </w:pPr>
      <w:r w:rsidRPr="00F0520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je na tom ročištu naveo kako dužnik u svom vlasništvu nema imovinu </w:t>
      </w:r>
    </w:p>
    <w:p w:rsidRDefault="00F05200" w:rsidP="00F05200" w:rsidR="00F05200" w:rsidRPr="00F05200">
      <w:pPr>
        <w:pStyle w:val="Tijeloteksta"/>
      </w:pPr>
    </w:p>
    <w:p w:rsidRDefault="00F05200" w:rsidP="00F05200" w:rsidR="00F05200" w:rsidRPr="00F05200">
      <w:pPr>
        <w:pStyle w:val="Tijeloteksta"/>
        <w:ind w:firstLine="708"/>
      </w:pPr>
      <w:r w:rsidRPr="00F05200">
        <w:t>Uvidom u podnesak FINE od 27. travnja 2017. (list 7. spisa) sud je utvrdio kako je dužnik na dan 8. ožujka 2017. u Očevidniku redoslijeda osnova za plaćanje imao neizvršene osnove za plaćanje u neprekinutom razdoblju od 120 dana. Zastupnik po zakonu dužnika nije osporio navode Financijske agencije.</w:t>
      </w:r>
    </w:p>
    <w:p w:rsidRDefault="00574DD2" w:rsidP="00574DD2" w:rsidR="00574DD2" w:rsidRPr="00574DD2">
      <w:pPr>
        <w:pStyle w:val="Tijeloteksta"/>
      </w:pPr>
    </w:p>
    <w:p w:rsidRDefault="00574DD2" w:rsidP="00574DD2" w:rsidR="00574DD2" w:rsidRPr="00574DD2">
      <w:pPr>
        <w:pStyle w:val="Tijeloteksta"/>
        <w:ind w:firstLine="708"/>
      </w:pPr>
      <w:r w:rsidRPr="00574DD2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</w:t>
      </w:r>
      <w:r w:rsidR="0041788D">
        <w:t xml:space="preserve"> i 2. SZ-a, stečajni postupak</w:t>
      </w:r>
      <w:r w:rsidRPr="00A93839">
        <w:t xml:space="preserve"> može</w:t>
      </w:r>
      <w:r w:rsidR="0041788D">
        <w:t xml:space="preserve"> se</w:t>
      </w:r>
      <w:r w:rsidRPr="00A93839">
        <w:t xml:space="preserve">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574DD2" w:rsidP="00061A00" w:rsidR="00061A00">
      <w:pPr>
        <w:ind w:firstLine="708"/>
        <w:jc w:val="both"/>
      </w:pPr>
      <w:r>
        <w:t>Imajući u vidu navedeno</w:t>
      </w:r>
      <w:r w:rsidR="00285889" w:rsidRPr="00285889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CD4A74">
        <w:t xml:space="preserve">6. studenoga </w:t>
      </w:r>
      <w:r w:rsidR="001C7816" w:rsidRPr="00CD4A74">
        <w:t xml:space="preserve"> </w:t>
      </w:r>
      <w:r w:rsidR="001C7816" w:rsidRPr="00285889">
        <w:t>2017</w:t>
      </w:r>
      <w:r w:rsidR="00C12410" w:rsidRPr="00285889">
        <w:t>.</w:t>
      </w:r>
    </w:p>
    <w:p w:rsidRDefault="00C12410" w:rsidP="00C12410" w:rsidR="00C12410"/>
    <w:p w:rsidRDefault="00CD4A74" w:rsidP="00C12410" w:rsidR="00CD4A74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49150A">
        <w:t>,v.r.</w:t>
      </w:r>
      <w:r w:rsidR="00C12410" w:rsidRPr="003A7D16">
        <w:t xml:space="preserve"> </w:t>
      </w:r>
    </w:p>
    <w:p w:rsidRDefault="00B15477" w:rsidP="00C6375B" w:rsidR="00B15477" w:rsidRPr="003A7D16">
      <w:pPr>
        <w:jc w:val="right"/>
      </w:pPr>
    </w:p>
    <w:p w:rsidRDefault="00CD4A74" w:rsidP="00C12410" w:rsidR="00CD4A74"/>
    <w:p w:rsidRDefault="00CD4A74" w:rsidP="00C12410" w:rsidR="00CD4A7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49150A" w:rsidP="00C12410" w:rsidR="0049150A"/>
    <w:p w:rsidRDefault="0049150A" w:rsidP="00C12410" w:rsidR="0049150A"/>
    <w:p w:rsidRDefault="0049150A" w:rsidP="00BA7734" w:rsidR="0049150A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49150A" w:rsidP="00BA7734" w:rsidR="0049150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9150A">
          <w:rPr>
            <w:noProof/>
          </w:rPr>
          <w:t>3</w:t>
        </w:r>
        <w:r>
          <w:fldChar w:fldCharType="end"/>
        </w:r>
        <w:r w:rsidR="00F05200">
          <w:tab/>
          <w:t>67. St-838</w:t>
        </w:r>
        <w:r w:rsidR="00285889">
          <w:t>/17</w:t>
        </w:r>
        <w:r w:rsidR="00830A76">
          <w:t>-9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5DAF"/>
    <w:rsid w:val="00061A00"/>
    <w:rsid w:val="000A1BC6"/>
    <w:rsid w:val="000F16CD"/>
    <w:rsid w:val="000F1E2A"/>
    <w:rsid w:val="001129F6"/>
    <w:rsid w:val="00126944"/>
    <w:rsid w:val="00144607"/>
    <w:rsid w:val="001C7816"/>
    <w:rsid w:val="001D0B43"/>
    <w:rsid w:val="001D5D8F"/>
    <w:rsid w:val="00211D90"/>
    <w:rsid w:val="0023149C"/>
    <w:rsid w:val="00285889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1788D"/>
    <w:rsid w:val="00470722"/>
    <w:rsid w:val="00471353"/>
    <w:rsid w:val="0049150A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74DD2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76"/>
    <w:rsid w:val="00830ADC"/>
    <w:rsid w:val="008E59F9"/>
    <w:rsid w:val="008F6699"/>
    <w:rsid w:val="008F76E8"/>
    <w:rsid w:val="00901FB2"/>
    <w:rsid w:val="00921219"/>
    <w:rsid w:val="0093392E"/>
    <w:rsid w:val="00975210"/>
    <w:rsid w:val="009B52EA"/>
    <w:rsid w:val="009B7AB6"/>
    <w:rsid w:val="009C6B90"/>
    <w:rsid w:val="009E4E4C"/>
    <w:rsid w:val="00A4707E"/>
    <w:rsid w:val="00A93839"/>
    <w:rsid w:val="00AB1B6F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D4A74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05200"/>
    <w:rsid w:val="00F24636"/>
    <w:rsid w:val="00F51E11"/>
    <w:rsid w:val="00F61CF3"/>
    <w:rsid w:val="00F81E5D"/>
    <w:rsid w:val="00FA16C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PREMOR d.o.o. zastupanog po punomoćniku Darko Premor; Odvj. Hrvoje Foršt</izvorni_sadrzaj>
    <derivirana_varijabla naziv="DomainObject.Predmet.ProtustrankaFormated_1">  PREMOR d.o.o. zastupanog po punomoćniku Darko Premor; Odvj. Hrvoje Foršt</derivirana_varijabla>
  </DomainObject.Predmet.ProtustrankaFormated>
  <DomainObject.Predmet.ProtustrankaFormatedOIB>
    <izvorni_sadrzaj>  PREMOR d.o.o., OIB 29492493202 zastupanog po punomoćniku Darko Premor; Odvj. Hrvoje Foršt</izvorni_sadrzaj>
    <derivirana_varijabla naziv="DomainObject.Predmet.ProtustrankaFormatedOIB_1">  PREMOR d.o.o., OIB 29492493202 zastupanog po punomoćniku Darko Premor; Odvj. Hrvoje Foršt</derivirana_varijabla>
  </DomainObject.Predmet.ProtustrankaFormatedOIB>
  <DomainObject.Predmet.ProtustrankaFormatedWithAdress>
    <izvorni_sadrzaj> PREMOR d.o.o., Trg Ivana Kukuljevića 8, 10000 Zagreb zastupanog po punomoćniku Darko Premor; Odvj. Hrvoje Foršt</izvorni_sadrzaj>
    <derivirana_varijabla naziv="DomainObject.Predmet.ProtustrankaFormatedWithAdress_1"> PREMOR d.o.o., Trg Ivana Kukuljevića 8, 10000 Zagreb zastupanog po punomoćniku Darko Premor; Odvj. Hrvoje Foršt</derivirana_varijabla>
  </DomainObject.Predmet.ProtustrankaFormatedWithAdress>
  <DomainObject.Predmet.ProtustrankaFormatedWithAdressOIB>
    <izvorni_sadrzaj> PREMOR d.o.o., OIB 29492493202, Trg Ivana Kukuljevića 8, 10000 Zagreb zastupanog po punomoćniku Darko Premor; Odvj. Hrvoje Foršt</izvorni_sadrzaj>
    <derivirana_varijabla naziv="DomainObject.Predmet.ProtustrankaFormatedWithAdressOIB_1"> PREMOR d.o.o., OIB 29492493202, Trg Ivana Kukuljevića 8, 10000 Zagreb zastupanog po punomoćniku Darko Premor; Odvj. Hrvoje Foršt</derivirana_varijabla>
  </DomainObject.Predmet.ProtustrankaFormatedWithAdressOIB>
  <DomainObject.Predmet.ProtustrankaWithAdress>
    <izvorni_sadrzaj>PREMOR d.o.o. Trg Ivana Kukuljevića 8, 10000 Zagreb</izvorni_sadrzaj>
    <derivirana_varijabla naziv="DomainObject.Predmet.ProtustrankaWithAdress_1">PREMOR d.o.o. Trg Ivana Kukuljevića 8, 10000 Zagreb</derivirana_varijabla>
  </DomainObject.Predmet.ProtustrankaWithAdress>
  <DomainObject.Predmet.ProtustrankaWithAdressOIB>
    <izvorni_sadrzaj>PREMOR d.o.o., OIB 29492493202, Trg Ivana Kukuljevića 8, 10000 Zagreb</izvorni_sadrzaj>
    <derivirana_varijabla naziv="DomainObject.Predmet.ProtustrankaWithAdressOIB_1">PREMOR d.o.o., OIB 29492493202, Trg Ivana Kukuljevića 8, 10000 Zagreb</derivirana_varijabla>
  </DomainObject.Predmet.ProtustrankaWithAdressOIB>
  <DomainObject.Predmet.ProtustrankaNazivFormated>
    <izvorni_sadrzaj>PREMOR d.o.o.</izvorni_sadrzaj>
    <derivirana_varijabla naziv="DomainObject.Predmet.ProtustrankaNazivFormated_1">PREMOR d.o.o.</derivirana_varijabla>
  </DomainObject.Predmet.ProtustrankaNazivFormated>
  <DomainObject.Predmet.ProtustrankaNazivFormatedOIB>
    <izvorni_sadrzaj>PREMOR d.o.o., OIB 29492493202</izvorni_sadrzaj>
    <derivirana_varijabla naziv="DomainObject.Predmet.ProtustrankaNazivFormatedOIB_1">PREMOR d.o.o., OIB 29492493202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Premor; Vjerovnici</izvorni_sadrzaj>
    <derivirana_varijabla naziv="DomainObject.Predmet.StrankaFormated_1">  FINA Regionalni centar Zagreb; Darko Premor; Vjerovnici</derivirana_varijabla>
  </DomainObject.Predmet.StrankaFormated>
  <DomainObject.Predmet.StrankaFormatedOIB>
    <izvorni_sadrzaj>  FINA Regionalni centar Zagreb, OIB 85821130368; Darko Premor, OIB 34286604568; Vjerovnici</izvorni_sadrzaj>
    <derivirana_varijabla naziv="DomainObject.Predmet.StrankaFormatedOIB_1">  FINA Regionalni centar Zagreb, OIB 85821130368; Darko Premor, OIB 34286604568; Vjerovnici</derivirana_varijabla>
  </DomainObject.Predmet.StrankaFormatedOIB>
  <DomainObject.Predmet.StrankaFormatedWithAdress>
    <izvorni_sadrzaj> FINA Regionalni centar Zagreb, Trg svibanjskih žrtava 1995. br. 1, 10000 Zagreb; Darko Premor, Trg Ivana Kukuljevića 8, 10000 Zagreb; Vjerovnici</izvorni_sadrzaj>
    <derivirana_varijabla naziv="DomainObject.Predmet.StrankaFormatedWithAdress_1"> FINA Regionalni centar Zagreb, Trg svibanjskih žrtava 1995. br. 1, 10000 Zagreb; Darko Premor, Trg Ivana Kukuljevića 8, 10000 Zagreb; Vjerovnici</derivirana_varijabla>
  </DomainObject.Predmet.StrankaFormatedWithAdress>
  <DomainObject.Predmet.StrankaFormatedWithAdressOIB>
    <izvorni_sadrzaj> FINA Regionalni centar Zagreb, OIB 85821130368, Trg svibanjskih žrtava 1995. br. 1, 10000 Zagreb; Darko Premor, OIB 34286604568, Trg Ivana Kukuljevića 8, 10000 Zagreb; Vjerovnici</izvorni_sadrzaj>
    <derivirana_varijabla naziv="DomainObject.Predmet.StrankaFormatedWithAdressOIB_1"> FINA Regionalni centar Zagreb, OIB 85821130368, Trg svibanjskih žrtava 1995. br. 1, 10000 Zagreb; Darko Premor, OIB 34286604568, Trg Ivana Kukuljevića 8, 10000 Zagreb; Vjerovnici</derivirana_varijabla>
  </DomainObject.Predmet.StrankaFormatedWithAdressOIB>
  <DomainObject.Predmet.StrankaWithAdress>
    <izvorni_sadrzaj>FINA Regionalni centar Zagreb Trg svibanjskih žrtava 1995. br. 1,10000 Zagreb,Darko Premor Trg Ivana Kukuljevića 8,10000 Zagreb,Vjerovnici </izvorni_sadrzaj>
    <derivirana_varijabla naziv="DomainObject.Predmet.StrankaWithAdress_1">FINA Regionalni centar Zagreb Trg svibanjskih žrtava 1995. br. 1,10000 Zagreb,Darko Premor Trg Ivana Kukuljevića 8,10000 Zagreb,Vjerovnici </derivirana_varijabla>
  </DomainObject.Predmet.StrankaWithAdress>
  <DomainObject.Predmet.StrankaWithAdressOIB>
    <izvorni_sadrzaj>FINA Regionalni centar Zagreb, OIB 85821130368, Trg svibanjskih žrtava 1995. br. 1,10000 Zagreb,Darko Premor, OIB 34286604568, Trg Ivana Kukuljevića 8,10000 Zagreb,Vjerovnici</izvorni_sadrzaj>
    <derivirana_varijabla naziv="DomainObject.Predmet.StrankaWithAdressOIB_1">FINA Regionalni centar Zagreb, OIB 85821130368, Trg svibanjskih žrtava 1995. br. 1,10000 Zagreb,Darko Premor, OIB 34286604568, Trg Ivana Kukuljevića 8,10000 Zagreb,Vjerovnici</derivirana_varijabla>
  </DomainObject.Predmet.StrankaWithAdressOIB>
  <DomainObject.Predmet.StrankaNazivFormated>
    <izvorni_sadrzaj>FINA Regionalni centar Zagreb,Darko Premor,Vjerovnici</izvorni_sadrzaj>
    <derivirana_varijabla naziv="DomainObject.Predmet.StrankaNazivFormated_1">FINA Regionalni centar Zagreb,Darko Premor,Vjerovnici</derivirana_varijabla>
  </DomainObject.Predmet.StrankaNazivFormated>
  <DomainObject.Predmet.StrankaNazivFormatedOIB>
    <izvorni_sadrzaj>FINA Regionalni centar Zagreb, OIB 85821130368,Darko Premor, OIB 34286604568,Vjerovnici</izvorni_sadrzaj>
    <derivirana_varijabla naziv="DomainObject.Predmet.StrankaNazivFormatedOIB_1">FINA Regionalni centar Zagreb, OIB 85821130368,Darko Premor, OIB 34286604568,Vjerovnici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Darko Premor</item>
      <item>Vjerovnici</item>
    </izvorni_sadrzaj>
    <derivirana_varijabla naziv="DomainObject.Predmet.StrankaListFormated_1">
      <item>FINA Regionalni centar Zagreb</item>
      <item>Darko Premor</item>
      <item>Vjerovnici</item>
    </derivirana_varijabla>
  </DomainObject.Predmet.StrankaListFormated>
  <DomainObject.Predmet.StrankaListFormatedOIB>
    <izvorni_sadrzaj>
      <item>FINA Regionalni centar Zagreb, OIB 85821130368</item>
      <item>Darko Premor, OIB 34286604568</item>
      <item>Vjerovnici</item>
    </izvorni_sadrzaj>
    <derivirana_varijabla naziv="DomainObject.Predmet.StrankaListFormatedOIB_1">
      <item>FINA Regionalni centar Zagreb, OIB 85821130368</item>
      <item>Darko Premor, OIB 34286604568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Premor, Trg Ivana Kukuljevića 8, 10000 Zagreb</item>
      <item>Vjerovnici</item>
    </izvorni_sadrzaj>
    <derivirana_varijabla naziv="DomainObject.Predmet.StrankaListFormatedWithAdress_1">
      <item>FINA Regionalni centar Zagreb, Trg svibanjskih žrtava 1995. br. 1, 10000 Zagreb</item>
      <item>Darko Premor, Trg Ivana Kukuljevića 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Premor, OIB 34286604568, Trg Ivana Kukuljevića 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Darko Premor, OIB 34286604568, Trg Ivana Kukuljevića 8, 10000 Zagreb</item>
      <item>Vjerovnici</item>
    </derivirana_varijabla>
  </DomainObject.Predmet.StrankaListFormatedWithAdressOIB>
  <DomainObject.Predmet.StrankaListNazivFormated>
    <izvorni_sadrzaj>
      <item>FINA Regionalni centar Zagreb</item>
      <item>Darko Premor</item>
      <item>Vjerovnici</item>
    </izvorni_sadrzaj>
    <derivirana_varijabla naziv="DomainObject.Predmet.StrankaListNazivFormated_1">
      <item>FINA Regionalni centar Zagreb</item>
      <item>Darko Premor</item>
      <item>Vjerovnici</item>
    </derivirana_varijabla>
  </DomainObject.Predmet.StrankaListNazivFormated>
  <DomainObject.Predmet.StrankaListNazivFormatedOIB>
    <izvorni_sadrzaj>
      <item>FINA Regionalni centar Zagreb, OIB 85821130368</item>
      <item>Darko Premor, OIB 34286604568</item>
      <item>Vjerovnici</item>
    </izvorni_sadrzaj>
    <derivirana_varijabla naziv="DomainObject.Predmet.StrankaListNazivFormatedOIB_1">
      <item>FINA Regionalni centar Zagreb, OIB 85821130368</item>
      <item>Darko Premor, OIB 34286604568</item>
      <item>Vjerovnici</item>
    </derivirana_varijabla>
  </DomainObject.Predmet.StrankaListNazivFormatedOIB>
  <DomainObject.Predmet.ProtuStrankaListFormated>
    <izvorni_sadrzaj>
      <item>PREMOR d.o.o. zastupanog po punomoćniku Darko Premor; Odvj. Hrvoje Foršt</item>
    </izvorni_sadrzaj>
    <derivirana_varijabla naziv="DomainObject.Predmet.ProtuStrankaListFormated_1">
      <item>PREMOR d.o.o. zastupanog po punomoćniku Darko Premor; Odvj. Hrvoje Foršt</item>
    </derivirana_varijabla>
  </DomainObject.Predmet.ProtuStrankaListFormated>
  <DomainObject.Predmet.ProtuStrankaListFormatedOIB>
    <izvorni_sadrzaj>
      <item>PREMOR d.o.o., OIB 29492493202 zastupanog po punomoćniku Darko Premor; Odvj. Hrvoje Foršt</item>
    </izvorni_sadrzaj>
    <derivirana_varijabla naziv="DomainObject.Predmet.ProtuStrankaListFormatedOIB_1">
      <item>PREMOR d.o.o., OIB 29492493202 zastupanog po punomoćniku Darko Premor; Odvj. Hrvoje Foršt</item>
    </derivirana_varijabla>
  </DomainObject.Predmet.ProtuStrankaListFormatedOIB>
  <DomainObject.Predmet.ProtuStrankaListFormatedWithAdress>
    <izvorni_sadrzaj>
      <item>PREMOR d.o.o., Trg Ivana Kukuljevića 8, 10000 Zagreb zastupanog po punomoćniku Darko Premor; Odvj. Hrvoje Foršt</item>
    </izvorni_sadrzaj>
    <derivirana_varijabla naziv="DomainObject.Predmet.ProtuStrankaListFormatedWithAdress_1">
      <item>PREMOR d.o.o., Trg Ivana Kukuljevića 8, 10000 Zagreb zastupanog po punomoćniku Darko Premor; Odvj. Hrvoje Foršt</item>
    </derivirana_varijabla>
  </DomainObject.Predmet.ProtuStrankaListFormatedWithAdress>
  <DomainObject.Predmet.ProtuStrankaListFormatedWithAdressOIB>
    <izvorni_sadrzaj>
      <item>PREMOR d.o.o., OIB 29492493202, Trg Ivana Kukuljevića 8, 10000 Zagreb zastupanog po punomoćniku Darko Premor; Odvj. Hrvoje Foršt</item>
    </izvorni_sadrzaj>
    <derivirana_varijabla naziv="DomainObject.Predmet.ProtuStrankaListFormatedWithAdressOIB_1">
      <item>PREMOR d.o.o., OIB 29492493202, Trg Ivana Kukuljevića 8, 10000 Zagreb zastupanog po punomoćniku Darko Premor; Odvj. Hrvoje Foršt</item>
    </derivirana_varijabla>
  </DomainObject.Predmet.ProtuStrankaListFormatedWithAdressOIB>
  <DomainObject.Predmet.ProtuStrankaListNazivFormated>
    <izvorni_sadrzaj>
      <item>PREMOR d.o.o.</item>
    </izvorni_sadrzaj>
    <derivirana_varijabla naziv="DomainObject.Predmet.ProtuStrankaListNazivFormated_1">
      <item>PREMOR d.o.o.</item>
    </derivirana_varijabla>
  </DomainObject.Predmet.ProtuStrankaListNazivFormated>
  <DomainObject.Predmet.ProtuStrankaListNazivFormatedOIB>
    <izvorni_sadrzaj>
      <item>PREMOR d.o.o., OIB 29492493202</item>
    </izvorni_sadrzaj>
    <derivirana_varijabla naziv="DomainObject.Predmet.ProtuStrankaListNazivFormatedOIB_1">
      <item>PREMOR d.o.o., OIB 29492493202</item>
    </derivirana_varijabla>
  </DomainObject.Predmet.ProtuStrankaListNazivFormatedOIB>
  <DomainObject.Predmet.OstaliListFormated>
    <izvorni_sadrzaj>
      <item>Darko Premor punomoćnik sudionika u postupku PREMOR d.o.o.</item>
      <item>Zagrebačka banka d.d.</item>
      <item>Odvj. Hrvoje Foršt punomoćnik sudionika u postupku PREMOR d.o.o.</item>
    </izvorni_sadrzaj>
    <derivirana_varijabla naziv="DomainObject.Predmet.OstaliListFormated_1">
      <item>Darko Premor punomoćnik sudionika u postupku PREMOR d.o.o.</item>
      <item>Zagrebačka banka d.d.</item>
      <item>Odvj. Hrvoje Foršt punomoćnik sudionika u postupku PREMOR d.o.o.</item>
    </derivirana_varijabla>
  </DomainObject.Predmet.OstaliListFormated>
  <DomainObject.Predmet.OstaliListFormatedOIB>
    <izvorni_sadrzaj>
      <item>Darko Premor, OIB 34286604568 punomoćnik sudionika u postupku PREMOR d.o.o.</item>
      <item>Zagrebačka banka d.d., OIB </item>
      <item>Odvj. Hrvoje Foršt punomoćnik sudionika u postupku PREMOR d.o.o.</item>
    </izvorni_sadrzaj>
    <derivirana_varijabla naziv="DomainObject.Predmet.OstaliListFormatedOIB_1">
      <item>Darko Premor, OIB 34286604568 punomoćnik sudionika u postupku PREMOR d.o.o.</item>
      <item>Zagrebačka banka d.d., OIB </item>
      <item>Odvj. Hrvoje Foršt punomoćnik sudionika u postupku PREMOR d.o.o.</item>
    </derivirana_varijabla>
  </DomainObject.Predmet.OstaliListFormatedOIB>
  <DomainObject.Predmet.OstaliListFormatedWithAdress>
    <izvorni_sadrzaj>
      <item>Darko Premor, Trg Ivana Kukuljevića 8, 10000 Zagreb punomoćnik sudionika u postupku PREMOR d.o.o.</item>
      <item>Zagrebačka banka d.d., Trg bana J. Jelačića 10, 10000 Zagreb</item>
      <item>Odvj. Hrvoje Foršt, Srebrnjak 160, 10000 Zagreb punomoćnik sudionika u postupku PREMOR d.o.o.</item>
    </izvorni_sadrzaj>
    <derivirana_varijabla naziv="DomainObject.Predmet.OstaliListFormatedWithAdress_1">
      <item>Darko Premor, Trg Ivana Kukuljevića 8, 10000 Zagreb punomoćnik sudionika u postupku PREMOR d.o.o.</item>
      <item>Zagrebačka banka d.d., Trg bana J. Jelačića 10, 10000 Zagreb</item>
      <item>Odvj. Hrvoje Foršt, Srebrnjak 160, 10000 Zagreb punomoćnik sudionika u postupku PREMOR d.o.o.</item>
    </derivirana_varijabla>
  </DomainObject.Predmet.OstaliListFormatedWithAdress>
  <DomainObject.Predmet.OstaliListFormatedWithAdressOIB>
    <izvorni_sadrzaj>
      <item>Darko Premor, OIB 34286604568, Trg Ivana Kukuljevića 8, 10000 Zagreb punomoćnik sudionika u postupku PREMOR d.o.o.</item>
      <item>Zagrebačka banka d.d., OIB , Trg bana J. Jelačića 10, 10000 Zagreb</item>
      <item>Odvj. Hrvoje Foršt, Srebrnjak 160, 10000 Zagreb punomoćnik sudionika u postupku PREMOR d.o.o.</item>
    </izvorni_sadrzaj>
    <derivirana_varijabla naziv="DomainObject.Predmet.OstaliListFormatedWithAdressOIB_1">
      <item>Darko Premor, OIB 34286604568, Trg Ivana Kukuljevića 8, 10000 Zagreb punomoćnik sudionika u postupku PREMOR d.o.o.</item>
      <item>Zagrebačka banka d.d., OIB , Trg bana J. Jelačića 10, 10000 Zagreb</item>
      <item>Odvj. Hrvoje Foršt, Srebrnjak 160, 10000 Zagreb punomoćnik sudionika u postupku PREMOR d.o.o.</item>
    </derivirana_varijabla>
  </DomainObject.Predmet.OstaliListFormatedWithAdressOIB>
  <DomainObject.Predmet.OstaliListNazivFormated>
    <izvorni_sadrzaj>
      <item>Darko Premor</item>
      <item>Zagrebačka banka d.d.</item>
      <item>Odvj. Hrvoje Foršt</item>
    </izvorni_sadrzaj>
    <derivirana_varijabla naziv="DomainObject.Predmet.OstaliListNazivFormated_1">
      <item>Darko Premor</item>
      <item>Zagrebačka banka d.d.</item>
      <item>Odvj. Hrvoje Foršt</item>
    </derivirana_varijabla>
  </DomainObject.Predmet.OstaliListNazivFormated>
  <DomainObject.Predmet.OstaliListNazivFormatedOIB>
    <izvorni_sadrzaj>
      <item>Darko Premor, OIB 34286604568</item>
      <item>Zagrebačka banka d.d., OIB </item>
      <item>Odvj. Hrvoje Foršt</item>
    </izvorni_sadrzaj>
    <derivirana_varijabla naziv="DomainObject.Predmet.OstaliListNazivFormatedOIB_1">
      <item>Darko Premor, OIB 34286604568</item>
      <item>Zagrebačka banka d.d., OIB </item>
      <item>Odvj. Hrvoje Foršt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PREMOR d.o.o.</izvorni_sadrzaj>
    <derivirana_varijabla naziv="DomainObject.Predmet.ProtustrankaIDrugi_1">PREMOR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PREMOR d.o.o., OIB 29492493202, Trg Ivana Kukuljevića 8, 10000 Zagreb</izvorni_sadrzaj>
    <derivirana_varijabla naziv="DomainObject.Predmet.ProtustrankaIDrugiAdressOIB_1">PREMOR d.o.o., OIB 29492493202,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PREMOR d.o.o.</item>
      <item>Darko Premor</item>
      <item>Darko Premor</item>
      <item>Zagrebačka banka d.d.</item>
      <item>Odvj. Hrvoje Foršt</item>
      <item>Vjerovnici</item>
    </izvorni_sadrzaj>
    <derivirana_varijabla naziv="DomainObject.Predmet.SudioniciListNaziv_1">
      <item>FINA Regionalni centar Zagreb</item>
      <item>PREMOR d.o.o.</item>
      <item>Darko Premor</item>
      <item>Darko Premor</item>
      <item>Zagrebačka banka d.d.</item>
      <item>Odvj. Hrvoje Foršt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PREMOR d.o.o., OIB 29492493202, Trg Ivana Kukuljevića 8,10000 Zagreb</item>
      <item>Darko Premor, OIB 34286604568, Trg Ivana Kukuljevića 8,10000 Zagreb</item>
      <item>Darko Premor, OIB 34286604568, Trg Ivana Kukuljevića 8,10000 Zagreb</item>
      <item>Zagrebačka banka d.d., OIB , Trg bana J. Jelačića 10,10000 Zagreb</item>
      <item>Odvj. Hrvoje Foršt, Srebrnjak 160,10000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PREMOR d.o.o., OIB 29492493202, Trg Ivana Kukuljevića 8,10000 Zagreb</item>
      <item>Darko Premor, OIB 34286604568, Trg Ivana Kukuljevića 8,10000 Zagreb</item>
      <item>Darko Premor, OIB 34286604568, Trg Ivana Kukuljevića 8,10000 Zagreb</item>
      <item>Zagrebačka banka d.d., OIB , Trg bana J. Jelačića 10,10000 Zagreb</item>
      <item>Odvj. Hrvoje Foršt, Srebrnjak 160,10000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29492493202</item>
      <item>, OIB 34286604568</item>
      <item>, OIB 34286604568</item>
      <item>, OIB </item>
      <item>, OIB null</item>
      <item>, OIB null</item>
    </izvorni_sadrzaj>
    <derivirana_varijabla naziv="DomainObject.Predmet.SudioniciListNazivOIB_1">
      <item>, OIB 85821130368</item>
      <item>, OIB 29492493202</item>
      <item>, OIB 34286604568</item>
      <item>, OIB 34286604568</item>
      <item>, OIB 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4725</properties:Characters>
  <properties:Lines>109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2017-10-25T09:57:00Z</dcterms:created>
  <dc:creator>gzubak</dc:creator>
  <cp:lastModifiedBy>Katica Franjić</cp:lastModifiedBy>
  <cp:lastPrinted>2017-11-06T08:15:00Z</cp:lastPrinted>
  <dcterms:modified xmlns:xsi="http://www.w3.org/2001/XMLSchema-instance" xsi:type="dcterms:W3CDTF">2017-11-06T08:15:00Z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