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50670" w14:paraId="a650670" w:rsidRDefault="0059310B" w:rsidP="00910611" w:rsidR="0059310B" w:rsidRPr="0059310B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9310B">
        <w:rPr>
          <w:rFonts w:hAnsi="Times New Roman" w:ascii="Times New Roman"/>
          <w:b w:val="false"/>
        </w:rPr>
        <w:t xml:space="preserve">     </w:t>
      </w:r>
      <w:r w:rsidRPr="0059310B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310B" w:rsidP="00910611" w:rsidR="0059310B" w:rsidRPr="0059310B">
      <w:pPr>
        <w:rPr>
          <w:rFonts w:hAnsi="Times New Roman" w:ascii="Times New Roman"/>
          <w:b w:val="false"/>
        </w:rPr>
      </w:pPr>
      <w:r w:rsidRPr="0059310B">
        <w:rPr>
          <w:rFonts w:eastAsia="MS Mincho" w:hAnsi="Times New Roman" w:ascii="Times New Roman"/>
          <w:b w:val="false"/>
        </w:rPr>
        <w:t xml:space="preserve">   REPUBLIKA HRVATSKA</w:t>
      </w:r>
    </w:p>
    <w:p w:rsidRDefault="0059310B" w:rsidP="00910611" w:rsidR="0059310B" w:rsidRPr="0059310B">
      <w:pPr>
        <w:rPr>
          <w:rFonts w:hAnsi="Times New Roman" w:ascii="Times New Roman"/>
          <w:b w:val="false"/>
        </w:rPr>
      </w:pPr>
      <w:r w:rsidRPr="0059310B">
        <w:rPr>
          <w:rFonts w:eastAsia="MS Mincho" w:hAnsi="Times New Roman" w:ascii="Times New Roman"/>
          <w:b w:val="false"/>
        </w:rPr>
        <w:t>TRGOVAČKI SUD U RIJECI</w:t>
      </w:r>
    </w:p>
    <w:p w:rsidRDefault="0059310B" w:rsidP="008E2F63" w:rsidR="008E2F63" w:rsidRPr="0059310B">
      <w:pPr>
        <w:rPr>
          <w:rFonts w:eastAsia="MS Mincho" w:hAnsi="Times New Roman" w:ascii="Times New Roman"/>
          <w:b w:val="false"/>
        </w:rPr>
      </w:pPr>
      <w:r w:rsidRPr="0059310B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8E2F63" w:rsidP="008E2F63" w:rsidR="008E2F63" w:rsidRPr="001A2F93">
      <w:pPr>
        <w:jc w:val="both"/>
        <w:rPr>
          <w:rFonts w:hAnsi="Times New Roman" w:ascii="Times New Roman"/>
        </w:rPr>
      </w:pPr>
    </w:p>
    <w:p w:rsidRDefault="00CB3C7B" w:rsidP="0063334B" w:rsidR="00CB3C7B">
      <w:pPr>
        <w:jc w:val="right"/>
        <w:rPr>
          <w:rFonts w:hAnsi="Times New Roman" w:ascii="Times New Roman"/>
          <w:b w:val="false"/>
        </w:rPr>
      </w:pPr>
      <w:r>
        <w:t xml:space="preserve">                                             </w:t>
      </w:r>
      <w:r>
        <w:rPr>
          <w:rFonts w:hAnsi="Times New Roman" w:ascii="Times New Roman"/>
          <w:b w:val="false"/>
        </w:rPr>
        <w:t>Poslovni broj</w:t>
      </w:r>
      <w:r w:rsidRPr="001A2F93">
        <w:rPr>
          <w:rFonts w:hAnsi="Times New Roman" w:ascii="Times New Roman"/>
          <w:b w:val="false"/>
        </w:rPr>
        <w:t xml:space="preserve"> 15 St-</w:t>
      </w:r>
      <w:r w:rsidR="00607EF0">
        <w:rPr>
          <w:rFonts w:hAnsi="Times New Roman" w:ascii="Times New Roman"/>
          <w:b w:val="false"/>
        </w:rPr>
        <w:t>502/17-31</w:t>
      </w:r>
    </w:p>
    <w:p w:rsidRDefault="00FE1344" w:rsidP="0063334B" w:rsidR="00FE1344" w:rsidRPr="0063334B">
      <w:pPr>
        <w:jc w:val="right"/>
        <w:rPr>
          <w:rFonts w:hAnsi="Times New Roman" w:ascii="Times New Roman"/>
        </w:rPr>
      </w:pPr>
    </w:p>
    <w:p w:rsidRDefault="001A2F93" w:rsidP="001A2F93" w:rsidR="008E2F63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R E P U B L I K A   H R V A T S K A</w:t>
      </w:r>
    </w:p>
    <w:p w:rsidRDefault="001A2F93" w:rsidP="001A2F93" w:rsidR="001A2F93" w:rsidRPr="00126362">
      <w:pPr>
        <w:jc w:val="center"/>
        <w:rPr>
          <w:rFonts w:hAnsi="Times New Roman" w:ascii="Times New Roman"/>
          <w:b w:val="false"/>
        </w:rPr>
      </w:pPr>
    </w:p>
    <w:p w:rsidRDefault="00103044" w:rsidP="00103044" w:rsidR="00103044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R J E Š E N J E</w:t>
      </w:r>
    </w:p>
    <w:p w:rsidRDefault="00CB3C7B" w:rsidP="008E2F63" w:rsidR="00CB3C7B" w:rsidRPr="009E0806">
      <w:pPr>
        <w:jc w:val="center"/>
        <w:rPr>
          <w:rFonts w:hAnsi="Times New Roman" w:ascii="Times New Roman"/>
          <w:b w:val="false"/>
        </w:rPr>
      </w:pPr>
    </w:p>
    <w:p w:rsidRDefault="008E2F63" w:rsidP="00607EF0" w:rsidR="00607EF0">
      <w:pPr>
        <w:pStyle w:val="Bezproreda"/>
        <w:jc w:val="both"/>
        <w:rPr>
          <w:rFonts w:hAnsi="Times New Roman" w:ascii="Times New Roman"/>
          <w:sz w:val="24"/>
        </w:rPr>
      </w:pPr>
      <w:r w:rsidRPr="009E0806">
        <w:rPr>
          <w:rFonts w:hAnsi="Times New Roman" w:ascii="Times New Roman"/>
        </w:rPr>
        <w:tab/>
      </w:r>
    </w:p>
    <w:p w:rsidRDefault="00607EF0" w:rsidP="00607EF0" w:rsidR="00607EF0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  <w:szCs w:val="24"/>
        </w:rPr>
        <w:t>Trgovački sud u Rijeci, OIB 88785964957, po sucu pojedincu Danieli Korlević, u stečajnom postupku nad dužnikom ALFACOMMERCE d.o.o. Njivice, Gromačine 41, OIB 38671984092</w:t>
      </w:r>
      <w:r>
        <w:rPr>
          <w:rFonts w:hAnsi="Times New Roman" w:ascii="Times New Roman"/>
          <w:b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odlučujući o prijedlogu stečajnog uprav</w:t>
      </w:r>
      <w:r w:rsidR="00C2470C">
        <w:rPr>
          <w:rFonts w:hAnsi="Times New Roman" w:ascii="Times New Roman"/>
          <w:sz w:val="24"/>
          <w:szCs w:val="24"/>
        </w:rPr>
        <w:t xml:space="preserve">itelja, dana 13. studenoga </w:t>
      </w:r>
      <w:r>
        <w:rPr>
          <w:rFonts w:hAnsi="Times New Roman" w:ascii="Times New Roman"/>
          <w:sz w:val="24"/>
          <w:szCs w:val="24"/>
        </w:rPr>
        <w:t>2018. godine</w:t>
      </w:r>
    </w:p>
    <w:p w:rsidRDefault="00FE1344" w:rsidP="008E2F63" w:rsidR="00FE1344" w:rsidRPr="001A2F93">
      <w:pPr>
        <w:jc w:val="both"/>
        <w:rPr>
          <w:rFonts w:hAnsi="Times New Roman" w:ascii="Times New Roman"/>
          <w:b w:val="false"/>
        </w:rPr>
      </w:pPr>
    </w:p>
    <w:p w:rsidRDefault="00103044" w:rsidP="008E2F63" w:rsidR="008E2F63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 xml:space="preserve">r i j e š i o </w:t>
      </w:r>
      <w:r w:rsidR="004A16D2" w:rsidRPr="00126362">
        <w:rPr>
          <w:rFonts w:hAnsi="Times New Roman" w:ascii="Times New Roman"/>
          <w:b w:val="false"/>
        </w:rPr>
        <w:t xml:space="preserve"> </w:t>
      </w:r>
      <w:r w:rsidRPr="00126362">
        <w:rPr>
          <w:rFonts w:hAnsi="Times New Roman" w:ascii="Times New Roman"/>
          <w:b w:val="false"/>
        </w:rPr>
        <w:t xml:space="preserve">  </w:t>
      </w:r>
      <w:r w:rsidR="008E2F63" w:rsidRPr="00126362">
        <w:rPr>
          <w:rFonts w:hAnsi="Times New Roman" w:ascii="Times New Roman"/>
          <w:b w:val="false"/>
        </w:rPr>
        <w:t>j e</w:t>
      </w:r>
    </w:p>
    <w:p w:rsidRDefault="00431FB0" w:rsidP="008E2F63" w:rsidR="00431FB0" w:rsidRPr="00300B33">
      <w:pPr>
        <w:jc w:val="center"/>
        <w:rPr>
          <w:rFonts w:hAnsi="Times New Roman" w:ascii="Times New Roman"/>
        </w:rPr>
      </w:pPr>
    </w:p>
    <w:p w:rsidRDefault="00300B33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8E2F63" w:rsidRPr="001A2F93">
        <w:rPr>
          <w:rFonts w:hAnsi="Times New Roman" w:ascii="Times New Roman"/>
          <w:b w:val="false"/>
          <w:bCs/>
        </w:rPr>
        <w:t xml:space="preserve">Saziva se </w:t>
      </w:r>
    </w:p>
    <w:p w:rsidRDefault="000B0D13" w:rsidP="00E02BCD" w:rsidR="00E02BCD" w:rsidRPr="0073215F">
      <w:pPr>
        <w:jc w:val="center"/>
        <w:rPr>
          <w:rFonts w:hAnsi="Times New Roman" w:ascii="Times New Roman"/>
          <w:b w:val="false"/>
          <w:bCs/>
        </w:rPr>
      </w:pPr>
      <w:r w:rsidRPr="0073215F">
        <w:rPr>
          <w:rFonts w:hAnsi="Times New Roman" w:ascii="Times New Roman"/>
          <w:b w:val="false"/>
          <w:bCs/>
        </w:rPr>
        <w:t>Skupština</w:t>
      </w:r>
      <w:r w:rsidR="008E2F63" w:rsidRPr="0073215F">
        <w:rPr>
          <w:rFonts w:hAnsi="Times New Roman" w:ascii="Times New Roman"/>
          <w:b w:val="false"/>
          <w:bCs/>
        </w:rPr>
        <w:t xml:space="preserve"> vjerovnika</w:t>
      </w:r>
    </w:p>
    <w:p w:rsidRDefault="00E02BCD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</w:p>
    <w:p w:rsidRDefault="00FE1344" w:rsidP="008E2F63" w:rsidR="005E05CE" w:rsidRPr="00607EF0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ab/>
      </w:r>
      <w:r w:rsidR="007F4DE7">
        <w:rPr>
          <w:rFonts w:hAnsi="Times New Roman" w:ascii="Times New Roman"/>
          <w:b w:val="false"/>
        </w:rPr>
        <w:t xml:space="preserve">u stečajnom postupku nad dužnikom </w:t>
      </w:r>
      <w:r w:rsidR="00607EF0" w:rsidRPr="00607EF0">
        <w:rPr>
          <w:rFonts w:hAnsi="Times New Roman" w:ascii="Times New Roman"/>
          <w:b w:val="false"/>
        </w:rPr>
        <w:t>ALFACOMMERCE d.o.o. Njivice, Gromačine 41, OIB 38671984092</w:t>
      </w:r>
      <w:r w:rsidR="0073215F" w:rsidRPr="00607EF0">
        <w:rPr>
          <w:rFonts w:hAnsi="Times New Roman" w:ascii="Times New Roman"/>
          <w:b w:val="false"/>
        </w:rPr>
        <w:t xml:space="preserve">, </w:t>
      </w:r>
      <w:r w:rsidR="007F4DE7" w:rsidRPr="00607EF0">
        <w:rPr>
          <w:rFonts w:hAnsi="Times New Roman" w:ascii="Times New Roman"/>
          <w:b w:val="false"/>
        </w:rPr>
        <w:t>z</w:t>
      </w:r>
      <w:r w:rsidR="000B0D13" w:rsidRPr="00607EF0">
        <w:rPr>
          <w:rFonts w:hAnsi="Times New Roman" w:ascii="Times New Roman"/>
          <w:b w:val="false"/>
          <w:bCs/>
        </w:rPr>
        <w:t>a dan</w:t>
      </w:r>
    </w:p>
    <w:p w:rsidRDefault="0073215F" w:rsidP="008E2F63" w:rsidR="0073215F">
      <w:pPr>
        <w:jc w:val="both"/>
        <w:rPr>
          <w:rFonts w:hAnsi="Times New Roman" w:ascii="Times New Roman"/>
          <w:b w:val="false"/>
          <w:bCs/>
        </w:rPr>
      </w:pPr>
    </w:p>
    <w:p w:rsidRDefault="00607EF0" w:rsidP="00AC24F6" w:rsidR="00AC24F6" w:rsidRPr="0073215F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17</w:t>
      </w:r>
      <w:r w:rsidR="0073215F" w:rsidRPr="0073215F">
        <w:rPr>
          <w:rFonts w:hAnsi="Times New Roman" w:ascii="Times New Roman"/>
          <w:b w:val="false"/>
          <w:bCs/>
        </w:rPr>
        <w:t>. siječnja 2019</w:t>
      </w:r>
      <w:r w:rsidR="00CB3C7B" w:rsidRPr="0073215F">
        <w:rPr>
          <w:rFonts w:hAnsi="Times New Roman" w:ascii="Times New Roman"/>
          <w:b w:val="false"/>
          <w:bCs/>
        </w:rPr>
        <w:t>.</w:t>
      </w:r>
      <w:r w:rsidR="0073215F" w:rsidRPr="0073215F">
        <w:rPr>
          <w:rFonts w:hAnsi="Times New Roman" w:ascii="Times New Roman"/>
          <w:b w:val="false"/>
          <w:bCs/>
        </w:rPr>
        <w:t xml:space="preserve"> godine</w:t>
      </w:r>
      <w:r w:rsidR="00D35C92" w:rsidRPr="0073215F">
        <w:rPr>
          <w:rFonts w:hAnsi="Times New Roman" w:ascii="Times New Roman"/>
          <w:b w:val="false"/>
          <w:bCs/>
        </w:rPr>
        <w:t xml:space="preserve"> u </w:t>
      </w:r>
      <w:r w:rsidR="007A49A3" w:rsidRPr="0073215F">
        <w:rPr>
          <w:rFonts w:hAnsi="Times New Roman" w:ascii="Times New Roman"/>
          <w:b w:val="false"/>
          <w:bCs/>
        </w:rPr>
        <w:t>1</w:t>
      </w:r>
      <w:r w:rsidR="00FE1344" w:rsidRPr="0073215F">
        <w:rPr>
          <w:rFonts w:hAnsi="Times New Roman" w:ascii="Times New Roman"/>
          <w:b w:val="false"/>
          <w:bCs/>
        </w:rPr>
        <w:t>0</w:t>
      </w:r>
      <w:r w:rsidR="00D35C92" w:rsidRPr="0073215F">
        <w:rPr>
          <w:rFonts w:hAnsi="Times New Roman" w:ascii="Times New Roman"/>
          <w:b w:val="false"/>
          <w:bCs/>
        </w:rPr>
        <w:t>:</w:t>
      </w:r>
      <w:r w:rsidR="00B30E6F" w:rsidRPr="0073215F">
        <w:rPr>
          <w:rFonts w:hAnsi="Times New Roman" w:ascii="Times New Roman"/>
          <w:b w:val="false"/>
          <w:bCs/>
        </w:rPr>
        <w:t>00</w:t>
      </w:r>
      <w:r w:rsidR="000B0D13" w:rsidRPr="0073215F">
        <w:rPr>
          <w:rFonts w:hAnsi="Times New Roman" w:ascii="Times New Roman"/>
          <w:b w:val="false"/>
          <w:bCs/>
        </w:rPr>
        <w:t xml:space="preserve"> sati</w:t>
      </w:r>
      <w:r w:rsidR="00AC24F6" w:rsidRPr="0073215F">
        <w:rPr>
          <w:rFonts w:hAnsi="Times New Roman" w:ascii="Times New Roman"/>
          <w:b w:val="false"/>
          <w:bCs/>
        </w:rPr>
        <w:t xml:space="preserve"> </w:t>
      </w:r>
    </w:p>
    <w:p w:rsidRDefault="005E7A20" w:rsidP="00AC24F6" w:rsidR="00AC24F6" w:rsidRPr="0073215F">
      <w:pPr>
        <w:jc w:val="center"/>
        <w:rPr>
          <w:rFonts w:hAnsi="Times New Roman" w:ascii="Times New Roman"/>
          <w:b w:val="false"/>
          <w:bCs/>
        </w:rPr>
      </w:pPr>
      <w:r w:rsidRPr="0073215F">
        <w:rPr>
          <w:rFonts w:hAnsi="Times New Roman" w:ascii="Times New Roman"/>
          <w:b w:val="false"/>
          <w:bCs/>
        </w:rPr>
        <w:t xml:space="preserve">kod </w:t>
      </w:r>
      <w:r w:rsidR="00AC24F6" w:rsidRPr="0073215F">
        <w:rPr>
          <w:rFonts w:hAnsi="Times New Roman" w:ascii="Times New Roman"/>
          <w:b w:val="false"/>
          <w:bCs/>
        </w:rPr>
        <w:t>Trgovačk</w:t>
      </w:r>
      <w:r w:rsidRPr="0073215F">
        <w:rPr>
          <w:rFonts w:hAnsi="Times New Roman" w:ascii="Times New Roman"/>
          <w:b w:val="false"/>
          <w:bCs/>
        </w:rPr>
        <w:t>og</w:t>
      </w:r>
      <w:r w:rsidR="00AC24F6" w:rsidRPr="0073215F">
        <w:rPr>
          <w:rFonts w:hAnsi="Times New Roman" w:ascii="Times New Roman"/>
          <w:b w:val="false"/>
          <w:bCs/>
        </w:rPr>
        <w:t xml:space="preserve"> sud</w:t>
      </w:r>
      <w:r w:rsidRPr="0073215F">
        <w:rPr>
          <w:rFonts w:hAnsi="Times New Roman" w:ascii="Times New Roman"/>
          <w:b w:val="false"/>
          <w:bCs/>
        </w:rPr>
        <w:t>a</w:t>
      </w:r>
      <w:r w:rsidR="00AC24F6" w:rsidRPr="0073215F">
        <w:rPr>
          <w:rFonts w:hAnsi="Times New Roman" w:ascii="Times New Roman"/>
          <w:b w:val="false"/>
          <w:bCs/>
        </w:rPr>
        <w:t xml:space="preserve"> u Rijeci</w:t>
      </w:r>
    </w:p>
    <w:p w:rsidRDefault="00AC24F6" w:rsidP="00AC24F6" w:rsidR="00907252" w:rsidRPr="0073215F">
      <w:pPr>
        <w:jc w:val="center"/>
        <w:rPr>
          <w:rFonts w:hAnsi="Times New Roman" w:ascii="Times New Roman"/>
          <w:b w:val="false"/>
          <w:bCs/>
        </w:rPr>
      </w:pPr>
      <w:r w:rsidRPr="0073215F">
        <w:rPr>
          <w:rFonts w:hAnsi="Times New Roman" w:ascii="Times New Roman"/>
          <w:b w:val="false"/>
          <w:bCs/>
        </w:rPr>
        <w:t xml:space="preserve">Zadarska 1-3 </w:t>
      </w:r>
    </w:p>
    <w:p w:rsidRDefault="00D35C92" w:rsidP="00AC24F6" w:rsidR="00AC24F6" w:rsidRPr="0073215F">
      <w:pPr>
        <w:jc w:val="center"/>
        <w:rPr>
          <w:rFonts w:hAnsi="Times New Roman" w:ascii="Times New Roman"/>
          <w:b w:val="false"/>
          <w:bCs/>
        </w:rPr>
      </w:pPr>
      <w:r w:rsidRPr="0073215F">
        <w:rPr>
          <w:rFonts w:hAnsi="Times New Roman" w:ascii="Times New Roman"/>
          <w:b w:val="false"/>
          <w:bCs/>
        </w:rPr>
        <w:t xml:space="preserve">I. kat, </w:t>
      </w:r>
      <w:r w:rsidR="00AC24F6" w:rsidRPr="0073215F">
        <w:rPr>
          <w:rFonts w:hAnsi="Times New Roman" w:ascii="Times New Roman"/>
          <w:b w:val="false"/>
          <w:bCs/>
        </w:rPr>
        <w:t>sudnica 2</w:t>
      </w:r>
    </w:p>
    <w:p w:rsidRDefault="0073215F" w:rsidP="008D4A73" w:rsidR="0073215F">
      <w:pPr>
        <w:jc w:val="both"/>
        <w:rPr>
          <w:rFonts w:hAnsi="Times New Roman" w:ascii="Times New Roman"/>
          <w:b w:val="false"/>
        </w:rPr>
      </w:pPr>
    </w:p>
    <w:p w:rsidRDefault="000B0D13" w:rsidP="008D4A73" w:rsidR="009E1AA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Dnevni red:</w:t>
      </w:r>
    </w:p>
    <w:p w:rsidRDefault="008D4A73" w:rsidP="008D4A73" w:rsidR="005A605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8D4A73">
        <w:rPr>
          <w:rFonts w:hAnsi="Times New Roman" w:ascii="Times New Roman"/>
          <w:b w:val="false"/>
        </w:rPr>
        <w:t>Izviješće stečajnog upravitelja o tijeku stečajnog postupka i stanju stečajne mase</w:t>
      </w:r>
      <w:r w:rsidR="00607EF0">
        <w:rPr>
          <w:rFonts w:hAnsi="Times New Roman" w:ascii="Times New Roman"/>
          <w:b w:val="false"/>
        </w:rPr>
        <w:t>;</w:t>
      </w:r>
      <w:r w:rsidR="005A6056">
        <w:rPr>
          <w:rFonts w:hAnsi="Times New Roman" w:ascii="Times New Roman"/>
          <w:b w:val="false"/>
        </w:rPr>
        <w:t xml:space="preserve"> </w:t>
      </w:r>
    </w:p>
    <w:p w:rsidRDefault="00125E91" w:rsidP="00FE1344" w:rsidR="00125E9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25E91">
        <w:rPr>
          <w:rFonts w:hAnsi="Times New Roman" w:ascii="Times New Roman"/>
          <w:b w:val="false"/>
        </w:rPr>
        <w:t xml:space="preserve">Donošenje odluke </w:t>
      </w:r>
      <w:r w:rsidR="00607EF0">
        <w:rPr>
          <w:rFonts w:hAnsi="Times New Roman" w:ascii="Times New Roman"/>
          <w:b w:val="false"/>
        </w:rPr>
        <w:t xml:space="preserve">o unovčenju </w:t>
      </w:r>
      <w:r w:rsidR="00C2470C">
        <w:rPr>
          <w:rFonts w:hAnsi="Times New Roman" w:ascii="Times New Roman"/>
          <w:b w:val="false"/>
        </w:rPr>
        <w:t xml:space="preserve">nekretnina na kojima je u </w:t>
      </w:r>
      <w:r w:rsidR="00266F1B">
        <w:rPr>
          <w:rFonts w:hAnsi="Times New Roman" w:ascii="Times New Roman"/>
          <w:b w:val="false"/>
        </w:rPr>
        <w:t>z</w:t>
      </w:r>
      <w:r w:rsidR="00C2470C">
        <w:rPr>
          <w:rFonts w:hAnsi="Times New Roman" w:ascii="Times New Roman"/>
          <w:b w:val="false"/>
        </w:rPr>
        <w:t xml:space="preserve">emljišnim knjigama izvršena zabilježba privremene mjere kako slijedi: </w:t>
      </w:r>
    </w:p>
    <w:p w:rsidRDefault="00C2470C" w:rsidP="00C2470C" w:rsidR="00C2470C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k.č.br. 4000/244 k.o. Miholjice u 1/1 dijela</w:t>
      </w:r>
    </w:p>
    <w:p w:rsidRDefault="00C2470C" w:rsidP="00C2470C" w:rsidR="00C2470C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2. suvlasnički dio k.č. br. 4823/11, k.o. Punat u 190/2000 dijela</w:t>
      </w:r>
    </w:p>
    <w:p w:rsidRDefault="00C2470C" w:rsidP="00C2470C" w:rsidR="00C2470C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k.č. br. 4874/2 k.o. Punat u 1/1 dijela</w:t>
      </w:r>
    </w:p>
    <w:p w:rsidRDefault="00C2470C" w:rsidP="00C2470C" w:rsidR="00C2470C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5. suvlasnički dio – etažno vlasništvo E-5 k.č. br. 183/3 k.o. Bogović u 200/1000 dijela</w:t>
      </w:r>
    </w:p>
    <w:p w:rsidRDefault="00C2470C" w:rsidP="00C2470C" w:rsidR="00C2470C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k.č. br. 1004/4 k.o. Sveti Anton u 18/6000 dijela i </w:t>
      </w:r>
    </w:p>
    <w:p w:rsidRDefault="00C2470C" w:rsidP="00C2470C" w:rsidR="00C2470C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k.č. br.2861 zk. tijelo II k.o. Punat i 1/1 dijela</w:t>
      </w:r>
    </w:p>
    <w:p w:rsidRDefault="00C2470C" w:rsidP="00C2470C" w:rsidR="00C2470C" w:rsidRPr="00C2470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Donošenje odluke o načinu i uvjetima unovčenja nekretnine označene kao k.č. br. 2858/2, voćnjak, površine 137 m2, upisano u zk. tijelo </w:t>
      </w:r>
      <w:r w:rsidR="00C66103">
        <w:rPr>
          <w:rFonts w:hAnsi="Times New Roman" w:ascii="Times New Roman"/>
          <w:b w:val="false"/>
        </w:rPr>
        <w:t>VI</w:t>
      </w:r>
      <w:r>
        <w:rPr>
          <w:rFonts w:hAnsi="Times New Roman" w:ascii="Times New Roman"/>
          <w:b w:val="false"/>
        </w:rPr>
        <w:t>, zk. ul. 692 k.o. Punat.</w:t>
      </w:r>
    </w:p>
    <w:p w:rsidRDefault="00125E91" w:rsidP="00125E91" w:rsidR="00125E91" w:rsidRPr="00125E91">
      <w:pPr>
        <w:pStyle w:val="Odlomakpopisa"/>
        <w:jc w:val="center"/>
        <w:rPr>
          <w:rFonts w:hAnsi="Times New Roman" w:ascii="Times New Roman"/>
        </w:rPr>
      </w:pPr>
    </w:p>
    <w:p w:rsidRDefault="00103044" w:rsidP="000B0D13" w:rsidR="00103044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lastRenderedPageBreak/>
        <w:t>Obrazloženje</w:t>
      </w:r>
    </w:p>
    <w:p w:rsidRDefault="00A3432D" w:rsidP="000B0D13" w:rsidR="00A3432D" w:rsidRPr="001A2F93">
      <w:pPr>
        <w:jc w:val="center"/>
        <w:rPr>
          <w:rFonts w:hAnsi="Times New Roman" w:ascii="Times New Roman"/>
          <w:b w:val="false"/>
        </w:rPr>
      </w:pPr>
    </w:p>
    <w:p w:rsidRDefault="000B4312" w:rsidP="005A6056" w:rsidR="007F4DE7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ab/>
      </w:r>
      <w:r w:rsidR="007F4DE7">
        <w:rPr>
          <w:rFonts w:hAnsi="Times New Roman" w:ascii="Times New Roman"/>
          <w:b w:val="false"/>
        </w:rPr>
        <w:t xml:space="preserve">Stečajni upravitelj predložio je sudu sazivanje skupštine </w:t>
      </w:r>
      <w:r w:rsidR="00C66103">
        <w:rPr>
          <w:rFonts w:hAnsi="Times New Roman" w:ascii="Times New Roman"/>
          <w:b w:val="false"/>
        </w:rPr>
        <w:t>vjerovnika radi donošenja odluka s predloženim dnevnim redom</w:t>
      </w:r>
      <w:r w:rsidR="0073215F">
        <w:rPr>
          <w:rFonts w:hAnsi="Times New Roman" w:ascii="Times New Roman"/>
          <w:b w:val="false"/>
        </w:rPr>
        <w:t>.</w:t>
      </w:r>
      <w:r w:rsidR="007F4DE7">
        <w:rPr>
          <w:rFonts w:hAnsi="Times New Roman" w:ascii="Times New Roman"/>
          <w:b w:val="false"/>
        </w:rPr>
        <w:t xml:space="preserve">   </w:t>
      </w:r>
    </w:p>
    <w:p w:rsidRDefault="007F4DE7" w:rsidP="00103044" w:rsidR="00103044" w:rsidRPr="001A2F9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F7A81">
        <w:rPr>
          <w:rFonts w:hAnsi="Times New Roman" w:ascii="Times New Roman"/>
          <w:b w:val="false"/>
        </w:rPr>
        <w:tab/>
      </w:r>
      <w:r w:rsidR="00103044" w:rsidRPr="001A2F93">
        <w:rPr>
          <w:rFonts w:hAnsi="Times New Roman" w:ascii="Times New Roman"/>
          <w:b w:val="false"/>
        </w:rPr>
        <w:t>Slijedom navedenog, a temeljem čl.</w:t>
      </w:r>
      <w:r w:rsidR="005E05CE">
        <w:rPr>
          <w:rFonts w:hAnsi="Times New Roman" w:ascii="Times New Roman"/>
          <w:b w:val="false"/>
        </w:rPr>
        <w:t>104.</w:t>
      </w:r>
      <w:r w:rsidR="005B2B50">
        <w:rPr>
          <w:rFonts w:hAnsi="Times New Roman" w:ascii="Times New Roman"/>
          <w:b w:val="false"/>
        </w:rPr>
        <w:t xml:space="preserve"> </w:t>
      </w:r>
      <w:r w:rsidR="005B2B50" w:rsidRPr="005B2B50">
        <w:rPr>
          <w:rFonts w:hAnsi="Times New Roman" w:ascii="Times New Roman"/>
          <w:b w:val="false"/>
        </w:rPr>
        <w:t xml:space="preserve">Stečajnog zakona </w:t>
      </w:r>
      <w:r w:rsidR="005B2B50" w:rsidRPr="005B2B50">
        <w:rPr>
          <w:rFonts w:hAnsi="Times New Roman" w:ascii="Times New Roman"/>
          <w:b w:val="false"/>
          <w:bCs/>
        </w:rPr>
        <w:t>(</w:t>
      </w:r>
      <w:r w:rsidR="00AF7A81">
        <w:rPr>
          <w:rFonts w:hAnsi="Times New Roman" w:ascii="Times New Roman"/>
          <w:b w:val="false"/>
          <w:bCs/>
        </w:rPr>
        <w:t>Narodne novine br.</w:t>
      </w:r>
      <w:r w:rsidR="00343C5E">
        <w:rPr>
          <w:rFonts w:hAnsi="Times New Roman" w:ascii="Times New Roman"/>
          <w:b w:val="false"/>
          <w:bCs/>
        </w:rPr>
        <w:t xml:space="preserve"> </w:t>
      </w:r>
      <w:r w:rsidR="00AF7A81">
        <w:rPr>
          <w:rFonts w:hAnsi="Times New Roman" w:ascii="Times New Roman"/>
          <w:b w:val="false"/>
          <w:bCs/>
        </w:rPr>
        <w:t>71/15</w:t>
      </w:r>
      <w:r>
        <w:rPr>
          <w:rFonts w:hAnsi="Times New Roman" w:ascii="Times New Roman"/>
          <w:b w:val="false"/>
          <w:bCs/>
        </w:rPr>
        <w:t xml:space="preserve"> i 104/17</w:t>
      </w:r>
      <w:r w:rsidR="005B2B50" w:rsidRPr="005B2B50">
        <w:rPr>
          <w:rFonts w:hAnsi="Times New Roman" w:ascii="Times New Roman"/>
          <w:b w:val="false"/>
          <w:bCs/>
        </w:rPr>
        <w:t>)</w:t>
      </w:r>
      <w:r w:rsidR="005B2B50" w:rsidRPr="005B2B50">
        <w:rPr>
          <w:rFonts w:hAnsi="Times New Roman" w:ascii="Times New Roman"/>
          <w:b w:val="false"/>
        </w:rPr>
        <w:t xml:space="preserve"> </w:t>
      </w:r>
      <w:r w:rsidR="00103044" w:rsidRPr="001A2F93">
        <w:rPr>
          <w:rFonts w:hAnsi="Times New Roman" w:ascii="Times New Roman"/>
          <w:b w:val="false"/>
        </w:rPr>
        <w:t>odlučeno je kao u izre</w:t>
      </w:r>
      <w:r w:rsidR="00B30E6F" w:rsidRPr="001A2F93">
        <w:rPr>
          <w:rFonts w:hAnsi="Times New Roman" w:ascii="Times New Roman"/>
          <w:b w:val="false"/>
        </w:rPr>
        <w:t>ci</w:t>
      </w:r>
      <w:r w:rsidR="00103044" w:rsidRPr="001A2F93">
        <w:rPr>
          <w:rFonts w:hAnsi="Times New Roman" w:ascii="Times New Roman"/>
          <w:b w:val="false"/>
        </w:rPr>
        <w:t xml:space="preserve"> rješenja.</w:t>
      </w:r>
    </w:p>
    <w:p w:rsidRDefault="00D02127" w:rsidP="000B0D13" w:rsidR="00D02127" w:rsidRPr="001A2F93">
      <w:pPr>
        <w:jc w:val="center"/>
        <w:rPr>
          <w:rFonts w:hAnsi="Times New Roman" w:ascii="Times New Roman"/>
          <w:b w:val="false"/>
        </w:rPr>
      </w:pPr>
    </w:p>
    <w:p w:rsidRDefault="000B0D13" w:rsidP="00CB3C7B" w:rsidR="00CB3C7B">
      <w:pPr>
        <w:jc w:val="center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U Rijeci,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C2470C">
        <w:rPr>
          <w:rFonts w:hAnsi="Times New Roman" w:ascii="Times New Roman"/>
          <w:b w:val="false"/>
        </w:rPr>
        <w:t>13</w:t>
      </w:r>
      <w:r w:rsidR="0073215F">
        <w:rPr>
          <w:rFonts w:hAnsi="Times New Roman" w:ascii="Times New Roman"/>
          <w:b w:val="false"/>
        </w:rPr>
        <w:t>. studenoga</w:t>
      </w:r>
      <w:r w:rsidR="00CB3C7B">
        <w:rPr>
          <w:rFonts w:hAnsi="Times New Roman" w:ascii="Times New Roman"/>
          <w:b w:val="false"/>
        </w:rPr>
        <w:t xml:space="preserve"> 2018.</w:t>
      </w:r>
      <w:r w:rsidR="00FE1344">
        <w:rPr>
          <w:rFonts w:hAnsi="Times New Roman" w:ascii="Times New Roman"/>
          <w:b w:val="false"/>
        </w:rPr>
        <w:t xml:space="preserve"> godine</w:t>
      </w:r>
    </w:p>
    <w:p w:rsidRDefault="00CB3C7B" w:rsidP="00E03C76" w:rsidR="005F63CE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</w:p>
    <w:p w:rsidRDefault="007A3D9F" w:rsidP="00E03C76" w:rsidR="008E2F63" w:rsidRPr="001A2F93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</w:t>
      </w:r>
      <w:r w:rsidR="008E2F63" w:rsidRPr="001A2F93">
        <w:rPr>
          <w:rFonts w:hAnsi="Times New Roman" w:ascii="Times New Roman"/>
          <w:b w:val="false"/>
        </w:rPr>
        <w:t>udac</w:t>
      </w:r>
    </w:p>
    <w:p w:rsidRDefault="008E2F63" w:rsidP="005F63CE" w:rsidR="00C66103">
      <w:pPr>
        <w:ind w:firstLine="708" w:left="1416"/>
        <w:jc w:val="right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63334B">
        <w:rPr>
          <w:rFonts w:hAnsi="Times New Roman" w:ascii="Times New Roman"/>
          <w:b w:val="false"/>
        </w:rPr>
        <w:tab/>
      </w:r>
      <w:r w:rsidRPr="0063334B">
        <w:rPr>
          <w:rFonts w:hAnsi="Times New Roman" w:ascii="Times New Roman"/>
          <w:b w:val="false"/>
        </w:rPr>
        <w:tab/>
      </w:r>
      <w:r w:rsidRPr="0063334B">
        <w:rPr>
          <w:rFonts w:hAnsi="Times New Roman" w:ascii="Times New Roman"/>
          <w:b w:val="false"/>
        </w:rPr>
        <w:tab/>
      </w:r>
      <w:r w:rsidR="001961D9" w:rsidRPr="0063334B">
        <w:rPr>
          <w:rFonts w:hAnsi="Times New Roman" w:ascii="Times New Roman"/>
          <w:b w:val="false"/>
        </w:rPr>
        <w:t>D</w:t>
      </w:r>
      <w:r w:rsidRPr="0063334B">
        <w:rPr>
          <w:rFonts w:hAnsi="Times New Roman" w:ascii="Times New Roman"/>
          <w:b w:val="false"/>
        </w:rPr>
        <w:t>aniela Korlević</w:t>
      </w:r>
      <w:r w:rsidR="00C66103">
        <w:rPr>
          <w:rFonts w:hAnsi="Times New Roman" w:ascii="Times New Roman"/>
          <w:b w:val="false"/>
        </w:rPr>
        <w:t xml:space="preserve">, v. r. </w:t>
      </w:r>
    </w:p>
    <w:p w:rsidRDefault="00C66103" w:rsidP="005F63CE" w:rsidR="00C66103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točnost otpravka-ovlašteni službenik</w:t>
      </w:r>
    </w:p>
    <w:p w:rsidRDefault="00C66103" w:rsidP="005F63CE" w:rsidR="00452D66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Adriana Zurak</w:t>
      </w:r>
      <w:r w:rsidR="005C5CD1" w:rsidRPr="0063334B">
        <w:rPr>
          <w:rFonts w:hAnsi="Times New Roman" w:ascii="Times New Roman"/>
          <w:b w:val="false"/>
        </w:rPr>
        <w:t xml:space="preserve"> </w:t>
      </w:r>
      <w:r w:rsidR="00DA463B">
        <w:rPr>
          <w:rFonts w:hAnsi="Times New Roman" w:ascii="Times New Roman"/>
          <w:b w:val="false"/>
        </w:rPr>
        <w:t xml:space="preserve"> </w:t>
      </w:r>
    </w:p>
    <w:p w:rsidRDefault="00DA463B" w:rsidP="005F63CE" w:rsidR="00DA463B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DA463B" w:rsidP="005F63CE" w:rsidR="00DA463B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DA463B" w:rsidP="005F63CE" w:rsidR="00DA463B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4E5467" w:rsidP="005E05CE" w:rsidR="008E2F63" w:rsidRPr="00126362">
      <w:pPr>
        <w:jc w:val="both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U</w:t>
      </w:r>
      <w:r w:rsidR="008E2F63" w:rsidRPr="00126362">
        <w:rPr>
          <w:rFonts w:hAnsi="Times New Roman" w:ascii="Times New Roman"/>
          <w:b w:val="false"/>
        </w:rPr>
        <w:t>PUTA O PRAVNOM LIJEKU</w:t>
      </w:r>
      <w:r w:rsidR="00D35C92" w:rsidRPr="00126362">
        <w:rPr>
          <w:rFonts w:hAnsi="Times New Roman" w:ascii="Times New Roman"/>
          <w:b w:val="false"/>
        </w:rPr>
        <w:t>:</w:t>
      </w:r>
    </w:p>
    <w:p w:rsidRDefault="001961D9" w:rsidP="00800A26" w:rsidR="008E2F63" w:rsidRPr="00300B3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4E5467">
        <w:rPr>
          <w:rFonts w:hAnsi="Times New Roman" w:ascii="Times New Roman"/>
          <w:b w:val="false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sectPr w:rsidSect="00CB3C7B" w:rsidR="008E2F63" w:rsidRPr="00300B3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6694" w:rsidR="009D6694">
      <w:r>
        <w:separator/>
      </w:r>
    </w:p>
  </w:endnote>
  <w:endnote w:id="0" w:type="continuationSeparator">
    <w:p w:rsidRDefault="009D6694" w:rsidR="009D66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31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6694" w:rsidR="009D6694">
      <w:r>
        <w:separator/>
      </w:r>
    </w:p>
  </w:footnote>
  <w:footnote w:id="0" w:type="continuationSeparator">
    <w:p w:rsidRDefault="009D6694" w:rsidR="009D66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C66103" w:rsidR="00C66103" w:rsidRPr="00C66103">
    <w:pPr>
      <w:pStyle w:val="Zaglavlje"/>
      <w:rPr>
        <w:rFonts w:hAnsi="Times New Roman" w:ascii="Times New Roman"/>
        <w:b w:val="false"/>
      </w:rPr>
    </w:pPr>
    <w:r>
      <w:t xml:space="preserve">                                        </w:t>
    </w:r>
    <w:r>
      <w:tab/>
      <w:t xml:space="preserve">           </w:t>
    </w:r>
    <w:r w:rsidR="00CB3C7B">
      <w:t xml:space="preserve">                               </w:t>
    </w:r>
    <w:r>
      <w:t xml:space="preserve">  </w:t>
    </w:r>
    <w:r w:rsidR="00C66103" w:rsidRPr="00C66103">
      <w:rPr>
        <w:rFonts w:hAnsi="Times New Roman" w:ascii="Times New Roman"/>
        <w:b w:val="false"/>
      </w:rPr>
      <w:t>Poslovni broj 15 St-502/17-31</w:t>
    </w:r>
  </w:p>
  <w:p w:rsidRDefault="000B4312" w:rsidP="00F05A46" w:rsidR="000B4312" w:rsidRPr="001A2F93">
    <w:pPr>
      <w:pStyle w:val="Zaglavlje"/>
      <w:jc w:val="right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F41F7"/>
    <w:multiLevelType w:val="hybridMultilevel"/>
    <w:tmpl w:val="821E370E"/>
    <w:lvl w:tplc="6B0C48C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43F58B5"/>
    <w:multiLevelType w:val="hybridMultilevel"/>
    <w:tmpl w:val="05283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36A71F7"/>
    <w:multiLevelType w:val="hybridMultilevel"/>
    <w:tmpl w:val="2CC298AE"/>
    <w:lvl w:tplc="CD9C740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63"/>
    <w:rsid w:val="0000089C"/>
    <w:rsid w:val="00064FE2"/>
    <w:rsid w:val="000B0D13"/>
    <w:rsid w:val="000B4312"/>
    <w:rsid w:val="0010047B"/>
    <w:rsid w:val="00103044"/>
    <w:rsid w:val="00125E91"/>
    <w:rsid w:val="00126362"/>
    <w:rsid w:val="00137B57"/>
    <w:rsid w:val="001961D9"/>
    <w:rsid w:val="001A2F93"/>
    <w:rsid w:val="001F248B"/>
    <w:rsid w:val="001F52C4"/>
    <w:rsid w:val="00227D25"/>
    <w:rsid w:val="002408DF"/>
    <w:rsid w:val="002556E4"/>
    <w:rsid w:val="00266F1B"/>
    <w:rsid w:val="002F2908"/>
    <w:rsid w:val="002F65B9"/>
    <w:rsid w:val="00300B33"/>
    <w:rsid w:val="00337885"/>
    <w:rsid w:val="00343C5E"/>
    <w:rsid w:val="0036669B"/>
    <w:rsid w:val="003863D8"/>
    <w:rsid w:val="00431FB0"/>
    <w:rsid w:val="00452D66"/>
    <w:rsid w:val="00456CEE"/>
    <w:rsid w:val="00471D95"/>
    <w:rsid w:val="00477F9C"/>
    <w:rsid w:val="00485073"/>
    <w:rsid w:val="004A16D2"/>
    <w:rsid w:val="004E5467"/>
    <w:rsid w:val="00561091"/>
    <w:rsid w:val="0059310B"/>
    <w:rsid w:val="005A6056"/>
    <w:rsid w:val="005B2B50"/>
    <w:rsid w:val="005C5CD1"/>
    <w:rsid w:val="005E05CE"/>
    <w:rsid w:val="005E7A20"/>
    <w:rsid w:val="005F3AC2"/>
    <w:rsid w:val="005F63CE"/>
    <w:rsid w:val="00607EF0"/>
    <w:rsid w:val="0063334B"/>
    <w:rsid w:val="006B1B2A"/>
    <w:rsid w:val="006D1BF7"/>
    <w:rsid w:val="0073215F"/>
    <w:rsid w:val="007462DF"/>
    <w:rsid w:val="007A3D9F"/>
    <w:rsid w:val="007A49A3"/>
    <w:rsid w:val="007A5CF5"/>
    <w:rsid w:val="007F4DE7"/>
    <w:rsid w:val="00800A26"/>
    <w:rsid w:val="008055CD"/>
    <w:rsid w:val="008360B6"/>
    <w:rsid w:val="008D4A73"/>
    <w:rsid w:val="008D56E4"/>
    <w:rsid w:val="008E2F63"/>
    <w:rsid w:val="008F6D5F"/>
    <w:rsid w:val="00907252"/>
    <w:rsid w:val="0091741C"/>
    <w:rsid w:val="009D6694"/>
    <w:rsid w:val="009E0806"/>
    <w:rsid w:val="009E1AA3"/>
    <w:rsid w:val="009E396F"/>
    <w:rsid w:val="009F569C"/>
    <w:rsid w:val="00A00931"/>
    <w:rsid w:val="00A3432D"/>
    <w:rsid w:val="00A50178"/>
    <w:rsid w:val="00A5694E"/>
    <w:rsid w:val="00A65D69"/>
    <w:rsid w:val="00AA4138"/>
    <w:rsid w:val="00AC062A"/>
    <w:rsid w:val="00AC24F6"/>
    <w:rsid w:val="00AF7A81"/>
    <w:rsid w:val="00B12381"/>
    <w:rsid w:val="00B16172"/>
    <w:rsid w:val="00B30E6F"/>
    <w:rsid w:val="00B626AB"/>
    <w:rsid w:val="00B66DAE"/>
    <w:rsid w:val="00B824D0"/>
    <w:rsid w:val="00B8721D"/>
    <w:rsid w:val="00BB3045"/>
    <w:rsid w:val="00BC2B2D"/>
    <w:rsid w:val="00BD10EB"/>
    <w:rsid w:val="00BF2850"/>
    <w:rsid w:val="00C019E7"/>
    <w:rsid w:val="00C0446E"/>
    <w:rsid w:val="00C2470C"/>
    <w:rsid w:val="00C31037"/>
    <w:rsid w:val="00C348F2"/>
    <w:rsid w:val="00C43C6D"/>
    <w:rsid w:val="00C522BA"/>
    <w:rsid w:val="00C54D82"/>
    <w:rsid w:val="00C66103"/>
    <w:rsid w:val="00CB3B39"/>
    <w:rsid w:val="00CB3C7B"/>
    <w:rsid w:val="00D02127"/>
    <w:rsid w:val="00D35C92"/>
    <w:rsid w:val="00D42868"/>
    <w:rsid w:val="00DA363B"/>
    <w:rsid w:val="00DA463B"/>
    <w:rsid w:val="00DA5DE4"/>
    <w:rsid w:val="00E02BCD"/>
    <w:rsid w:val="00E03C76"/>
    <w:rsid w:val="00E90764"/>
    <w:rsid w:val="00EA30E7"/>
    <w:rsid w:val="00EE18D9"/>
    <w:rsid w:val="00F05A46"/>
    <w:rsid w:val="00F474AC"/>
    <w:rsid w:val="00F71260"/>
    <w:rsid w:val="00F7171E"/>
    <w:rsid w:val="00F731C0"/>
    <w:rsid w:val="00FE1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F63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Bezproreda" w:type="paragraph">
    <w:name w:val="No Spacing"/>
    <w:uiPriority w:val="1"/>
    <w:qFormat/>
    <w:rsid w:val="00607EF0"/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C661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6103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31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1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10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1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1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F63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Bezproreda" w:type="paragraph">
    <w:name w:val="No Spacing"/>
    <w:uiPriority w:val="1"/>
    <w:qFormat/>
    <w:rsid w:val="00607EF0"/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C661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6103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31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1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10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1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1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3803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2017.</izvorni_sadrzaj>
    <derivirana_varijabla naziv="DomainObject.Predmet.DatumOsnivanja_1">18.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St-502/2017</izvorni_sadrzaj>
    <derivirana_varijabla naziv="DomainObject.Predmet.OznakaBroj_1">St-502/2017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9/2 St-87/17</izvorni_sadrzaj>
    <derivirana_varijabla naziv="DomainObject.Predmet.PrimjedbaSuca_1">Veza 9/2 St-87/17</derivirana_varijabla>
  </DomainObject.Predmet.PrimjedbaSuca>
  <DomainObject.Predmet.ProtustrankaFormated>
    <izvorni_sadrzaj>  ALFACOMMERCE d.o.o.</izvorni_sadrzaj>
    <derivirana_varijabla naziv="DomainObject.Predmet.ProtustrankaFormated_1">  ALFACOMMERCE d.o.o.</derivirana_varijabla>
  </DomainObject.Predmet.ProtustrankaFormated>
  <DomainObject.Predmet.ProtustrankaFormatedOIB>
    <izvorni_sadrzaj>  ALFACOMMERCE d.o.o., OIB 38671984092</izvorni_sadrzaj>
    <derivirana_varijabla naziv="DomainObject.Predmet.ProtustrankaFormatedOIB_1">  ALFACOMMERCE d.o.o., OIB 38671984092</derivirana_varijabla>
  </DomainObject.Predmet.ProtustrankaFormatedOIB>
  <DomainObject.Predmet.ProtustrankaFormatedWithAdress>
    <izvorni_sadrzaj> ALFACOMMERCE d.o.o., Gromačine 41, 51512 Njivice</izvorni_sadrzaj>
    <derivirana_varijabla naziv="DomainObject.Predmet.ProtustrankaFormatedWithAdress_1"> ALFACOMMERCE d.o.o., Gromačine 41, 51512 Njivice</derivirana_varijabla>
  </DomainObject.Predmet.ProtustrankaFormatedWithAdress>
  <DomainObject.Predmet.ProtustrankaFormatedWithAdressOIB>
    <izvorni_sadrzaj> ALFACOMMERCE d.o.o., OIB 38671984092, Gromačine 41, 51512 Njivice</izvorni_sadrzaj>
    <derivirana_varijabla naziv="DomainObject.Predmet.ProtustrankaFormatedWithAdressOIB_1"> ALFACOMMERCE d.o.o., OIB 38671984092, Gromačine 41, 51512 Njivice</derivirana_varijabla>
  </DomainObject.Predmet.ProtustrankaFormatedWithAdressOIB>
  <DomainObject.Predmet.ProtustrankaWithAdress>
    <izvorni_sadrzaj>ALFACOMMERCE d.o.o. Gromačine 41, 51512 Njivice</izvorni_sadrzaj>
    <derivirana_varijabla naziv="DomainObject.Predmet.ProtustrankaWithAdress_1">ALFACOMMERCE d.o.o. Gromačine 41, 51512 Njivice</derivirana_varijabla>
  </DomainObject.Predmet.ProtustrankaWithAdress>
  <DomainObject.Predmet.ProtustrankaWithAdressOIB>
    <izvorni_sadrzaj>ALFACOMMERCE d.o.o., OIB 38671984092, Gromačine 41, 51512 Njivice</izvorni_sadrzaj>
    <derivirana_varijabla naziv="DomainObject.Predmet.ProtustrankaWithAdressOIB_1">ALFACOMMERCE d.o.o., OIB 38671984092, Gromačine 41, 51512 Njivice</derivirana_varijabla>
  </DomainObject.Predmet.ProtustrankaWithAdressOIB>
  <DomainObject.Predmet.ProtustrankaNazivFormated>
    <izvorni_sadrzaj>ALFACOMMERCE d.o.o.</izvorni_sadrzaj>
    <derivirana_varijabla naziv="DomainObject.Predmet.ProtustrankaNazivFormated_1">ALFACOMMERCE d.o.o.</derivirana_varijabla>
  </DomainObject.Predmet.ProtustrankaNazivFormated>
  <DomainObject.Predmet.ProtustrankaNazivFormatedOIB>
    <izvorni_sadrzaj>ALFACOMMERCE d.o.o., OIB 38671984092</izvorni_sadrzaj>
    <derivirana_varijabla naziv="DomainObject.Predmet.ProtustrankaNazivFormatedOIB_1">ALFACOMMERCE d.o.o., OIB 38671984092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BANKA d.d. zastupanog po punomoćniku Odvjetničko društvo Kožul i Petrinović d.o.o.</izvorni_sadrzaj>
    <derivirana_varijabla naziv="DomainObject.Predmet.StrankaFormated_1">  SBERBANK BANKA d.d. zastupanog po punomoćniku Odvjetničko društvo Kožul i Petrinović d.o.o.</derivirana_varijabla>
  </DomainObject.Predmet.StrankaFormated>
  <DomainObject.Predmet.StrankaFormatedOIB>
    <izvorni_sadrzaj>  SBERBANK BANKA d.d., OIB 73433895209 zastupanog po punomoćniku Odvjetničko društvo Kožul i Petrinović d.o.o.</izvorni_sadrzaj>
    <derivirana_varijabla naziv="DomainObject.Predmet.StrankaFormatedOIB_1">  SBERBANK BANKA d.d., OIB 73433895209 zastupanog po punomoćniku Odvjetničko društvo Kožul i Petrinović d.o.o.</derivirana_varijabla>
  </DomainObject.Predmet.StrankaFormatedOIB>
  <DomainObject.Predmet.StrankaFormatedWithAdress>
    <izvorni_sadrzaj> SBERBANK BANKA d.d., Dunajska 128a, 1000 Ljubljana zastupanog po punomoćniku Odvjetničko društvo Kožul i Petrinović d.o.o.</izvorni_sadrzaj>
    <derivirana_varijabla naziv="DomainObject.Predmet.StrankaFormatedWithAdress_1"> SBERBANK BANKA d.d., Dunajska 128a, 1000 Ljubljana zastupanog po punomoćniku Odvjetničko društvo Kožul i Petrinović d.o.o.</derivirana_varijabla>
  </DomainObject.Predmet.StrankaFormatedWithAdress>
  <DomainObject.Predmet.StrankaFormatedWithAdressOIB>
    <izvorni_sadrzaj> SBERBANK BANKA d.d., OIB 73433895209, Dunajska 128a, 1000 Ljubljana zastupanog po punomoćniku Odvjetničko društvo Kožul i Petrinović d.o.o.</izvorni_sadrzaj>
    <derivirana_varijabla naziv="DomainObject.Predmet.StrankaFormatedWithAdressOIB_1"> SBERBANK BANKA d.d., OIB 73433895209, Dunajska 128a, 1000 Ljubljana zastupanog po punomoćniku Odvjetničko društvo Kožul i Petrinović d.o.o.</derivirana_varijabla>
  </DomainObject.Predmet.StrankaFormatedWithAdressOIB>
  <DomainObject.Predmet.StrankaWithAdress>
    <izvorni_sadrzaj>SBERBANK BANKA d.d. Dunajska 128a,1000 Ljubljana</izvorni_sadrzaj>
    <derivirana_varijabla naziv="DomainObject.Predmet.StrankaWithAdress_1">SBERBANK BANKA d.d. Dunajska 128a,1000 Ljubljana</derivirana_varijabla>
  </DomainObject.Predmet.StrankaWithAdress>
  <DomainObject.Predmet.StrankaWithAdressOIB>
    <izvorni_sadrzaj>SBERBANK BANKA d.d., OIB 73433895209, Dunajska 128a,1000 Ljubljana</izvorni_sadrzaj>
    <derivirana_varijabla naziv="DomainObject.Predmet.StrankaWithAdressOIB_1">SBERBANK BANKA d.d., OIB 73433895209, Dunajska 128a,1000 Ljubljana</derivirana_varijabla>
  </DomainObject.Predmet.StrankaWithAdressOIB>
  <DomainObject.Predmet.StrankaNazivFormated>
    <izvorni_sadrzaj>SBERBANK BANKA d.d.</izvorni_sadrzaj>
    <derivirana_varijabla naziv="DomainObject.Predmet.StrankaNazivFormated_1">SBERBANK BANKA d.d.</derivirana_varijabla>
  </DomainObject.Predmet.StrankaNazivFormated>
  <DomainObject.Predmet.StrankaNazivFormatedOIB>
    <izvorni_sadrzaj>SBERBANK BANKA d.d., OIB 73433895209</izvorni_sadrzaj>
    <derivirana_varijabla naziv="DomainObject.Predmet.StrankaNazivFormatedOIB_1">SBERBANK BANKA d.d., OIB 73433895209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SBERBANK BANKA d.d. zastupanog po punomoćniku Odvjetničko društvo Kožul i Petrinović d.o.o.</item>
    </izvorni_sadrzaj>
    <derivirana_varijabla naziv="DomainObject.Predmet.StrankaListFormated_1">
      <item>SBERBANK BANKA d.d. zastupanog po punomoćniku Odvjetničko društvo Kožul i Petrinović d.o.o.</item>
    </derivirana_varijabla>
  </DomainObject.Predmet.StrankaListFormated>
  <DomainObject.Predmet.StrankaListFormatedOIB>
    <izvorni_sadrzaj>
      <item>SBERBANK BANKA d.d., OIB 73433895209 zastupanog po punomoćniku Odvjetničko društvo Kožul i Petrinović d.o.o.</item>
    </izvorni_sadrzaj>
    <derivirana_varijabla naziv="DomainObject.Predmet.StrankaListFormatedOIB_1">
      <item>SBERBANK BANKA d.d., OIB 73433895209 zastupanog po punomoćniku Odvjetničko društvo Kožul i Petrinović d.o.o.</item>
    </derivirana_varijabla>
  </DomainObject.Predmet.StrankaListFormatedOIB>
  <DomainObject.Predmet.StrankaListFormatedWithAdress>
    <izvorni_sadrzaj>
      <item>SBERBANK BANKA d.d., Dunajska 128a, 1000 Ljubljana zastupanog po punomoćniku Odvjetničko društvo Kožul i Petrinović d.o.o.</item>
    </izvorni_sadrzaj>
    <derivirana_varijabla naziv="DomainObject.Predmet.StrankaListFormatedWithAdress_1">
      <item>SBERBANK BANKA d.d., Dunajska 128a, 1000 Ljubljana zastupanog po punomoćniku Odvjetničko društvo Kožul i Petrinović d.o.o.</item>
    </derivirana_varijabla>
  </DomainObject.Predmet.StrankaListFormatedWithAdress>
  <DomainObject.Predmet.StrankaListFormatedWithAdressOIB>
    <izvorni_sadrzaj>
      <item>SBERBANK BANKA d.d., OIB 73433895209, Dunajska 128a, 1000 Ljubljana zastupanog po punomoćniku Odvjetničko društvo Kožul i Petrinović d.o.o.</item>
    </izvorni_sadrzaj>
    <derivirana_varijabla naziv="DomainObject.Predmet.StrankaListFormatedWithAdressOIB_1">
      <item>SBERBANK BANKA d.d., OIB 73433895209, Dunajska 128a, 1000 Ljubljana zastupanog po punomoćniku Odvjetničko društvo Kožul i Petrinović d.o.o.</item>
    </derivirana_varijabla>
  </DomainObject.Predmet.StrankaListFormatedWithAdressOIB>
  <DomainObject.Predmet.StrankaListNazivFormated>
    <izvorni_sadrzaj>
      <item>SBERBANK BANKA d.d.</item>
    </izvorni_sadrzaj>
    <derivirana_varijabla naziv="DomainObject.Predmet.StrankaListNazivFormated_1">
      <item>SBERBANK BANKA d.d.</item>
    </derivirana_varijabla>
  </DomainObject.Predmet.StrankaListNazivFormated>
  <DomainObject.Predmet.StrankaListNazivFormatedOIB>
    <izvorni_sadrzaj>
      <item>SBERBANK BANKA d.d., OIB 73433895209</item>
    </izvorni_sadrzaj>
    <derivirana_varijabla naziv="DomainObject.Predmet.StrankaListNazivFormatedOIB_1">
      <item>SBERBANK BANKA d.d., OIB 73433895209</item>
    </derivirana_varijabla>
  </DomainObject.Predmet.StrankaListNazivFormatedOIB>
  <DomainObject.Predmet.ProtuStrankaListFormated>
    <izvorni_sadrzaj>
      <item>ALFACOMMERCE d.o.o.</item>
    </izvorni_sadrzaj>
    <derivirana_varijabla naziv="DomainObject.Predmet.ProtuStrankaListFormated_1">
      <item>ALFACOMMERCE d.o.o.</item>
    </derivirana_varijabla>
  </DomainObject.Predmet.ProtuStrankaListFormated>
  <DomainObject.Predmet.ProtuStrankaListFormatedOIB>
    <izvorni_sadrzaj>
      <item>ALFACOMMERCE d.o.o., OIB 38671984092</item>
    </izvorni_sadrzaj>
    <derivirana_varijabla naziv="DomainObject.Predmet.ProtuStrankaListFormatedOIB_1">
      <item>ALFACOMMERCE d.o.o., OIB 38671984092</item>
    </derivirana_varijabla>
  </DomainObject.Predmet.ProtuStrankaListFormatedOIB>
  <DomainObject.Predmet.ProtuStrankaListFormatedWithAdress>
    <izvorni_sadrzaj>
      <item>ALFACOMMERCE d.o.o., Gromačine 41, 51512 Njivice</item>
    </izvorni_sadrzaj>
    <derivirana_varijabla naziv="DomainObject.Predmet.ProtuStrankaListFormatedWithAdress_1">
      <item>ALFACOMMERCE d.o.o., Gromačine 41, 51512 Njivice</item>
    </derivirana_varijabla>
  </DomainObject.Predmet.ProtuStrankaListFormatedWithAdress>
  <DomainObject.Predmet.ProtuStrankaListFormatedWithAdressOIB>
    <izvorni_sadrzaj>
      <item>ALFACOMMERCE d.o.o., OIB 38671984092, Gromačine 41, 51512 Njivice</item>
    </izvorni_sadrzaj>
    <derivirana_varijabla naziv="DomainObject.Predmet.ProtuStrankaListFormatedWithAdressOIB_1">
      <item>ALFACOMMERCE d.o.o., OIB 38671984092, Gromačine 41, 51512 Njivice</item>
    </derivirana_varijabla>
  </DomainObject.Predmet.ProtuStrankaListFormatedWithAdressOIB>
  <DomainObject.Predmet.ProtuStrankaListNazivFormated>
    <izvorni_sadrzaj>
      <item>ALFACOMMERCE d.o.o.</item>
    </izvorni_sadrzaj>
    <derivirana_varijabla naziv="DomainObject.Predmet.ProtuStrankaListNazivFormated_1">
      <item>ALFACOMMERCE d.o.o.</item>
    </derivirana_varijabla>
  </DomainObject.Predmet.ProtuStrankaListNazivFormated>
  <DomainObject.Predmet.ProtuStrankaListNazivFormatedOIB>
    <izvorni_sadrzaj>
      <item>ALFACOMMERCE d.o.o., OIB 38671984092</item>
    </izvorni_sadrzaj>
    <derivirana_varijabla naziv="DomainObject.Predmet.ProtuStrankaListNazivFormatedOIB_1">
      <item>ALFACOMMERCE d.o.o., OIB 38671984092</item>
    </derivirana_varijabla>
  </DomainObject.Predmet.ProtuStrankaListNazivFormatedOIB>
  <DomainObject.Predmet.OstaliListFormated>
    <izvorni_sadrzaj>
      <item>Odvjetničko društvo Kožul i Petrinović d.o.o. punomoćnik sudionika u postupku SBERBANK BANKA d.d.</item>
      <item>SANJA KRASNEC</item>
      <item>SANJA PADJEN</item>
      <item>MILAN SAMARDŽIĆ</item>
      <item>MARKO ZAGORAC</item>
    </izvorni_sadrzaj>
    <derivirana_varijabla naziv="DomainObject.Predmet.OstaliListFormated_1">
      <item>Odvjetničko društvo Kožul i Petrinović d.o.o. punomoćnik sudionika u postupku SBERBANK BANKA d.d.</item>
      <item>SANJA KRASNEC</item>
      <item>SANJA PADJEN</item>
      <item>MILAN SAMARDŽIĆ</item>
      <item>MARKO ZAGORAC</item>
    </derivirana_varijabla>
  </DomainObject.Predmet.OstaliListFormated>
  <DomainObject.Predmet.OstaliListFormatedOIB>
    <izvorni_sadrzaj>
      <item>Odvjetničko društvo Kožul i Petrinović d.o.o., OIB 14478211640 punomoćnik sudionika u postupku SBERBANK BANKA d.d.</item>
      <item>SANJA KRASNEC</item>
      <item>SANJA PADJEN</item>
      <item>MILAN SAMARDŽIĆ</item>
      <item>MARKO ZAGORAC</item>
    </izvorni_sadrzaj>
    <derivirana_varijabla naziv="DomainObject.Predmet.OstaliListFormatedOIB_1">
      <item>Odvjetničko društvo Kožul i Petrinović d.o.o., OIB 14478211640 punomoćnik sudionika u postupku SBERBANK BANKA d.d.</item>
      <item>SANJA KRASNEC</item>
      <item>SANJA PADJEN</item>
      <item>MILAN SAMARDŽIĆ</item>
      <item>MARKO ZAGORAC</item>
    </derivirana_varijabla>
  </DomainObject.Predmet.OstaliListFormatedOIB>
  <DomainObject.Predmet.OstaliListFormatedWithAdress>
    <izvorni_sadrzaj>
      <item>Odvjetničko društvo Kožul i Petrinović d.o.o., Bužanova 4, 10000 Zagreb punomoćnik sudionika u postupku SBERBANK BANKA d.d.</item>
      <item>SANJA KRASNEC</item>
      <item>SANJA PADJEN</item>
      <item>MILAN SAMARDŽIĆ</item>
      <item>MARKO ZAGORAC</item>
    </izvorni_sadrzaj>
    <derivirana_varijabla naziv="DomainObject.Predmet.OstaliListFormatedWithAdress_1">
      <item>Odvjetničko društvo Kožul i Petrinović d.o.o., Bužanova 4, 10000 Zagreb punomoćnik sudionika u postupku SBERBANK BANKA d.d.</item>
      <item>SANJA KRASNEC</item>
      <item>SANJA PADJEN</item>
      <item>MILAN SAMARDŽIĆ</item>
      <item>MARKO ZAGORAC</item>
    </derivirana_varijabla>
  </DomainObject.Predmet.OstaliListFormatedWithAdress>
  <DomainObject.Predmet.OstaliListFormatedWithAdressOIB>
    <izvorni_sadrzaj>
      <item>Odvjetničko društvo Kožul i Petrinović d.o.o., OIB 14478211640, Bužanova 4, 10000 Zagreb punomoćnik sudionika u postupku SBERBANK BANKA d.d.</item>
      <item>SANJA KRASNEC</item>
      <item>SANJA PADJEN</item>
      <item>MILAN SAMARDŽIĆ</item>
      <item>MARKO ZAGORAC</item>
    </izvorni_sadrzaj>
    <derivirana_varijabla naziv="DomainObject.Predmet.OstaliListFormatedWithAdressOIB_1">
      <item>Odvjetničko društvo Kožul i Petrinović d.o.o., OIB 14478211640, Bužanova 4, 10000 Zagreb punomoćnik sudionika u postupku SBERBANK BANKA d.d.</item>
      <item>SANJA KRASNEC</item>
      <item>SANJA PADJEN</item>
      <item>MILAN SAMARDŽIĆ</item>
      <item>MARKO ZAGORAC</item>
    </derivirana_varijabla>
  </DomainObject.Predmet.OstaliListFormatedWithAdressOIB>
  <DomainObject.Predmet.OstaliListNazivFormated>
    <izvorni_sadrzaj>
      <item>Odvjetničko društvo Kožul i Petrinović d.o.o.</item>
      <item>SANJA KRASNEC</item>
      <item>SANJA PADJEN</item>
      <item>MILAN SAMARDŽIĆ</item>
      <item>MARKO ZAGORAC</item>
    </izvorni_sadrzaj>
    <derivirana_varijabla naziv="DomainObject.Predmet.OstaliListNazivFormated_1">
      <item>Odvjetničko društvo Kožul i Petrinović d.o.o.</item>
      <item>SANJA KRASNEC</item>
      <item>SANJA PADJEN</item>
      <item>MILAN SAMARDŽIĆ</item>
      <item>MARKO ZAGORAC</item>
    </derivirana_varijabla>
  </DomainObject.Predmet.OstaliListNazivFormated>
  <DomainObject.Predmet.OstaliListNazivFormatedOIB>
    <izvorni_sadrzaj>
      <item>Odvjetničko društvo Kožul i Petrinović d.o.o., OIB 14478211640</item>
      <item>SANJA KRASNEC</item>
      <item>SANJA PADJEN</item>
      <item>MILAN SAMARDŽIĆ</item>
      <item>MARKO ZAGORAC</item>
    </izvorni_sadrzaj>
    <derivirana_varijabla naziv="DomainObject.Predmet.OstaliListNazivFormatedOIB_1">
      <item>Odvjetničko društvo Kožul i Petrinović d.o.o., OIB 14478211640</item>
      <item>SANJA KRASNEC</item>
      <item>SANJA PADJEN</item>
      <item>MILAN SAMARDŽIĆ</item>
      <item>MARKO ZAGORAC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BANKA d.d.</izvorni_sadrzaj>
    <derivirana_varijabla naziv="DomainObject.Predmet.StrankaIDrugi_1">SBERBANK BANKA d.d.</derivirana_varijabla>
  </DomainObject.Predmet.StrankaIDrugi>
  <DomainObject.Predmet.ProtustrankaIDrugi>
    <izvorni_sadrzaj>ALFACOMMERCE d.o.o.</izvorni_sadrzaj>
    <derivirana_varijabla naziv="DomainObject.Predmet.ProtustrankaIDrugi_1">ALFACOMMERCE d.o.o.</derivirana_varijabla>
  </DomainObject.Predmet.ProtustrankaIDrugi>
  <DomainObject.Predmet.StrankaIDrugiAdressOIB>
    <izvorni_sadrzaj>SBERBANK BANKA d.d., OIB 73433895209, Dunajska 128a, 1000 Ljubljana</izvorni_sadrzaj>
    <derivirana_varijabla naziv="DomainObject.Predmet.StrankaIDrugiAdressOIB_1">SBERBANK BANKA d.d., OIB 73433895209, Dunajska 128a, 1000 Ljubljana</derivirana_varijabla>
  </DomainObject.Predmet.StrankaIDrugiAdressOIB>
  <DomainObject.Predmet.ProtustrankaIDrugiAdressOIB>
    <izvorni_sadrzaj>ALFACOMMERCE d.o.o., OIB 38671984092, Gromačine 41, 51512 Njivice</izvorni_sadrzaj>
    <derivirana_varijabla naziv="DomainObject.Predmet.ProtustrankaIDrugiAdressOIB_1">ALFACOMMERCE d.o.o., OIB 38671984092, Gromačine 41, 51512 Njivice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SBERBANK BANKA d.d.</item>
      <item>ALFACOMMERCE d.o.o.</item>
      <item>Odvjetničko društvo Kožul i Petrinović d.o.o.</item>
      <item>SANJA KRASNEC</item>
      <item>SANJA PADJEN</item>
      <item>MILAN SAMARDŽIĆ</item>
      <item>MARKO ZAGORAC</item>
    </izvorni_sadrzaj>
    <derivirana_varijabla naziv="DomainObject.Predmet.SudioniciListNaziv_1">
      <item>SBERBANK BANKA d.d.</item>
      <item>ALFACOMMERCE d.o.o.</item>
      <item>Odvjetničko društvo Kožul i Petrinović d.o.o.</item>
      <item>SANJA KRASNEC</item>
      <item>SANJA PADJEN</item>
      <item>MILAN SAMARDŽIĆ</item>
      <item>MARKO ZAGORAC</item>
    </derivirana_varijabla>
  </DomainObject.Predmet.SudioniciListNaziv>
  <DomainObject.Predmet.SudioniciListAdressOIB>
    <izvorni_sadrzaj>
      <item>SBERBANK BANKA d.d., OIB 73433895209, Dunajska 128a,1000 Ljubljana</item>
      <item>ALFACOMMERCE d.o.o., OIB 38671984092, Gromačine 41,51512 Njivice</item>
      <item>Odvjetničko društvo Kožul i Petrinović d.o.o., OIB 14478211640, Bužanova 4,10000 Zagreb</item>
      <item>SANJA KRASNEC</item>
      <item>SANJA PADJEN</item>
      <item>MILAN SAMARDŽIĆ</item>
      <item>MARKO ZAGORAC</item>
    </izvorni_sadrzaj>
    <derivirana_varijabla naziv="DomainObject.Predmet.SudioniciListAdressOIB_1">
      <item>SBERBANK BANKA d.d., OIB 73433895209, Dunajska 128a,1000 Ljubljana</item>
      <item>ALFACOMMERCE d.o.o., OIB 38671984092, Gromačine 41,51512 Njivice</item>
      <item>Odvjetničko društvo Kožul i Petrinović d.o.o., OIB 14478211640, Bužanova 4,10000 Zagreb</item>
      <item>SANJA KRASNEC</item>
      <item>SANJA PADJEN</item>
      <item>MILAN SAMARDŽIĆ</item>
      <item>MARKO ZAGORAC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73433895209</item>
      <item>, OIB 38671984092</item>
      <item>, OIB 14478211640</item>
      <item>, OIB null</item>
      <item>, OIB null</item>
      <item>, OIB null</item>
      <item>, OIB null</item>
    </izvorni_sadrzaj>
    <derivirana_varijabla naziv="DomainObject.Predmet.SudioniciListNazivOIB_1">
      <item>, OIB 73433895209</item>
      <item>, OIB 38671984092</item>
      <item>, OIB 14478211640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2018.</izvorni_sadrzaj>
    <derivirana_varijabla naziv="DomainObject.Predmet.DatumZadnjeOdrzaneSudskeRadnje_1">16. svibnja 2018.</derivirana_varijabla>
  </DomainObject.Predmet.DatumZadnjeOdrzaneSudskeRadnje>
  <DomainObject.PredzadnjaOdlukaIzPredmeta.DatumDonosenjaOdluke>
    <izvorni_sadrzaj>16. svibnja 2018.</izvorni_sadrzaj>
    <derivirana_varijabla naziv="DomainObject.PredzadnjaOdlukaIzPredmeta.DatumDonosenjaOdluke_1">16. svibnja 2018.</derivirana_varijabla>
  </DomainObject.PredzadnjaOdlukaIzPredmeta.DatumDonosenjaOdluke>
  <DomainObject.PredzadnjaOdlukaIzPredmeta.Oznaka>
    <izvorni_sadrzaj>St-502/2017-26</izvorni_sadrzaj>
    <derivirana_varijabla naziv="DomainObject.PredzadnjaOdlukaIzPredmeta.Oznaka_1">St-502/2017-26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312BBE-71C5-4F43-9C69-CC3E120542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351</properties:Words>
  <properties:Characters>1792</properties:Characters>
  <properties:Lines>66</properties:Lines>
  <properties:Paragraphs>35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2018-11-13T09:55:00Z</dcterms:created>
  <dc:creator>dcmelik</dc:creator>
  <cp:lastModifiedBy>Jasna Radulović</cp:lastModifiedBy>
  <cp:lastPrinted>2018-11-13T10:18:00Z</cp:lastPrinted>
  <dcterms:modified xmlns:xsi="http://www.w3.org/2001/XMLSchema-instance" xsi:type="dcterms:W3CDTF">2018-11-13T10:19:00Z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(502-17 poziv - rješenje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