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e9022" w14:paraId="dce9022" w:rsidRDefault="006F308D" w:rsidP="006F308D" w:rsidR="006F308D" w:rsidRPr="00E83F64">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4D4257" w:rsidP="004D4257" w:rsidR="004D4257">
      <w:pPr>
        <w:ind w:firstLine="708"/>
        <w:jc w:val="both"/>
      </w:pPr>
      <w:r>
        <w:rPr>
          <w:color w:val="000000"/>
        </w:rPr>
        <w:t xml:space="preserve">Trgovački sud u Osijeku, </w:t>
      </w:r>
      <w:r>
        <w:t>po stečajnom sucu mr. sc. Borisu Vukoviću</w:t>
      </w:r>
      <w:r>
        <w:rPr>
          <w:color w:val="000000"/>
        </w:rPr>
        <w:t xml:space="preserve">, povodom prijedloga predlagatelja </w:t>
      </w:r>
      <w:r>
        <w:t>FINANCIJSKA AGENCIJA Regionalni centar Osijek, L. Jägera 3, Osijek, OIB: 85821130368, za otvaranje stečajnog postupka nad dužnikom TILIA d.o.o., Velimirovac, Alojzija Stepinca bb, MBS: 030093907, OIB: 64878654707</w:t>
      </w:r>
      <w:r>
        <w:rPr>
          <w:color w:val="000000"/>
        </w:rPr>
        <w:t>, dana 8. svibnja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4D4257">
        <w:t xml:space="preserve">Borisu Kovačević, OIB: 01764231034, Našice, Savska 12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4D4257">
        <w:t>TILIA d.o.o., Velimirovac, Alojzija Stepinca bb, MBS: 030093907, OIB: 64878654707</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r>
        <w:t>razlučnih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8D17C7" w:rsidR="008D17C7">
      <w:pPr>
        <w:ind w:firstLine="708"/>
        <w:jc w:val="both"/>
      </w:pPr>
      <w:r>
        <w:t xml:space="preserve">Dana </w:t>
      </w:r>
      <w:r w:rsidR="004D4257">
        <w:t>26. veljače</w:t>
      </w:r>
      <w:r>
        <w:t xml:space="preserve"> 2018. godine zaprimljen je na ovome sudu </w:t>
      </w:r>
      <w:r w:rsidR="00A22DDB">
        <w:t>zahtjev</w:t>
      </w:r>
      <w:r>
        <w:t xml:space="preserve"> FINANCIJSKE AGENCIJE Regionalni centar Osijek, Podružnica Osijek, L. Jägera 3, Osijek, OIB: 85821130368 klasa: 110-07/18-01/04 Ur. broj 04-06-18-</w:t>
      </w:r>
      <w:r w:rsidR="006167DB">
        <w:t>899</w:t>
      </w:r>
      <w:r>
        <w:t xml:space="preserve"> od </w:t>
      </w:r>
      <w:r w:rsidR="006167DB">
        <w:t>23. veljače</w:t>
      </w:r>
      <w:r>
        <w:t xml:space="preserve"> 2018. godine, za </w:t>
      </w:r>
      <w:r w:rsidR="00A22DDB">
        <w:t>provedbu skraćenog stečajnog postupka nad</w:t>
      </w:r>
      <w:r>
        <w:t xml:space="preserve"> dužnikom </w:t>
      </w:r>
      <w:r w:rsidR="00571B24">
        <w:t>TILIA d.o.o., Velimirovac, Alojzija Stepinca bb, MBS: 030093907, OIB: 64878654707</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571B24">
        <w:t>22. veljače</w:t>
      </w:r>
      <w:r>
        <w:t xml:space="preserve"> 2018. godine dužnik u Očevidniku </w:t>
      </w:r>
      <w:r w:rsidRPr="00836B7D">
        <w:t>redoslijeda osnova za plaćanje ima evidentirane neizvršene osnove za plaćanje u</w:t>
      </w:r>
      <w:r>
        <w:t xml:space="preserve"> neprekinutom razdoblju od 120 dana, u ukupnom iznosu od </w:t>
      </w:r>
      <w:r w:rsidR="00C42C9E">
        <w:t>648.389,61</w:t>
      </w:r>
      <w:r>
        <w:t xml:space="preserve"> kn, u koji iznos je uračunata kamata i naknada FINE za provedbu ovrhe na novčanim sredstvima dužnika. Navodi da dužnik </w:t>
      </w:r>
      <w:r w:rsidR="00C42C9E">
        <w:t>nema zaposlenih</w:t>
      </w:r>
      <w:r>
        <w:t xml:space="preserve"> radnika.</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A22DDB">
        <w:t xml:space="preserve">22. veljače </w:t>
      </w:r>
      <w:r>
        <w:t xml:space="preserve">2018. godine te u svom podnesku od </w:t>
      </w:r>
      <w:r w:rsidR="00A22DDB">
        <w:t xml:space="preserve">23. veljače </w:t>
      </w:r>
      <w:r>
        <w:t xml:space="preserve">2018. godine navodi da dužnik na dan </w:t>
      </w:r>
      <w:r w:rsidR="0076195B">
        <w:t xml:space="preserve">22. veljače </w:t>
      </w:r>
      <w:r>
        <w:t xml:space="preserve">2018. godine u Jedinstvenom registru računa ima otvorene sljedeće račune i oročena novčana sredstva: </w:t>
      </w:r>
      <w:r w:rsidR="0076195B">
        <w:t>HR0325000091102184525 Addiko Bank d.d., HR1624120091132004090 Slatinska banka d.d.</w:t>
      </w:r>
      <w:r w:rsidR="001043F3">
        <w:t>,</w:t>
      </w:r>
      <w:r>
        <w:rPr>
          <w:color w:val="000000"/>
        </w:rPr>
        <w:t xml:space="preserve"> </w:t>
      </w:r>
      <w:r>
        <w:t xml:space="preserve">te da na temelju čl. 112. st. 5. Stečajnog zakona dužnik na dan </w:t>
      </w:r>
      <w:r w:rsidR="006731A0">
        <w:t xml:space="preserve">22. veljače </w:t>
      </w:r>
      <w:r>
        <w:t xml:space="preserve">2018. godine na ime predujma za namirenje troškova stečajnog postupka </w:t>
      </w:r>
      <w:r w:rsidR="001043F3">
        <w:t>ima</w:t>
      </w:r>
      <w:r w:rsidR="006731A0">
        <w:t xml:space="preserve"> zaplijenjena novčana sredstva u iznosu od 4.846,00 kn.</w:t>
      </w:r>
    </w:p>
    <w:p w:rsidRDefault="009D1C0E" w:rsidP="00BD33D5" w:rsidR="009D1C0E">
      <w:pPr>
        <w:jc w:val="both"/>
      </w:pPr>
      <w:r>
        <w:t xml:space="preserve">   </w:t>
      </w:r>
    </w:p>
    <w:p w:rsidRDefault="00811B79" w:rsidP="00811B79" w:rsidR="00811B79" w:rsidRPr="0081520B">
      <w:pPr>
        <w:pStyle w:val="Tijeloteksta"/>
        <w:ind w:firstLine="708"/>
        <w:rPr>
          <w:sz w:val="24"/>
        </w:rPr>
      </w:pPr>
      <w:r w:rsidRPr="0081520B">
        <w:rPr>
          <w:sz w:val="24"/>
        </w:rPr>
        <w:t xml:space="preserve">Trgovački sud u Osijeku je dana </w:t>
      </w:r>
      <w:r>
        <w:rPr>
          <w:sz w:val="24"/>
        </w:rPr>
        <w:t>27</w:t>
      </w:r>
      <w:r w:rsidRPr="0081520B">
        <w:rPr>
          <w:sz w:val="24"/>
        </w:rPr>
        <w:t xml:space="preserve">. veljače 2018. godine objavio oglas na mrežnoj stranici e-Oglasna ploča sudova pod poslovnim brojem </w:t>
      </w:r>
      <w:r>
        <w:rPr>
          <w:sz w:val="24"/>
        </w:rPr>
        <w:t>19</w:t>
      </w:r>
      <w:r w:rsidRPr="0081520B">
        <w:rPr>
          <w:sz w:val="24"/>
        </w:rPr>
        <w:t xml:space="preserve"> St-</w:t>
      </w:r>
      <w:r>
        <w:rPr>
          <w:sz w:val="24"/>
        </w:rPr>
        <w:t>185</w:t>
      </w:r>
      <w:r w:rsidRPr="0081520B">
        <w:rPr>
          <w:sz w:val="24"/>
        </w:rPr>
        <w:t xml:space="preserve">/18-3 od </w:t>
      </w:r>
      <w:r>
        <w:rPr>
          <w:sz w:val="24"/>
        </w:rPr>
        <w:t>27</w:t>
      </w:r>
      <w:r w:rsidRPr="0081520B">
        <w:rPr>
          <w:sz w:val="24"/>
        </w:rPr>
        <w:t>. veljače 2018.  godine sukladno čl. 430</w:t>
      </w:r>
      <w:r w:rsidRPr="0081520B">
        <w:rPr>
          <w:color w:val="000000"/>
          <w:sz w:val="24"/>
        </w:rPr>
        <w:t xml:space="preserve">. </w:t>
      </w:r>
      <w:r w:rsidRPr="0081520B">
        <w:rPr>
          <w:sz w:val="24"/>
        </w:rPr>
        <w:t>Stečajnog zakona („Narodne novine“ broj 71/15 i 104/17; u daljnjem tekstu SZ)</w:t>
      </w:r>
      <w:r w:rsidRPr="0081520B">
        <w:rPr>
          <w:color w:val="000000"/>
          <w:sz w:val="24"/>
        </w:rPr>
        <w:t xml:space="preserve"> </w:t>
      </w:r>
      <w:r w:rsidRPr="0081520B">
        <w:rPr>
          <w:sz w:val="24"/>
        </w:rPr>
        <w:t xml:space="preserve">kojim su pozvane osobe ovlaštene za zastupanje dužnika po zakonu da sudu u roku </w:t>
      </w:r>
      <w:r w:rsidRPr="0081520B">
        <w:rPr>
          <w:sz w:val="24"/>
        </w:rPr>
        <w:lastRenderedPageBreak/>
        <w:t xml:space="preserve">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w:t>
      </w:r>
      <w:r>
        <w:rPr>
          <w:sz w:val="24"/>
        </w:rPr>
        <w:t>SZ-a</w:t>
      </w:r>
      <w:r w:rsidRPr="0081520B">
        <w:rPr>
          <w:sz w:val="24"/>
        </w:rPr>
        <w:t xml:space="preserve">. </w:t>
      </w:r>
    </w:p>
    <w:p w:rsidRDefault="00811B79" w:rsidP="00811B79" w:rsidR="00811B79" w:rsidRPr="002F4496">
      <w:pPr>
        <w:ind w:firstLine="708"/>
        <w:jc w:val="both"/>
      </w:pPr>
    </w:p>
    <w:p w:rsidRDefault="00811B79" w:rsidP="00811B79" w:rsidR="00811B79" w:rsidRPr="002F4496">
      <w:pPr>
        <w:ind w:firstLine="708"/>
        <w:jc w:val="both"/>
      </w:pPr>
      <w:r w:rsidRPr="002F4496">
        <w:t xml:space="preserve">Podneskom zaprimljenim, kod ovog suda dana </w:t>
      </w:r>
      <w:r w:rsidR="00BA1336">
        <w:t>9. ožujka</w:t>
      </w:r>
      <w:r>
        <w:t xml:space="preserve"> 2018.</w:t>
      </w:r>
      <w:r w:rsidRPr="002F4496">
        <w:t xml:space="preserve"> godine, vjerovnik REPUBLIKA HRVATSKA, Ministarstvo financija, Porezna uprava, Područni ured </w:t>
      </w:r>
      <w:r w:rsidR="000A087A">
        <w:t>Osijek</w:t>
      </w:r>
      <w:r w:rsidRPr="002F4496">
        <w:t xml:space="preserve">, OIB: </w:t>
      </w:r>
      <w:r w:rsidRPr="002F4496">
        <w:rPr>
          <w:rStyle w:val="st1"/>
        </w:rPr>
        <w:t>18683136487</w:t>
      </w:r>
      <w:r w:rsidRPr="002F4496">
        <w:rPr>
          <w:rStyle w:val="st1"/>
          <w:color w:val="545454"/>
        </w:rPr>
        <w:t xml:space="preserve"> </w:t>
      </w:r>
      <w:r w:rsidRPr="002F4496">
        <w:t xml:space="preserve">koju zastupa Županijsko državno odvjetništvo u </w:t>
      </w:r>
      <w:r w:rsidR="000A087A">
        <w:t>Osijeku</w:t>
      </w:r>
      <w:r w:rsidRPr="002F4496">
        <w:t xml:space="preserve">, podnijela je  prijedlog za otvaranjem stečajnog postupka nad dužnikom </w:t>
      </w:r>
      <w:r w:rsidR="000A087A">
        <w:t>TILIA d.o.o., Velimirovac, Alojzija Stepinca bb, MBS: 030093907, OIB: 64878654707</w:t>
      </w:r>
      <w:r w:rsidRPr="002F4496">
        <w:t>, uz koji prijedlog je dostavila dokaz o postojanju svoje tražbine i postojanju stečajnog razloga iz članka 6. stav 2. Stečajnog zakona: nesposobnosti za plaćanje.</w:t>
      </w:r>
      <w:r>
        <w:t xml:space="preserve"> </w:t>
      </w:r>
      <w:r w:rsidR="000A087A">
        <w:t xml:space="preserve"> </w:t>
      </w:r>
    </w:p>
    <w:p w:rsidRDefault="00811B79" w:rsidP="00811B79" w:rsidR="00811B79" w:rsidRPr="002F4496">
      <w:pPr>
        <w:ind w:firstLine="708"/>
        <w:jc w:val="both"/>
      </w:pPr>
      <w:r w:rsidRPr="002F4496">
        <w:t xml:space="preserve"> </w:t>
      </w:r>
    </w:p>
    <w:p w:rsidRDefault="00811B79" w:rsidP="00811B79" w:rsidR="00811B79" w:rsidRPr="002F4496">
      <w:pPr>
        <w:pStyle w:val="Tijeloteksta"/>
        <w:ind w:firstLine="708"/>
        <w:rPr>
          <w:sz w:val="24"/>
        </w:rPr>
      </w:pPr>
      <w:r w:rsidRPr="002F4496">
        <w:rPr>
          <w:sz w:val="24"/>
        </w:rPr>
        <w:t>Slijedom navedenog, budući nisu ispunjeni uvjeti za istovremeno otvaranje i zaključenje skraćenog stečajnog postupka nad dužnikom, u smislu odredbe članka 431. SZ</w:t>
      </w:r>
      <w:r>
        <w:rPr>
          <w:sz w:val="24"/>
        </w:rPr>
        <w:t xml:space="preserve">-a </w:t>
      </w:r>
      <w:r w:rsidRPr="002F4496">
        <w:rPr>
          <w:sz w:val="24"/>
        </w:rPr>
        <w:t xml:space="preserve">sukladno članku 433. SZ-a obustavljen je skraćeni stečajni postupak nad dužnikom, te je određeno da će se postupak nad dužnikom nastaviti primjenom općih odredbi Stečajnog zakona. </w:t>
      </w:r>
    </w:p>
    <w:p w:rsidRDefault="00811B79" w:rsidP="00811B79" w:rsidR="00811B79" w:rsidRPr="002F4496">
      <w:pPr>
        <w:ind w:firstLine="720"/>
        <w:jc w:val="both"/>
      </w:pPr>
    </w:p>
    <w:p w:rsidRDefault="000A087A" w:rsidP="000A087A" w:rsidR="000A087A">
      <w:pPr>
        <w:ind w:firstLine="708"/>
        <w:jc w:val="both"/>
      </w:pPr>
      <w:r>
        <w:t xml:space="preserve">Sud je utvrdio da je predlagatelj ovlašten za podnošenje predmetnoga prijedloga temeljem odredbe čl. 109. st. 1. </w:t>
      </w:r>
      <w:r>
        <w:rPr>
          <w:color w:val="000000"/>
        </w:rPr>
        <w:t>SZ-a</w:t>
      </w:r>
      <w:r>
        <w:t xml:space="preserve">, a kako osoba iz čl. 110. st. 2. SZ-a nije podnijela prijedlog za otvaranje stečajnog postupka u propisanom roku, </w:t>
      </w:r>
      <w:r w:rsidRPr="00AD675A">
        <w:t xml:space="preserve">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4F14D9" w:rsidP="000A087A" w:rsidR="004F14D9" w:rsidRPr="00047B69">
      <w:pPr>
        <w:jc w:val="both"/>
      </w:pPr>
    </w:p>
    <w:p w:rsidRDefault="00BC548C" w:rsidP="00721780" w:rsidR="00344FB6">
      <w:pPr>
        <w:jc w:val="center"/>
      </w:pPr>
      <w:r w:rsidRPr="00047B69">
        <w:t>U Osijeku</w:t>
      </w:r>
      <w:r w:rsidR="009674B9">
        <w:t xml:space="preserve"> </w:t>
      </w:r>
      <w:r w:rsidR="000A087A">
        <w:t>8</w:t>
      </w:r>
      <w:r w:rsidR="008D17C7">
        <w:t>. svibnja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492D96" w:rsidR="00492D96">
      <w:pPr>
        <w:jc w:val="both"/>
      </w:pPr>
      <w:r w:rsidRPr="00047B69">
        <w:t xml:space="preserve">1. </w:t>
      </w:r>
      <w:r w:rsidR="003A6EEB">
        <w:t xml:space="preserve">zz dužnika </w:t>
      </w:r>
      <w:r w:rsidR="009674B9">
        <w:t>Boris Kovačević, Našice, Savska 12</w:t>
      </w:r>
    </w:p>
    <w:p w:rsidRDefault="00BC548C" w:rsidP="00BC548C" w:rsidR="009674B9">
      <w:pPr>
        <w:jc w:val="both"/>
      </w:pPr>
      <w:r w:rsidRPr="00047B69">
        <w:t xml:space="preserve">2. </w:t>
      </w:r>
      <w:r w:rsidR="00D17B8F">
        <w:t>dužnik</w:t>
      </w:r>
      <w:r w:rsidR="003A6EEB">
        <w:t xml:space="preserve"> </w:t>
      </w:r>
      <w:r w:rsidR="009674B9">
        <w:t>TILIA d.o.o., Velimirovac, Alojzija Stepinca bb</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12448">
        <w:rPr>
          <w:color w:val="000000"/>
        </w:rPr>
        <w:t>07.06</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2DD6" w:rsidR="00872DD6">
      <w:r>
        <w:separator/>
      </w:r>
    </w:p>
  </w:endnote>
  <w:endnote w:id="0" w:type="continuationSeparator">
    <w:p w:rsidRDefault="00872DD6" w:rsidR="00872D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2DD6" w:rsidR="00872DD6">
      <w:r>
        <w:separator/>
      </w:r>
    </w:p>
  </w:footnote>
  <w:footnote w:id="0" w:type="continuationSeparator">
    <w:p w:rsidRDefault="00872DD6" w:rsidR="00872D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0AD4">
      <w:rPr>
        <w:rStyle w:val="Brojstranice"/>
        <w:noProof/>
      </w:rPr>
      <w:t>3</w:t>
    </w:r>
    <w:r>
      <w:rPr>
        <w:rStyle w:val="Brojstranice"/>
      </w:rPr>
      <w:fldChar w:fldCharType="end"/>
    </w:r>
  </w:p>
  <w:p w:rsidRDefault="00E0018B" w:rsidP="00E0018B" w:rsidR="00E0018B">
    <w:pPr>
      <w:jc w:val="right"/>
    </w:pPr>
    <w:r>
      <w:t>7 St-822/18-15</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18B" w:rsidP="00E0018B" w:rsidR="00E0018B">
    <w:pPr>
      <w:jc w:val="right"/>
    </w:pPr>
    <w:r>
      <w:t>7 St-822/18-15</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087A"/>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257"/>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1B24"/>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67DB"/>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1A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AD4"/>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195B"/>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1B79"/>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2DD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674B9"/>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2DDB"/>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336"/>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2C9E"/>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18B"/>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0018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A0AD4"/>
    <w:rPr>
      <w:color w:val="808080"/>
      <w:bdr w:space="0" w:sz="0" w:color="auto" w:val="none"/>
      <w:shd w:fill="CCFFFF" w:color="auto" w:val="clear"/>
    </w:rPr>
  </w:style>
  <w:style w:customStyle="true" w:styleId="eSPISCCParagraphDefaultFont" w:type="character">
    <w:name w:val="eSPIS_CC_Paragraph Default Font"/>
    <w:basedOn w:val="Naglaeno"/>
    <w:rsid w:val="006A0AD4"/>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A0AD4"/>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A0AD4"/>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A0AD4"/>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0018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A0AD4"/>
    <w:rPr>
      <w:color w:val="808080"/>
      <w:bdr w:color="auto" w:space="0" w:sz="0" w:val="none"/>
      <w:shd w:color="auto" w:fill="CCFFFF" w:val="clear"/>
    </w:rPr>
  </w:style>
  <w:style w:customStyle="1" w:styleId="eSPISCCParagraphDefaultFont" w:type="character">
    <w:name w:val="eSPIS_CC_Paragraph Default Font"/>
    <w:basedOn w:val="Naglaeno"/>
    <w:rsid w:val="006A0AD4"/>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A0AD4"/>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A0AD4"/>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A0AD4"/>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95678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599585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3846897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6401897">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2018.</izvorni_sadrzaj>
    <derivirana_varijabla naziv="DomainObject.Predmet.DatumOsnivanja_1">27.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St-822/2018</izvorni_sadrzaj>
    <derivirana_varijabla naziv="DomainObject.Predmet.OznakaBroj_1">St-822/2018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TILIA d.o.o. za proizvodnju, trgovinu i usluge</izvorni_sadrzaj>
    <derivirana_varijabla naziv="DomainObject.Predmet.ProtustrankaFormated_1">  TILIA d.o.o. za proizvodnju, trgovinu i usluge</derivirana_varijabla>
  </DomainObject.Predmet.ProtustrankaFormated>
  <DomainObject.Predmet.ProtustrankaFormatedOIB>
    <izvorni_sadrzaj>  TILIA d.o.o. za proizvodnju, trgovinu i usluge, OIB 64878654707</izvorni_sadrzaj>
    <derivirana_varijabla naziv="DomainObject.Predmet.ProtustrankaFormatedOIB_1">  TILIA d.o.o. za proizvodnju, trgovinu i usluge, OIB 64878654707</derivirana_varijabla>
  </DomainObject.Predmet.ProtustrankaFormatedOIB>
  <DomainObject.Predmet.ProtustrankaFormatedWithAdress>
    <izvorni_sadrzaj> TILIA d.o.o. za proizvodnju, trgovinu i usluge, Alojzija Stepinca/bb, 31500 Velimirovac</izvorni_sadrzaj>
    <derivirana_varijabla naziv="DomainObject.Predmet.ProtustrankaFormatedWithAdress_1"> TILIA d.o.o. za proizvodnju, trgovinu i usluge, Alojzija Stepinca/bb, 31500 Velimirovac</derivirana_varijabla>
  </DomainObject.Predmet.ProtustrankaFormatedWithAdress>
  <DomainObject.Predmet.ProtustrankaFormatedWithAdressOIB>
    <izvorni_sadrzaj> TILIA d.o.o. za proizvodnju, trgovinu i usluge, OIB 64878654707, Alojzija Stepinca/bb, 31500 Velimirovac</izvorni_sadrzaj>
    <derivirana_varijabla naziv="DomainObject.Predmet.ProtustrankaFormatedWithAdressOIB_1"> TILIA d.o.o. za proizvodnju, trgovinu i usluge, OIB 64878654707, Alojzija Stepinca/bb, 31500 Velimirovac</derivirana_varijabla>
  </DomainObject.Predmet.ProtustrankaFormatedWithAdressOIB>
  <DomainObject.Predmet.ProtustrankaWithAdress>
    <izvorni_sadrzaj>TILIA d.o.o. za proizvodnju, trgovinu i usluge Alojzija Stepinca/bb, 31500 Velimirovac</izvorni_sadrzaj>
    <derivirana_varijabla naziv="DomainObject.Predmet.ProtustrankaWithAdress_1">TILIA d.o.o. za proizvodnju, trgovinu i usluge Alojzija Stepinca/bb, 31500 Velimirovac</derivirana_varijabla>
  </DomainObject.Predmet.ProtustrankaWithAdress>
  <DomainObject.Predmet.ProtustrankaWithAdressOIB>
    <izvorni_sadrzaj>TILIA d.o.o. za proizvodnju, trgovinu i usluge, OIB 64878654707, Alojzija Stepinca/bb, 31500 Velimirovac</izvorni_sadrzaj>
    <derivirana_varijabla naziv="DomainObject.Predmet.ProtustrankaWithAdressOIB_1">TILIA d.o.o. za proizvodnju, trgovinu i usluge, OIB 64878654707, Alojzija Stepinca/bb, 31500 Velimirovac</derivirana_varijabla>
  </DomainObject.Predmet.ProtustrankaWithAdressOIB>
  <DomainObject.Predmet.ProtustrankaNazivFormated>
    <izvorni_sadrzaj>TILIA d.o.o. za proizvodnju, trgovinu i usluge</izvorni_sadrzaj>
    <derivirana_varijabla naziv="DomainObject.Predmet.ProtustrankaNazivFormated_1">TILIA d.o.o. za proizvodnju, trgovinu i usluge</derivirana_varijabla>
  </DomainObject.Predmet.ProtustrankaNazivFormated>
  <DomainObject.Predmet.ProtustrankaNazivFormatedOIB>
    <izvorni_sadrzaj>TILIA d.o.o. za proizvodnju, trgovinu i usluge, OIB 64878654707</izvorni_sadrzaj>
    <derivirana_varijabla naziv="DomainObject.Predmet.ProtustrankaNazivFormatedOIB_1">TILIA d.o.o. za proizvodnju, trgovinu i usluge, OIB 64878654707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PODRUČNI URED OSIJEK</izvorni_sadrzaj>
    <derivirana_varijabla naziv="DomainObject.Predmet.StrankaFormated_1">  RH MINISTARSTVO FINANCIJA PODRUČNI URED OSIJEK</derivirana_varijabla>
  </DomainObject.Predmet.StrankaFormated>
  <DomainObject.Predmet.StrankaFormatedOIB>
    <izvorni_sadrzaj>  RH MINISTARSTVO FINANCIJA PODRUČNI URED OSIJEK, OIB 18683136487</izvorni_sadrzaj>
    <derivirana_varijabla naziv="DomainObject.Predmet.StrankaFormatedOIB_1">  RH MINISTARSTVO FINANCIJA PODRUČNI URED OSIJEK, OIB 18683136487</derivirana_varijabla>
  </DomainObject.Predmet.StrankaFormatedOIB>
  <DomainObject.Predmet.StrankaFormatedWithAdress>
    <izvorni_sadrzaj> RH MINISTARSTVO FINANCIJA PODRUČNI URED OSIJEK</izvorni_sadrzaj>
    <derivirana_varijabla naziv="DomainObject.Predmet.StrankaFormatedWithAdress_1"> RH MINISTARSTVO FINANCIJA PODRUČNI URED OSIJEK</derivirana_varijabla>
  </DomainObject.Predmet.StrankaFormatedWithAdress>
  <DomainObject.Predmet.StrankaFormatedWithAdressOIB>
    <izvorni_sadrzaj> RH MINISTARSTVO FINANCIJA PODRUČNI URED OSIJEK, OIB 18683136487</izvorni_sadrzaj>
    <derivirana_varijabla naziv="DomainObject.Predmet.StrankaFormatedWithAdressOIB_1"> RH MINISTARSTVO FINANCIJA PODRUČNI URED OSIJEK, OIB 18683136487</derivirana_varijabla>
  </DomainObject.Predmet.StrankaFormatedWithAdressOIB>
  <DomainObject.Predmet.StrankaWithAdress>
    <izvorni_sadrzaj>RH MINISTARSTVO FINANCIJA PODRUČNI URED OSIJEK </izvorni_sadrzaj>
    <derivirana_varijabla naziv="DomainObject.Predmet.StrankaWithAdress_1">RH MINISTARSTVO FINANCIJA PODRUČNI URED OSIJEK </derivirana_varijabla>
  </DomainObject.Predmet.StrankaWithAdress>
  <DomainObject.Predmet.StrankaWithAdressOIB>
    <izvorni_sadrzaj>RH MINISTARSTVO FINANCIJA PODRUČNI URED OSIJEK, OIB 18683136487</izvorni_sadrzaj>
    <derivirana_varijabla naziv="DomainObject.Predmet.StrankaWithAdressOIB_1">RH MINISTARSTVO FINANCIJA PODRUČNI URED OSIJEK, OIB 18683136487</derivirana_varijabla>
  </DomainObject.Predmet.StrankaWithAdressOIB>
  <DomainObject.Predmet.StrankaNazivFormated>
    <izvorni_sadrzaj>RH MINISTARSTVO FINANCIJA PODRUČNI URED OSIJEK</izvorni_sadrzaj>
    <derivirana_varijabla naziv="DomainObject.Predmet.StrankaNazivFormated_1">RH MINISTARSTVO FINANCIJA PODRUČNI URED OSIJEK</derivirana_varijabla>
  </DomainObject.Predmet.StrankaNazivFormated>
  <DomainObject.Predmet.StrankaNazivFormatedOIB>
    <izvorni_sadrzaj>RH MINISTARSTVO FINANCIJA PODRUČNI URED OSIJEK, OIB 18683136487</izvorni_sadrzaj>
    <derivirana_varijabla naziv="DomainObject.Predmet.StrankaNazivFormatedOIB_1">RH MINISTARSTVO FINANCIJA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PODRUČNI URED OSIJEK</item>
    </izvorni_sadrzaj>
    <derivirana_varijabla naziv="DomainObject.Predmet.StrankaListFormated_1">
      <item>RH MINISTARSTVO FINANCIJA PODRUČNI URED OSIJEK</item>
    </derivirana_varijabla>
  </DomainObject.Predmet.StrankaListFormated>
  <DomainObject.Predmet.StrankaListFormatedOIB>
    <izvorni_sadrzaj>
      <item>RH MINISTARSTVO FINANCIJA PODRUČNI URED OSIJEK, OIB 18683136487</item>
    </izvorni_sadrzaj>
    <derivirana_varijabla naziv="DomainObject.Predmet.StrankaListFormatedOIB_1">
      <item>RH MINISTARSTVO FINANCIJA PODRUČNI URED OSIJEK, OIB 18683136487</item>
    </derivirana_varijabla>
  </DomainObject.Predmet.StrankaListFormatedOIB>
  <DomainObject.Predmet.StrankaListFormatedWithAdress>
    <izvorni_sadrzaj>
      <item>RH MINISTARSTVO FINANCIJA PODRUČNI URED OSIJEK</item>
    </izvorni_sadrzaj>
    <derivirana_varijabla naziv="DomainObject.Predmet.StrankaListFormatedWithAdress_1">
      <item>RH MINISTARSTVO FINANCIJA PODRUČNI URED OSIJEK</item>
    </derivirana_varijabla>
  </DomainObject.Predmet.StrankaListFormatedWithAdress>
  <DomainObject.Predmet.StrankaListFormatedWithAdressOIB>
    <izvorni_sadrzaj>
      <item>RH MINISTARSTVO FINANCIJA PODRUČNI URED OSIJEK, OIB 18683136487</item>
    </izvorni_sadrzaj>
    <derivirana_varijabla naziv="DomainObject.Predmet.StrankaListFormatedWithAdressOIB_1">
      <item>RH MINISTARSTVO FINANCIJA PODRUČNI URED OSIJEK, OIB 18683136487</item>
    </derivirana_varijabla>
  </DomainObject.Predmet.StrankaListFormatedWithAdressOIB>
  <DomainObject.Predmet.StrankaListNazivFormated>
    <izvorni_sadrzaj>
      <item>RH MINISTARSTVO FINANCIJA PODRUČNI URED OSIJEK</item>
    </izvorni_sadrzaj>
    <derivirana_varijabla naziv="DomainObject.Predmet.StrankaListNazivFormated_1">
      <item>RH MINISTARSTVO FINANCIJA PODRUČNI URED OSIJEK</item>
    </derivirana_varijabla>
  </DomainObject.Predmet.StrankaListNazivFormated>
  <DomainObject.Predmet.StrankaListNazivFormatedOIB>
    <izvorni_sadrzaj>
      <item>RH MINISTARSTVO FINANCIJA PODRUČNI URED OSIJEK, OIB 18683136487</item>
    </izvorni_sadrzaj>
    <derivirana_varijabla naziv="DomainObject.Predmet.StrankaListNazivFormatedOIB_1">
      <item>RH MINISTARSTVO FINANCIJA PODRUČNI URED OSIJEK, OIB 18683136487</item>
    </derivirana_varijabla>
  </DomainObject.Predmet.StrankaListNazivFormatedOIB>
  <DomainObject.Predmet.ProtuStrankaListFormated>
    <izvorni_sadrzaj>
      <item>TILIA d.o.o. za proizvodnju, trgovinu i usluge</item>
    </izvorni_sadrzaj>
    <derivirana_varijabla naziv="DomainObject.Predmet.ProtuStrankaListFormated_1">
      <item>TILIA d.o.o. za proizvodnju, trgovinu i usluge</item>
    </derivirana_varijabla>
  </DomainObject.Predmet.ProtuStrankaListFormated>
  <DomainObject.Predmet.ProtuStrankaListFormatedOIB>
    <izvorni_sadrzaj>
      <item>TILIA d.o.o. za proizvodnju, trgovinu i usluge, OIB 64878654707</item>
    </izvorni_sadrzaj>
    <derivirana_varijabla naziv="DomainObject.Predmet.ProtuStrankaListFormatedOIB_1">
      <item>TILIA d.o.o. za proizvodnju, trgovinu i usluge, OIB 64878654707</item>
    </derivirana_varijabla>
  </DomainObject.Predmet.ProtuStrankaListFormatedOIB>
  <DomainObject.Predmet.ProtuStrankaListFormatedWithAdress>
    <izvorni_sadrzaj>
      <item>TILIA d.o.o. za proizvodnju, trgovinu i usluge, Alojzija Stepinca/bb, 31500 Velimirovac</item>
    </izvorni_sadrzaj>
    <derivirana_varijabla naziv="DomainObject.Predmet.ProtuStrankaListFormatedWithAdress_1">
      <item>TILIA d.o.o. za proizvodnju, trgovinu i usluge, Alojzija Stepinca/bb, 31500 Velimirovac</item>
    </derivirana_varijabla>
  </DomainObject.Predmet.ProtuStrankaListFormatedWithAdress>
  <DomainObject.Predmet.ProtuStrankaListFormatedWithAdressOIB>
    <izvorni_sadrzaj>
      <item>TILIA d.o.o. za proizvodnju, trgovinu i usluge, OIB 64878654707, Alojzija Stepinca/bb, 31500 Velimirovac</item>
    </izvorni_sadrzaj>
    <derivirana_varijabla naziv="DomainObject.Predmet.ProtuStrankaListFormatedWithAdressOIB_1">
      <item>TILIA d.o.o. za proizvodnju, trgovinu i usluge, OIB 64878654707, Alojzija Stepinca/bb, 31500 Velimirovac</item>
    </derivirana_varijabla>
  </DomainObject.Predmet.ProtuStrankaListFormatedWithAdressOIB>
  <DomainObject.Predmet.ProtuStrankaListNazivFormated>
    <izvorni_sadrzaj>
      <item>TILIA d.o.o. za proizvodnju, trgovinu i usluge</item>
    </izvorni_sadrzaj>
    <derivirana_varijabla naziv="DomainObject.Predmet.ProtuStrankaListNazivFormated_1">
      <item>TILIA d.o.o. za proizvodnju, trgovinu i usluge</item>
    </derivirana_varijabla>
  </DomainObject.Predmet.ProtuStrankaListNazivFormated>
  <DomainObject.Predmet.ProtuStrankaListNazivFormatedOIB>
    <izvorni_sadrzaj>
      <item>TILIA d.o.o. za proizvodnju, trgovinu i usluge, OIB 64878654707</item>
    </izvorni_sadrzaj>
    <derivirana_varijabla naziv="DomainObject.Predmet.ProtuStrankaListNazivFormatedOIB_1">
      <item>TILIA d.o.o. za proizvodnju, trgovinu i usluge, OIB 64878654707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RH MINISTARSTVO FINANCIJA PODRUČNI URED OSIJEK</izvorni_sadrzaj>
    <derivirana_varijabla naziv="DomainObject.Predmet.StrankaIDrugi_1">RH MINISTARSTVO FINANCIJA PODRUČNI URED OSIJEK</derivirana_varijabla>
  </DomainObject.Predmet.StrankaIDrugi>
  <DomainObject.Predmet.ProtustrankaIDrugi>
    <izvorni_sadrzaj>TILIA d.o.o. za proizvodnju, trgovinu i usluge</izvorni_sadrzaj>
    <derivirana_varijabla naziv="DomainObject.Predmet.ProtustrankaIDrugi_1">TILIA d.o.o. za proizvodnju, trgovinu i usluge</derivirana_varijabla>
  </DomainObject.Predmet.ProtustrankaIDrugi>
  <DomainObject.Predmet.StrankaIDrugiAdressOIB>
    <izvorni_sadrzaj>RH MINISTARSTVO FINANCIJA PODRUČNI URED OSIJEK, OIB 18683136487</izvorni_sadrzaj>
    <derivirana_varijabla naziv="DomainObject.Predmet.StrankaIDrugiAdressOIB_1">RH MINISTARSTVO FINANCIJA PODRUČNI URED OSIJEK, OIB 18683136487</derivirana_varijabla>
  </DomainObject.Predmet.StrankaIDrugiAdressOIB>
  <DomainObject.Predmet.ProtustrankaIDrugiAdressOIB>
    <izvorni_sadrzaj>TILIA d.o.o. za proizvodnju, trgovinu i usluge, OIB 64878654707, Alojzija Stepinca/bb, 31500 Velimirovac</izvorni_sadrzaj>
    <derivirana_varijabla naziv="DomainObject.Predmet.ProtustrankaIDrugiAdressOIB_1">TILIA d.o.o. za proizvodnju, trgovinu i usluge, OIB 64878654707, Alojzija Stepinca/bb, 31500 Velimirovac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TILIA d.o.o. za proizvodnju, trgovinu i usluge</item>
      <item>RH MINISTARSTVO FINANCIJA PODRUČNI URED OSIJEK</item>
    </izvorni_sadrzaj>
    <derivirana_varijabla naziv="DomainObject.Predmet.SudioniciListNaziv_1">
      <item>TILIA d.o.o. za proizvodnju, trgovinu i usluge</item>
      <item>RH MINISTARSTVO FINANCIJA PODRUČNI URED OSIJEK</item>
    </derivirana_varijabla>
  </DomainObject.Predmet.SudioniciListNaziv>
  <DomainObject.Predmet.SudioniciListAdressOIB>
    <izvorni_sadrzaj>
      <item>TILIA d.o.o. za proizvodnju, trgovinu i usluge, OIB 64878654707, Alojzija Stepinca/bb,31500 Velimirovac</item>
      <item>RH MINISTARSTVO FINANCIJA PODRUČNI URED OSIJEK, OIB 18683136487</item>
    </izvorni_sadrzaj>
    <derivirana_varijabla naziv="DomainObject.Predmet.SudioniciListAdressOIB_1">
      <item>TILIA d.o.o. za proizvodnju, trgovinu i usluge, OIB 64878654707, Alojzija Stepinca/bb,31500 Velimirovac</item>
      <item>RH MINISTARSTVO FINANCIJA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64878654707</item>
      <item>, OIB 18683136487</item>
    </izvorni_sadrzaj>
    <derivirana_varijabla naziv="DomainObject.Predmet.SudioniciListNazivOIB_1">
      <item>, OIB 64878654707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49A262-25D3-4FFD-9C02-3C1F4D4EB4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1055</properties:Words>
  <properties:Characters>5884</properties:Characters>
  <properties:Lines>155</properties:Lines>
  <properties:Paragraphs>44</properties:Paragraphs>
  <properties:TotalTime>627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2018-05-08T10:50:00Z</dcterms:modified>
  <cp:revision>714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(-15).docx)</vt:lpwstr>
  </prop:property>
  <prop:property name="CC_coloring" pid="4" fmtid="{D5CDD505-2E9C-101B-9397-08002B2CF9AE}">
    <vt:bool>true</vt:bool>
  </prop:property>
  <prop:property name="BrojStranica" pid="5" fmtid="{D5CDD505-2E9C-101B-9397-08002B2CF9AE}">
    <vt:i4>4</vt:i4>
  </prop:property>
</prop:Properties>
</file>