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e69a" w14:paraId="7eee69a" w:rsidRDefault="007E358A" w:rsidP="007E358A" w:rsidR="007E358A">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1.St-74/2013</w:t>
      </w:r>
    </w:p>
    <w:p w:rsidRDefault="007E358A" w:rsidP="007E358A" w:rsidR="007E358A">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E358A" w:rsidP="007E358A" w:rsidR="007E358A">
      <w:pPr>
        <w:jc w:val="both"/>
        <w:rPr>
          <w:b/>
        </w:rPr>
      </w:pPr>
    </w:p>
    <w:p w:rsidRDefault="007E358A" w:rsidP="007E358A" w:rsidR="007E358A">
      <w:pPr>
        <w:jc w:val="both"/>
        <w:rPr>
          <w:b/>
        </w:rPr>
      </w:pPr>
      <w:r>
        <w:rPr>
          <w:b/>
        </w:rPr>
        <w:t>REPUBLIKA HRVATSKA</w:t>
      </w:r>
    </w:p>
    <w:p w:rsidRDefault="007E358A" w:rsidP="007E358A" w:rsidR="007E358A">
      <w:pPr>
        <w:rPr>
          <w:b/>
        </w:rPr>
      </w:pPr>
      <w:r>
        <w:rPr>
          <w:b/>
        </w:rPr>
        <w:t xml:space="preserve">TRGOVAČKI SUD U SPLITU </w:t>
      </w:r>
    </w:p>
    <w:p w:rsidRDefault="007E358A" w:rsidP="007E358A" w:rsidR="007E358A">
      <w:r>
        <w:rPr>
          <w:b/>
        </w:rPr>
        <w:t xml:space="preserve">Split, </w:t>
      </w:r>
      <w:proofErr w:type="spellStart"/>
      <w:r>
        <w:rPr>
          <w:b/>
        </w:rPr>
        <w:t>Sukoišanska</w:t>
      </w:r>
      <w:proofErr w:type="spellEnd"/>
      <w:r>
        <w:rPr>
          <w:b/>
        </w:rPr>
        <w:t xml:space="preserve"> 6</w:t>
      </w:r>
      <w:r>
        <w:rPr>
          <w:b/>
        </w:rPr>
        <w:tab/>
      </w:r>
      <w:r>
        <w:rPr>
          <w:b/>
        </w:rPr>
        <w:tab/>
      </w:r>
      <w:r>
        <w:tab/>
      </w:r>
      <w:r>
        <w:tab/>
      </w:r>
      <w:r>
        <w:tab/>
      </w:r>
      <w:r>
        <w:tab/>
      </w:r>
      <w:r>
        <w:tab/>
      </w:r>
    </w:p>
    <w:p w:rsidRDefault="007E358A" w:rsidP="007E358A" w:rsidR="007E358A">
      <w:r>
        <w:tab/>
      </w:r>
      <w:r>
        <w:tab/>
      </w:r>
      <w:r>
        <w:tab/>
      </w:r>
      <w:r>
        <w:tab/>
      </w:r>
    </w:p>
    <w:p w:rsidRDefault="007E358A" w:rsidP="007E358A" w:rsidR="007E358A"/>
    <w:p w:rsidRDefault="007E358A" w:rsidP="007E358A" w:rsidR="007E358A">
      <w:pPr>
        <w:jc w:val="center"/>
        <w:rPr>
          <w:b/>
        </w:rPr>
      </w:pPr>
      <w:r>
        <w:rPr>
          <w:b/>
        </w:rPr>
        <w:t>R E P U B L I K A  H R V A T S K A</w:t>
      </w:r>
    </w:p>
    <w:p w:rsidRDefault="007E358A" w:rsidP="007E358A" w:rsidR="007E358A"/>
    <w:p w:rsidRDefault="007E358A" w:rsidP="00C00A34" w:rsidR="007E358A">
      <w:pPr>
        <w:pStyle w:val="Naslov1"/>
      </w:pPr>
      <w:r>
        <w:t>R J E Š E NJ E</w:t>
      </w:r>
    </w:p>
    <w:p w:rsidRDefault="007E358A" w:rsidP="007E358A" w:rsidR="007E358A">
      <w:r>
        <w:tab/>
      </w:r>
    </w:p>
    <w:p w:rsidRDefault="007E358A" w:rsidP="007E358A" w:rsidR="007E358A">
      <w:pPr>
        <w:ind w:firstLine="708"/>
        <w:jc w:val="both"/>
      </w:pPr>
      <w:r>
        <w:t xml:space="preserve">Trgovački sud u Splitu, po sucu ovog suda Velimiru Vukoviću, kao stečajnom sucu, u stečajnom postupku nad dužnikom </w:t>
      </w:r>
      <w:proofErr w:type="spellStart"/>
      <w:r>
        <w:t>S.T</w:t>
      </w:r>
      <w:proofErr w:type="spellEnd"/>
      <w:r>
        <w:t>. ULAGANJA d.o.o. Split, Kneza Mislava 3., OIB: 95204880229, dana 3</w:t>
      </w:r>
      <w:r w:rsidR="006B387A">
        <w:t>0</w:t>
      </w:r>
      <w:r>
        <w:t xml:space="preserve">. siječnja 2017. godine   </w:t>
      </w:r>
    </w:p>
    <w:p w:rsidRDefault="007E358A" w:rsidP="007E358A" w:rsidR="007E358A">
      <w:pPr>
        <w:ind w:firstLine="708"/>
        <w:jc w:val="both"/>
      </w:pPr>
      <w:r>
        <w:t xml:space="preserve">             </w:t>
      </w:r>
    </w:p>
    <w:p w:rsidRDefault="007E358A" w:rsidP="006B387A" w:rsidR="007E358A" w:rsidRPr="006B387A">
      <w:pPr>
        <w:pStyle w:val="Naslov1"/>
        <w:rPr>
          <w:b w:val="false"/>
        </w:rPr>
      </w:pPr>
      <w:r w:rsidRPr="006B387A">
        <w:rPr>
          <w:b w:val="false"/>
        </w:rPr>
        <w:t xml:space="preserve">r i j e š i o     j e </w:t>
      </w:r>
    </w:p>
    <w:p w:rsidRDefault="007E358A" w:rsidP="007E358A" w:rsidR="007E358A">
      <w:pPr>
        <w:jc w:val="center"/>
        <w:rPr>
          <w:bCs/>
        </w:rPr>
      </w:pPr>
    </w:p>
    <w:p w:rsidRDefault="00A740D4" w:rsidP="00A740D4" w:rsidR="00A740D4">
      <w:pPr>
        <w:ind w:firstLine="708"/>
      </w:pPr>
      <w:r>
        <w:rPr>
          <w:bCs/>
        </w:rPr>
        <w:t>I.</w:t>
      </w:r>
      <w:r w:rsidR="00C00A34">
        <w:rPr>
          <w:bCs/>
        </w:rPr>
        <w:t xml:space="preserve"> </w:t>
      </w:r>
      <w:r w:rsidR="007E358A">
        <w:rPr>
          <w:bCs/>
        </w:rPr>
        <w:t xml:space="preserve">Kupcu </w:t>
      </w:r>
      <w:r w:rsidR="007E358A">
        <w:t xml:space="preserve"> </w:t>
      </w:r>
      <w:r>
        <w:t>ASPER  CONSULT d.o.o. Split, Mihanovićeva 5</w:t>
      </w:r>
      <w:r w:rsidR="006B387A">
        <w:t>1/</w:t>
      </w:r>
      <w:r>
        <w:t>A OIB: 60038477581</w:t>
      </w:r>
      <w:r w:rsidR="007E358A">
        <w:t>,  dosuđuj</w:t>
      </w:r>
      <w:r w:rsidR="005B3A60">
        <w:t>u</w:t>
      </w:r>
      <w:r w:rsidR="007E358A">
        <w:t xml:space="preserve"> se </w:t>
      </w:r>
      <w:r>
        <w:t>nekretnin</w:t>
      </w:r>
      <w:r w:rsidR="005B3A60">
        <w:t>e</w:t>
      </w:r>
      <w:r>
        <w:t xml:space="preserve"> stečajnog dužnika </w:t>
      </w:r>
      <w:proofErr w:type="spellStart"/>
      <w:r>
        <w:t>S.T</w:t>
      </w:r>
      <w:proofErr w:type="spellEnd"/>
      <w:r>
        <w:t>. ULAGANJA d.o.o. Split, Kneza Mislava 3., OIB: 95204880229 i to:</w:t>
      </w:r>
    </w:p>
    <w:p w:rsidRDefault="00A740D4" w:rsidP="00A740D4" w:rsidR="00A740D4">
      <w:pPr>
        <w:ind w:firstLine="708"/>
      </w:pPr>
    </w:p>
    <w:p w:rsidRDefault="00A740D4" w:rsidP="00A740D4" w:rsidR="00A740D4">
      <w:pPr>
        <w:ind w:firstLine="708"/>
        <w:jc w:val="both"/>
      </w:pPr>
      <w:r>
        <w:t xml:space="preserve"> a).8.ETAŽA 65/3787, 1.dijela, koji je suvlasnički dio povezan sa posebnim dijelom zgrade, a koji u naravi predstavlja poslovni prostor u površni od 65,36 m2 označen brojem 12. u prizemlju koji se nalazi na nekretnini označenoj kao čest. </w:t>
      </w:r>
      <w:proofErr w:type="spellStart"/>
      <w:r>
        <w:t>zem</w:t>
      </w:r>
      <w:proofErr w:type="spellEnd"/>
      <w:r>
        <w:t xml:space="preserve">. 5457/25 i čest. </w:t>
      </w:r>
      <w:proofErr w:type="spellStart"/>
      <w:r>
        <w:t>zem</w:t>
      </w:r>
      <w:proofErr w:type="spellEnd"/>
      <w:r>
        <w:t>. 5457/9 , pod uložak 8., ZU 14955 k.o.Split i</w:t>
      </w:r>
    </w:p>
    <w:p w:rsidRDefault="00A740D4" w:rsidP="00491A5F" w:rsidR="007E358A">
      <w:pPr>
        <w:pStyle w:val="Bezproreda"/>
        <w:ind w:firstLine="708"/>
      </w:pPr>
      <w:r>
        <w:t xml:space="preserve">b).17.ETAŽA 68/3787, 1. dijela koji je suvlasnički dio povezan s posebnim dijelom zgrade koji u naravi predstavlja poslovni prostor u površini od 67,50 m2, označen brojem 11.c., položen u prizemlju koje se nalazi na nekretnini označenoj kao čest. </w:t>
      </w:r>
      <w:proofErr w:type="spellStart"/>
      <w:r>
        <w:t>zem</w:t>
      </w:r>
      <w:proofErr w:type="spellEnd"/>
      <w:r>
        <w:t xml:space="preserve">. 5457/25 i čest. </w:t>
      </w:r>
      <w:proofErr w:type="spellStart"/>
      <w:r>
        <w:t>zem</w:t>
      </w:r>
      <w:proofErr w:type="spellEnd"/>
      <w:r>
        <w:t>. 5457/9 , pod uložak 8., ZU 14955 k.o.Split</w:t>
      </w:r>
      <w:r w:rsidR="008704D9">
        <w:t xml:space="preserve">, </w:t>
      </w:r>
      <w:r w:rsidR="007E358A">
        <w:t xml:space="preserve"> za kupoprodajnu cijenu u iznosu od </w:t>
      </w:r>
      <w:r>
        <w:t xml:space="preserve">112.331,25 EUR-a  </w:t>
      </w:r>
      <w:r w:rsidR="007E358A">
        <w:t xml:space="preserve">, koja se obračunava u kunama po srednjem tečaju HNB-a za EUR/kn na dan dosude </w:t>
      </w:r>
      <w:r>
        <w:t>18</w:t>
      </w:r>
      <w:r w:rsidR="007E358A">
        <w:t>.s</w:t>
      </w:r>
      <w:r>
        <w:t>iječnja</w:t>
      </w:r>
      <w:r w:rsidR="007E358A">
        <w:t xml:space="preserve"> 201</w:t>
      </w:r>
      <w:r>
        <w:t>7</w:t>
      </w:r>
      <w:r w:rsidR="007E358A">
        <w:t>.godine..</w:t>
      </w:r>
    </w:p>
    <w:p w:rsidRDefault="007E358A" w:rsidP="007E358A" w:rsidR="007E358A">
      <w:pPr>
        <w:pStyle w:val="Uvuenotijeloteksta"/>
        <w:rPr>
          <w:b/>
        </w:rPr>
      </w:pPr>
    </w:p>
    <w:p w:rsidRDefault="007E358A" w:rsidP="00491A5F" w:rsidR="007E358A">
      <w:pPr>
        <w:jc w:val="both"/>
      </w:pPr>
      <w:r>
        <w:t>II.</w:t>
      </w:r>
      <w:r>
        <w:tab/>
        <w:t>Predmetn</w:t>
      </w:r>
      <w:r w:rsidR="005B3A60">
        <w:t>e</w:t>
      </w:r>
      <w:r>
        <w:t xml:space="preserve"> </w:t>
      </w:r>
      <w:r w:rsidR="005B3A60">
        <w:t>ne</w:t>
      </w:r>
      <w:r>
        <w:t>kretnin</w:t>
      </w:r>
      <w:r w:rsidR="005B3A60">
        <w:t>e iz</w:t>
      </w:r>
      <w:r>
        <w:t xml:space="preserve"> </w:t>
      </w:r>
      <w:proofErr w:type="spellStart"/>
      <w:r>
        <w:t>toč</w:t>
      </w:r>
      <w:proofErr w:type="spellEnd"/>
      <w:r>
        <w:t>. I.</w:t>
      </w:r>
      <w:r>
        <w:rPr>
          <w:b/>
        </w:rPr>
        <w:t xml:space="preserve"> </w:t>
      </w:r>
      <w:r>
        <w:t xml:space="preserve"> izreke  ovog rješenja  predat će se kupcu </w:t>
      </w:r>
      <w:r w:rsidR="005B3A60">
        <w:t>ASPER  CONSULT d.o.o. Split, Mihanovićeva 5</w:t>
      </w:r>
      <w:r w:rsidR="006B387A">
        <w:t>1/</w:t>
      </w:r>
      <w:r w:rsidR="005B3A60">
        <w:t>A OIB: 60038477581</w:t>
      </w:r>
      <w:r>
        <w:t xml:space="preserve">, nakon pravomoćnosti ovog  rješenja i nakon što kupac namiri troškove  unovčenja predmeta na kojem postoji </w:t>
      </w:r>
      <w:proofErr w:type="spellStart"/>
      <w:r>
        <w:t>razlučno</w:t>
      </w:r>
      <w:proofErr w:type="spellEnd"/>
      <w:r>
        <w:t xml:space="preserve"> pravo iz točke IV. izreke ovog rješenja. </w:t>
      </w:r>
    </w:p>
    <w:p w:rsidRDefault="007E358A" w:rsidP="007E358A" w:rsidR="007E358A">
      <w:pPr>
        <w:tabs>
          <w:tab w:pos="1080" w:val="num"/>
        </w:tabs>
        <w:ind w:left="720"/>
        <w:jc w:val="both"/>
      </w:pPr>
    </w:p>
    <w:p w:rsidRDefault="007E358A" w:rsidP="007E358A" w:rsidR="007E358A">
      <w:pPr>
        <w:pStyle w:val="Uvuenotijeloteksta"/>
        <w:ind w:left="0"/>
      </w:pPr>
      <w:r>
        <w:t>III.</w:t>
      </w:r>
      <w:r>
        <w:tab/>
        <w:t xml:space="preserve">Kupac </w:t>
      </w:r>
      <w:r w:rsidR="005B3A60">
        <w:t>ASPER  CONSULT d.o.o. Split, Mihanovićeva 5</w:t>
      </w:r>
      <w:r w:rsidR="006B387A">
        <w:t>1/</w:t>
      </w:r>
      <w:r w:rsidR="005B3A60">
        <w:t xml:space="preserve">A OIB: 60038477581 </w:t>
      </w:r>
      <w:r>
        <w:t xml:space="preserve">oslobađa se polaganja </w:t>
      </w:r>
      <w:proofErr w:type="spellStart"/>
      <w:r>
        <w:t>kupovnine</w:t>
      </w:r>
      <w:proofErr w:type="spellEnd"/>
      <w:r>
        <w:t xml:space="preserve">  jer kao </w:t>
      </w:r>
      <w:proofErr w:type="spellStart"/>
      <w:r>
        <w:t>razlučni</w:t>
      </w:r>
      <w:proofErr w:type="spellEnd"/>
      <w:r>
        <w:t xml:space="preserve"> vjerovnik ima pravo  na namirenje svoje tražbine iz iste </w:t>
      </w:r>
      <w:proofErr w:type="spellStart"/>
      <w:r>
        <w:t>kupovnine</w:t>
      </w:r>
      <w:proofErr w:type="spellEnd"/>
      <w:r>
        <w:t xml:space="preserve"> koja  je manja od tražbine kupca.  </w:t>
      </w:r>
    </w:p>
    <w:p w:rsidRDefault="007E358A" w:rsidP="007E358A" w:rsidR="007E358A">
      <w:pPr>
        <w:pStyle w:val="Uvuenotijeloteksta"/>
        <w:ind w:hanging="540" w:left="1080"/>
      </w:pPr>
    </w:p>
    <w:p w:rsidRDefault="007E358A" w:rsidP="007E358A" w:rsidR="00C00A34">
      <w:pPr>
        <w:pStyle w:val="Uvuenotijeloteksta"/>
        <w:ind w:left="0"/>
      </w:pPr>
      <w:r>
        <w:t>IV.</w:t>
      </w:r>
      <w:r>
        <w:tab/>
        <w:t xml:space="preserve">Nalaže se </w:t>
      </w:r>
      <w:r>
        <w:rPr>
          <w:bCs/>
        </w:rPr>
        <w:t xml:space="preserve">Kupcu </w:t>
      </w:r>
      <w:r w:rsidR="005B3A60">
        <w:t>ASPER  CONSULT d.o.o. Split, Mihanovićeva 5</w:t>
      </w:r>
      <w:r w:rsidR="006B387A">
        <w:t>1/</w:t>
      </w:r>
      <w:r w:rsidR="005B3A60">
        <w:t xml:space="preserve">A OIB: 60038477581 </w:t>
      </w:r>
      <w:r>
        <w:t xml:space="preserve">da u roku od 8 dana s osnova troškova  unovčenja predmeta na kojem postoji </w:t>
      </w:r>
      <w:proofErr w:type="spellStart"/>
      <w:r>
        <w:t>razlučno</w:t>
      </w:r>
      <w:proofErr w:type="spellEnd"/>
      <w:r>
        <w:t xml:space="preserve"> pravo uplati iznos o</w:t>
      </w:r>
      <w:r w:rsidR="005B3A60">
        <w:t>d</w:t>
      </w:r>
      <w:r>
        <w:t xml:space="preserve"> </w:t>
      </w:r>
      <w:r w:rsidR="005B3A60">
        <w:t>1</w:t>
      </w:r>
      <w:r w:rsidR="009048B3">
        <w:t>16</w:t>
      </w:r>
      <w:r w:rsidR="005B3A60">
        <w:t>..</w:t>
      </w:r>
      <w:r w:rsidR="009048B3">
        <w:t>362</w:t>
      </w:r>
      <w:r w:rsidR="005B3A60">
        <w:t>.</w:t>
      </w:r>
      <w:r w:rsidR="009048B3">
        <w:t>54</w:t>
      </w:r>
      <w:r>
        <w:t xml:space="preserve"> kn u korist računa Trgovačkog suda u Splitu  </w:t>
      </w:r>
    </w:p>
    <w:p w:rsidRDefault="00C00A34" w:rsidP="007E358A" w:rsidR="00C00A34">
      <w:pPr>
        <w:pStyle w:val="Uvuenotijeloteksta"/>
        <w:ind w:left="0"/>
      </w:pPr>
    </w:p>
    <w:p w:rsidRDefault="00C00A34" w:rsidP="007E358A" w:rsidR="00C00A34" w:rsidRPr="00C00A34">
      <w:pPr>
        <w:pStyle w:val="Uvuenotijeloteksta"/>
        <w:ind w:left="0"/>
        <w:rPr>
          <w:b/>
        </w:rPr>
      </w:pPr>
      <w:r>
        <w:lastRenderedPageBreak/>
        <w:tab/>
      </w:r>
      <w:r>
        <w:tab/>
      </w:r>
      <w:r>
        <w:tab/>
      </w:r>
      <w:r>
        <w:tab/>
      </w:r>
      <w:r>
        <w:tab/>
      </w:r>
      <w:r>
        <w:tab/>
        <w:t>2</w:t>
      </w:r>
      <w:r>
        <w:tab/>
      </w:r>
      <w:r>
        <w:tab/>
      </w:r>
      <w:r>
        <w:tab/>
      </w:r>
      <w:r>
        <w:tab/>
      </w:r>
      <w:r w:rsidRPr="00C00A34">
        <w:rPr>
          <w:b/>
        </w:rPr>
        <w:t>1.St-74/2013</w:t>
      </w:r>
    </w:p>
    <w:p w:rsidRDefault="00C00A34" w:rsidP="007E358A" w:rsidR="00C00A34">
      <w:pPr>
        <w:pStyle w:val="Uvuenotijeloteksta"/>
        <w:ind w:left="0"/>
      </w:pPr>
      <w:r>
        <w:tab/>
      </w:r>
    </w:p>
    <w:p w:rsidRDefault="007E358A" w:rsidP="007E358A" w:rsidR="007E358A">
      <w:pPr>
        <w:pStyle w:val="Uvuenotijeloteksta"/>
        <w:ind w:left="0"/>
      </w:pPr>
      <w:r>
        <w:t>IBAN: HR1623900011300000 664, Model: HR02 kod Hrvatske Poštanske Banke s naznakom za spis 1. St-</w:t>
      </w:r>
      <w:r w:rsidR="005B3A60">
        <w:t>74</w:t>
      </w:r>
      <w:r>
        <w:t>/201</w:t>
      </w:r>
      <w:r w:rsidR="005B3A60">
        <w:t>3</w:t>
      </w:r>
      <w:r>
        <w:t>.</w:t>
      </w:r>
    </w:p>
    <w:p w:rsidRDefault="007E358A" w:rsidP="005B3A60" w:rsidR="007E358A">
      <w:pPr>
        <w:pStyle w:val="Uvuenotijeloteksta"/>
        <w:ind w:left="0"/>
      </w:pPr>
    </w:p>
    <w:p w:rsidRDefault="007E358A" w:rsidP="007E358A" w:rsidR="007E358A">
      <w:pPr>
        <w:jc w:val="both"/>
        <w:rPr>
          <w:b/>
          <w:bCs/>
        </w:rPr>
      </w:pPr>
      <w:r>
        <w:rPr>
          <w:bCs/>
        </w:rPr>
        <w:t>V.</w:t>
      </w:r>
      <w:r>
        <w:rPr>
          <w:bCs/>
        </w:rPr>
        <w:tab/>
        <w:t>Nakon pravomoćnosti ovog rješenja i nakon što kupac</w:t>
      </w:r>
      <w:r w:rsidR="005B3A60">
        <w:rPr>
          <w:bCs/>
        </w:rPr>
        <w:t xml:space="preserve"> </w:t>
      </w:r>
      <w:r w:rsidR="005B3A60">
        <w:t>ASPER  CONSULT d.o.o. Split, Mihanovićeva 5</w:t>
      </w:r>
      <w:r w:rsidR="006B387A">
        <w:t>1/</w:t>
      </w:r>
      <w:r w:rsidR="005B3A60">
        <w:t>A OIB: 60038477581</w:t>
      </w:r>
      <w:r>
        <w:rPr>
          <w:bCs/>
        </w:rPr>
        <w:t xml:space="preserve">, namiri troškove  unovčenja </w:t>
      </w:r>
      <w:r>
        <w:t xml:space="preserve">predmeta na kojem postoji </w:t>
      </w:r>
      <w:proofErr w:type="spellStart"/>
      <w:r>
        <w:t>razlučno</w:t>
      </w:r>
      <w:proofErr w:type="spellEnd"/>
      <w:r>
        <w:t xml:space="preserve"> pravo iz točke IV. ovog rješenja </w:t>
      </w:r>
      <w:r>
        <w:rPr>
          <w:bCs/>
        </w:rPr>
        <w:t xml:space="preserve">izvršit će se  upis prava vlasništva </w:t>
      </w:r>
      <w:r w:rsidR="005B3A60">
        <w:rPr>
          <w:bCs/>
        </w:rPr>
        <w:t xml:space="preserve">za </w:t>
      </w:r>
      <w:r>
        <w:rPr>
          <w:bCs/>
        </w:rPr>
        <w:t xml:space="preserve">predmetne </w:t>
      </w:r>
      <w:r w:rsidR="005B3A60">
        <w:rPr>
          <w:bCs/>
        </w:rPr>
        <w:t>ne</w:t>
      </w:r>
      <w:r>
        <w:rPr>
          <w:bCs/>
        </w:rPr>
        <w:t xml:space="preserve">kretnine,  pobliže opisanih u </w:t>
      </w:r>
      <w:proofErr w:type="spellStart"/>
      <w:r>
        <w:rPr>
          <w:bCs/>
        </w:rPr>
        <w:t>toč</w:t>
      </w:r>
      <w:proofErr w:type="spellEnd"/>
      <w:r>
        <w:rPr>
          <w:bCs/>
        </w:rPr>
        <w:t xml:space="preserve">. </w:t>
      </w:r>
      <w:r>
        <w:t>I.</w:t>
      </w:r>
      <w:r>
        <w:rPr>
          <w:b/>
        </w:rPr>
        <w:t xml:space="preserve"> </w:t>
      </w:r>
      <w:r>
        <w:rPr>
          <w:bCs/>
        </w:rPr>
        <w:t xml:space="preserve">izreke ovog rješenja, u korist kupca </w:t>
      </w:r>
      <w:r w:rsidR="005B3A60">
        <w:t>ASPER  CONSULT d.o.o. Split, Mihanovićeva 5</w:t>
      </w:r>
      <w:r w:rsidR="006B387A">
        <w:t>1/</w:t>
      </w:r>
      <w:r w:rsidR="005B3A60">
        <w:t xml:space="preserve">A OIB: 60038477581 </w:t>
      </w:r>
      <w:r>
        <w:rPr>
          <w:bCs/>
        </w:rPr>
        <w:t>te brisanja svih prava i tereta koji prestaju prodajom predmetn</w:t>
      </w:r>
      <w:r w:rsidR="00491A5F">
        <w:rPr>
          <w:bCs/>
        </w:rPr>
        <w:t>ih</w:t>
      </w:r>
      <w:r>
        <w:rPr>
          <w:bCs/>
        </w:rPr>
        <w:t xml:space="preserve"> </w:t>
      </w:r>
      <w:r w:rsidR="00491A5F">
        <w:rPr>
          <w:bCs/>
        </w:rPr>
        <w:t>ne</w:t>
      </w:r>
      <w:r>
        <w:rPr>
          <w:bCs/>
        </w:rPr>
        <w:t>kretnin</w:t>
      </w:r>
      <w:r w:rsidR="00491A5F">
        <w:rPr>
          <w:bCs/>
        </w:rPr>
        <w:t>a</w:t>
      </w:r>
      <w:r>
        <w:rPr>
          <w:bCs/>
        </w:rPr>
        <w:t xml:space="preserve">. </w:t>
      </w:r>
    </w:p>
    <w:p w:rsidRDefault="007E358A" w:rsidP="007E358A" w:rsidR="007E358A">
      <w:pPr>
        <w:ind w:left="705"/>
        <w:jc w:val="both"/>
        <w:rPr>
          <w:b/>
          <w:bCs/>
        </w:rPr>
      </w:pPr>
      <w:r>
        <w:rPr>
          <w:b/>
          <w:bCs/>
          <w:sz w:val="28"/>
          <w:szCs w:val="28"/>
        </w:rPr>
        <w:t xml:space="preserve">  </w:t>
      </w:r>
    </w:p>
    <w:p w:rsidRDefault="007E358A" w:rsidP="007E358A" w:rsidR="007E358A">
      <w:pPr>
        <w:jc w:val="both"/>
        <w:rPr>
          <w:bCs/>
        </w:rPr>
      </w:pPr>
      <w:r>
        <w:rPr>
          <w:bCs/>
        </w:rPr>
        <w:t>VI.</w:t>
      </w:r>
      <w:r>
        <w:rPr>
          <w:bCs/>
        </w:rPr>
        <w:tab/>
      </w:r>
      <w:r w:rsidR="00491A5F">
        <w:rPr>
          <w:bCs/>
        </w:rPr>
        <w:t>Općinski sud u Splitu</w:t>
      </w:r>
      <w:r>
        <w:rPr>
          <w:bCs/>
        </w:rPr>
        <w:t xml:space="preserve">, obavit će upise iz   </w:t>
      </w:r>
      <w:proofErr w:type="spellStart"/>
      <w:r>
        <w:rPr>
          <w:bCs/>
        </w:rPr>
        <w:t>toč</w:t>
      </w:r>
      <w:proofErr w:type="spellEnd"/>
      <w:r>
        <w:rPr>
          <w:bCs/>
        </w:rPr>
        <w:t xml:space="preserve">. V. izreke ovog rješenja na temelju pravomoćnog rješenja o dosudi te potvrde ovog  suda da je kupac podmirio troškove unovčenja </w:t>
      </w:r>
      <w:r>
        <w:t xml:space="preserve">predmeta na kojem postoji </w:t>
      </w:r>
      <w:proofErr w:type="spellStart"/>
      <w:r>
        <w:t>razlučno</w:t>
      </w:r>
      <w:proofErr w:type="spellEnd"/>
      <w:r>
        <w:t xml:space="preserve"> pravo iz točke IV. ovog rješenja.</w:t>
      </w:r>
      <w:r>
        <w:rPr>
          <w:bCs/>
        </w:rPr>
        <w:t xml:space="preserve"> </w:t>
      </w:r>
    </w:p>
    <w:p w:rsidRDefault="007E358A" w:rsidP="007E358A" w:rsidR="007E358A">
      <w:pPr>
        <w:jc w:val="both"/>
        <w:rPr>
          <w:bCs/>
        </w:rPr>
      </w:pPr>
    </w:p>
    <w:p w:rsidRDefault="007E358A" w:rsidP="007E358A" w:rsidR="007E358A">
      <w:pPr>
        <w:jc w:val="both"/>
        <w:rPr>
          <w:b/>
        </w:rPr>
      </w:pPr>
      <w:r>
        <w:rPr>
          <w:bCs/>
        </w:rPr>
        <w:t>VII.</w:t>
      </w:r>
      <w:r>
        <w:rPr>
          <w:bCs/>
        </w:rPr>
        <w:tab/>
        <w:t>Primjer</w:t>
      </w:r>
      <w:r>
        <w:t>ak ovog rješenja bit</w:t>
      </w:r>
      <w:r w:rsidR="00491A5F">
        <w:t>i</w:t>
      </w:r>
      <w:r>
        <w:t xml:space="preserve"> će dostavljen </w:t>
      </w:r>
      <w:r w:rsidR="00491A5F">
        <w:t>Općinskom sudu</w:t>
      </w:r>
      <w:r>
        <w:rPr>
          <w:bCs/>
        </w:rPr>
        <w:t xml:space="preserve"> u Splitu</w:t>
      </w:r>
      <w:r>
        <w:t>, radi   zabilježbe</w:t>
      </w:r>
      <w:r>
        <w:rPr>
          <w:b/>
          <w:sz w:val="28"/>
          <w:szCs w:val="28"/>
        </w:rPr>
        <w:t xml:space="preserve"> </w:t>
      </w:r>
      <w:r>
        <w:rPr>
          <w:sz w:val="28"/>
          <w:szCs w:val="28"/>
        </w:rPr>
        <w:t xml:space="preserve"> </w:t>
      </w:r>
      <w:r>
        <w:t xml:space="preserve">ovog rješenja u </w:t>
      </w:r>
      <w:r w:rsidR="006B387A">
        <w:t>zemljišne knjige</w:t>
      </w:r>
      <w:r>
        <w:t xml:space="preserve">. </w:t>
      </w:r>
    </w:p>
    <w:p w:rsidRDefault="007E358A" w:rsidP="007E358A" w:rsidR="007E358A">
      <w:pPr>
        <w:jc w:val="both"/>
        <w:rPr>
          <w:b/>
        </w:rPr>
      </w:pPr>
    </w:p>
    <w:p w:rsidRDefault="007E358A" w:rsidP="007E358A" w:rsidR="007E358A">
      <w:pPr>
        <w:jc w:val="both"/>
      </w:pPr>
      <w:r>
        <w:t>VIII.</w:t>
      </w:r>
      <w:r>
        <w:tab/>
        <w:t xml:space="preserve">Ovo rješenje biti će istaknuto na Mrežnoj stranici e-oglasna ploča sudova. </w:t>
      </w:r>
    </w:p>
    <w:p w:rsidRDefault="007E358A" w:rsidP="007E358A" w:rsidR="007E358A">
      <w:pPr>
        <w:rPr>
          <w:bCs/>
        </w:rPr>
      </w:pPr>
    </w:p>
    <w:p w:rsidRDefault="007E358A" w:rsidP="007E358A" w:rsidR="007E358A">
      <w:pPr>
        <w:jc w:val="center"/>
      </w:pPr>
      <w:r>
        <w:t>Obrazloženje :</w:t>
      </w:r>
    </w:p>
    <w:p w:rsidRDefault="00491A5F" w:rsidP="00491A5F" w:rsidR="00491A5F">
      <w:pPr>
        <w:pStyle w:val="Bezproreda"/>
        <w:jc w:val="center"/>
        <w:rPr>
          <w:rFonts w:eastAsia="Times New Roman"/>
          <w:lang w:eastAsia="hr-HR"/>
        </w:rPr>
      </w:pPr>
    </w:p>
    <w:p w:rsidRDefault="00491A5F" w:rsidP="00491A5F" w:rsidR="00491A5F">
      <w:pPr>
        <w:pStyle w:val="Bezproreda"/>
        <w:rPr>
          <w:lang w:eastAsia="hr-HR"/>
        </w:rPr>
      </w:pPr>
      <w:r>
        <w:rPr>
          <w:lang w:eastAsia="hr-HR"/>
        </w:rPr>
        <w:tab/>
        <w:t xml:space="preserve">Rješenjem ovog suda br. 4. St-74/2013 od 16. siječnja 2014. godine otvoren stečajni postupak nad stečajnim dužnikom </w:t>
      </w:r>
      <w:proofErr w:type="spellStart"/>
      <w:r>
        <w:t>S.T</w:t>
      </w:r>
      <w:proofErr w:type="spellEnd"/>
      <w:r>
        <w:t>. ULAGANJA d.o.o. Split, Kneza Mislava 3., OIB: 95204880229</w:t>
      </w:r>
      <w:r>
        <w:rPr>
          <w:lang w:eastAsia="hr-HR"/>
        </w:rPr>
        <w:t xml:space="preserve"> .</w:t>
      </w:r>
    </w:p>
    <w:p w:rsidRDefault="00491A5F" w:rsidP="00491A5F" w:rsidR="00491A5F" w:rsidRPr="00491A5F">
      <w:pPr>
        <w:pStyle w:val="Bezproreda"/>
        <w:rPr>
          <w:b/>
          <w:lang w:eastAsia="hr-HR"/>
        </w:rPr>
      </w:pPr>
      <w:r>
        <w:rPr>
          <w:lang w:eastAsia="hr-HR"/>
        </w:rPr>
        <w:tab/>
      </w:r>
      <w:r>
        <w:rPr>
          <w:lang w:eastAsia="hr-HR"/>
        </w:rPr>
        <w:tab/>
      </w:r>
      <w:r>
        <w:rPr>
          <w:lang w:eastAsia="hr-HR"/>
        </w:rPr>
        <w:tab/>
      </w:r>
      <w:r>
        <w:rPr>
          <w:lang w:eastAsia="hr-HR"/>
        </w:rPr>
        <w:tab/>
      </w:r>
      <w:r>
        <w:rPr>
          <w:lang w:eastAsia="hr-HR"/>
        </w:rPr>
        <w:tab/>
      </w:r>
      <w:r>
        <w:rPr>
          <w:lang w:eastAsia="hr-HR"/>
        </w:rPr>
        <w:tab/>
      </w:r>
    </w:p>
    <w:p w:rsidRDefault="00491A5F" w:rsidP="00491A5F" w:rsidR="00491A5F">
      <w:pPr>
        <w:pStyle w:val="Bezproreda"/>
        <w:ind w:firstLine="708"/>
        <w:rPr>
          <w:lang w:eastAsia="hr-HR"/>
        </w:rPr>
      </w:pPr>
      <w:r>
        <w:rPr>
          <w:lang w:eastAsia="hr-HR"/>
        </w:rPr>
        <w:t xml:space="preserve">Istim rješenjem za stečajnog upravitelja imenovana je  Mira </w:t>
      </w:r>
      <w:proofErr w:type="spellStart"/>
      <w:r>
        <w:rPr>
          <w:lang w:eastAsia="hr-HR"/>
        </w:rPr>
        <w:t>Hajdić</w:t>
      </w:r>
      <w:proofErr w:type="spellEnd"/>
      <w:r>
        <w:rPr>
          <w:lang w:eastAsia="hr-HR"/>
        </w:rPr>
        <w:t xml:space="preserve"> dipl. oec. iz Splita,  </w:t>
      </w:r>
      <w:proofErr w:type="spellStart"/>
      <w:r>
        <w:rPr>
          <w:lang w:eastAsia="hr-HR"/>
        </w:rPr>
        <w:t>Smiljanićeva</w:t>
      </w:r>
      <w:proofErr w:type="spellEnd"/>
      <w:r>
        <w:rPr>
          <w:lang w:eastAsia="hr-HR"/>
        </w:rPr>
        <w:t xml:space="preserve"> 2., OIB: 33624188331.</w:t>
      </w:r>
    </w:p>
    <w:p w:rsidRDefault="00491A5F" w:rsidP="00491A5F" w:rsidR="00491A5F">
      <w:pPr>
        <w:pStyle w:val="Bezproreda"/>
        <w:ind w:firstLine="708"/>
        <w:rPr>
          <w:lang w:eastAsia="hr-HR"/>
        </w:rPr>
      </w:pPr>
    </w:p>
    <w:p w:rsidRDefault="007E358A" w:rsidP="00491A5F" w:rsidR="00491A5F">
      <w:pPr>
        <w:ind w:firstLine="708"/>
      </w:pPr>
      <w:r>
        <w:tab/>
        <w:t>U naprijed navedenom stečajnom postupku rješenjem ovog suda br. St-</w:t>
      </w:r>
      <w:r w:rsidR="00491A5F">
        <w:t>74</w:t>
      </w:r>
      <w:r>
        <w:t>/201</w:t>
      </w:r>
      <w:r w:rsidR="00491A5F">
        <w:t>3</w:t>
      </w:r>
      <w:r>
        <w:t xml:space="preserve"> od </w:t>
      </w:r>
      <w:r w:rsidR="00491A5F">
        <w:t>31</w:t>
      </w:r>
      <w:r>
        <w:t>. s</w:t>
      </w:r>
      <w:r w:rsidR="00491A5F">
        <w:t>vibnja</w:t>
      </w:r>
      <w:r>
        <w:t xml:space="preserve"> 201</w:t>
      </w:r>
      <w:r w:rsidR="00491A5F">
        <w:t>6</w:t>
      </w:r>
      <w:r>
        <w:t xml:space="preserve">.  godine,  temeljem odredbi čl. 164 Stečajnog zakona, određena je prodaja  u stečajnom postupku uz odgovarajuću primjenu odredaba Ovršnog zakona </w:t>
      </w:r>
      <w:r w:rsidR="00491A5F">
        <w:t xml:space="preserve">nekretnina stečajnog dužnika </w:t>
      </w:r>
      <w:proofErr w:type="spellStart"/>
      <w:r w:rsidR="00491A5F">
        <w:t>S.T</w:t>
      </w:r>
      <w:proofErr w:type="spellEnd"/>
      <w:r w:rsidR="00491A5F">
        <w:t>. ULAGANJA d.o.o. Split, Kneza Mislava 3., OIB: 95204880229 i to:</w:t>
      </w:r>
    </w:p>
    <w:p w:rsidRDefault="00491A5F" w:rsidP="00491A5F" w:rsidR="00491A5F">
      <w:pPr>
        <w:ind w:firstLine="708"/>
      </w:pPr>
    </w:p>
    <w:p w:rsidRDefault="00491A5F" w:rsidP="00491A5F" w:rsidR="00491A5F">
      <w:pPr>
        <w:ind w:firstLine="708"/>
        <w:jc w:val="both"/>
      </w:pPr>
      <w:r>
        <w:t xml:space="preserve"> a).8.ETAŽA 65/3787, 1.dijela, koji je suvlasnički dio povezan sa posebnim dijelom zgrade, a koji u naravi predstavlja poslovni prostor u površni od 65,36 m2 označen brojem 12. u prizemlju koji se nalazi na nekretnini označenoj kao čest. </w:t>
      </w:r>
      <w:proofErr w:type="spellStart"/>
      <w:r>
        <w:t>zem</w:t>
      </w:r>
      <w:proofErr w:type="spellEnd"/>
      <w:r>
        <w:t xml:space="preserve">. 5457/25 i čest. </w:t>
      </w:r>
      <w:proofErr w:type="spellStart"/>
      <w:r>
        <w:t>zem</w:t>
      </w:r>
      <w:proofErr w:type="spellEnd"/>
      <w:r>
        <w:t>. 5457/9 , pod uložak 8., ZU 14955 k.o.Split i</w:t>
      </w:r>
    </w:p>
    <w:p w:rsidRDefault="00491A5F" w:rsidP="00491A5F" w:rsidR="007E358A">
      <w:pPr>
        <w:pStyle w:val="Uvuenotijeloteksta"/>
        <w:ind w:firstLine="708" w:left="0"/>
      </w:pPr>
      <w:r>
        <w:t xml:space="preserve">b).17.ETAŽA 68/3787, 1. dijela koji je suvlasnički dio povezan s posebnim dijelom zgrade koji u naravi predstavlja poslovni prostor u površini od 67,50 m2, označen brojem 11.c., položen u prizemlju koje se nalazi na nekretnini označenoj kao čest. </w:t>
      </w:r>
      <w:proofErr w:type="spellStart"/>
      <w:r>
        <w:t>zem</w:t>
      </w:r>
      <w:proofErr w:type="spellEnd"/>
      <w:r>
        <w:t xml:space="preserve">. 5457/25 i čest. </w:t>
      </w:r>
      <w:proofErr w:type="spellStart"/>
      <w:r>
        <w:t>zem</w:t>
      </w:r>
      <w:proofErr w:type="spellEnd"/>
      <w:r>
        <w:t xml:space="preserve">. 5457/9 , pod uložak 8., ZU 14955 k.o.Split. </w:t>
      </w:r>
    </w:p>
    <w:p w:rsidRDefault="007E358A" w:rsidP="007E358A" w:rsidR="007E358A">
      <w:pPr>
        <w:jc w:val="both"/>
      </w:pPr>
    </w:p>
    <w:p w:rsidRDefault="007E358A" w:rsidP="007E358A" w:rsidR="007E358A">
      <w:pPr>
        <w:jc w:val="both"/>
      </w:pPr>
      <w:r>
        <w:tab/>
        <w:t>Zaključkom ovog suda br. St-</w:t>
      </w:r>
      <w:r w:rsidR="00491A5F">
        <w:t>74</w:t>
      </w:r>
      <w:r>
        <w:t>/201</w:t>
      </w:r>
      <w:r w:rsidR="00491A5F">
        <w:t>3</w:t>
      </w:r>
      <w:r>
        <w:t xml:space="preserve"> od </w:t>
      </w:r>
      <w:r w:rsidR="00491A5F">
        <w:t>29</w:t>
      </w:r>
      <w:r>
        <w:t>.</w:t>
      </w:r>
      <w:r w:rsidR="00491A5F">
        <w:t>prosinca</w:t>
      </w:r>
      <w:r>
        <w:t xml:space="preserve"> 2016. godine  bilo je određeno  </w:t>
      </w:r>
      <w:r w:rsidR="008704D9">
        <w:t>treće</w:t>
      </w:r>
      <w:r>
        <w:t xml:space="preserve"> ročište za prodaju  u stečajnom postupku uz odgovarajuću primjena propisa </w:t>
      </w:r>
      <w:r w:rsidR="008704D9">
        <w:t>Ovršnog zakona koje se odnose na nekretnine.</w:t>
      </w:r>
      <w:r>
        <w:t xml:space="preserve">  </w:t>
      </w:r>
    </w:p>
    <w:p w:rsidRDefault="007E358A" w:rsidP="007E358A" w:rsidR="007E358A">
      <w:pPr>
        <w:jc w:val="both"/>
      </w:pPr>
    </w:p>
    <w:p w:rsidRDefault="007E358A" w:rsidP="007E358A" w:rsidR="00C00A34">
      <w:pPr>
        <w:jc w:val="both"/>
      </w:pPr>
      <w:r>
        <w:tab/>
        <w:t xml:space="preserve">Na dražbenom ročištu  održanom kod ovog suda dana </w:t>
      </w:r>
      <w:r w:rsidR="008704D9">
        <w:t>18</w:t>
      </w:r>
      <w:r>
        <w:t>.</w:t>
      </w:r>
      <w:r w:rsidR="008704D9">
        <w:t>siječnja</w:t>
      </w:r>
      <w:r>
        <w:t xml:space="preserve"> 201</w:t>
      </w:r>
      <w:r w:rsidR="008704D9">
        <w:t>7</w:t>
      </w:r>
      <w:r>
        <w:t xml:space="preserve">. godine  ponuditelj </w:t>
      </w:r>
      <w:r w:rsidR="008704D9">
        <w:t>ASPER  CONSULT d.o.o. Split, Mihanovićeva 5</w:t>
      </w:r>
      <w:r w:rsidR="006B387A">
        <w:t>1/</w:t>
      </w:r>
      <w:r w:rsidR="008704D9">
        <w:t xml:space="preserve">A OIB: 60038477581 </w:t>
      </w:r>
      <w:r>
        <w:t xml:space="preserve">kao </w:t>
      </w:r>
    </w:p>
    <w:p w:rsidRDefault="00C00A34" w:rsidP="007E358A" w:rsidR="00C00A34" w:rsidRPr="00C00A34">
      <w:pPr>
        <w:jc w:val="both"/>
        <w:rPr>
          <w:b/>
        </w:rPr>
      </w:pPr>
      <w:r>
        <w:tab/>
      </w:r>
      <w:r>
        <w:tab/>
      </w:r>
      <w:r>
        <w:tab/>
      </w:r>
      <w:r>
        <w:tab/>
      </w:r>
      <w:r>
        <w:tab/>
      </w:r>
      <w:r>
        <w:tab/>
        <w:t>3</w:t>
      </w:r>
      <w:r>
        <w:tab/>
      </w:r>
      <w:r>
        <w:tab/>
      </w:r>
      <w:r>
        <w:tab/>
      </w:r>
      <w:r>
        <w:tab/>
      </w:r>
      <w:r w:rsidRPr="00C00A34">
        <w:rPr>
          <w:b/>
        </w:rPr>
        <w:t xml:space="preserve">1.St-7472013 </w:t>
      </w:r>
    </w:p>
    <w:p w:rsidRDefault="00C00A34" w:rsidP="007E358A" w:rsidR="00C00A34">
      <w:pPr>
        <w:jc w:val="both"/>
      </w:pPr>
    </w:p>
    <w:p w:rsidRDefault="007E358A" w:rsidP="007E358A" w:rsidR="007E358A">
      <w:pPr>
        <w:jc w:val="both"/>
        <w:rPr>
          <w:bCs/>
        </w:rPr>
      </w:pPr>
      <w:proofErr w:type="spellStart"/>
      <w:r>
        <w:t>razlučni</w:t>
      </w:r>
      <w:proofErr w:type="spellEnd"/>
      <w:r>
        <w:t xml:space="preserve"> vjerovnik, </w:t>
      </w:r>
      <w:r>
        <w:rPr>
          <w:bCs/>
        </w:rPr>
        <w:t>za predmetn</w:t>
      </w:r>
      <w:r w:rsidR="008704D9">
        <w:rPr>
          <w:bCs/>
        </w:rPr>
        <w:t>e</w:t>
      </w:r>
      <w:r>
        <w:rPr>
          <w:bCs/>
        </w:rPr>
        <w:t xml:space="preserve"> </w:t>
      </w:r>
      <w:r w:rsidR="008704D9">
        <w:rPr>
          <w:bCs/>
        </w:rPr>
        <w:t>nekretnine</w:t>
      </w:r>
      <w:r>
        <w:rPr>
          <w:bCs/>
        </w:rPr>
        <w:t xml:space="preserve"> dao je ponudu koja  iznosi od </w:t>
      </w:r>
      <w:r w:rsidR="008704D9">
        <w:t xml:space="preserve">112.331,25 EUR-a  </w:t>
      </w:r>
      <w:r>
        <w:rPr>
          <w:bCs/>
        </w:rPr>
        <w:t xml:space="preserve">pa kako su se ispunili i ostali uvjeti iz zaključka o prodaji od </w:t>
      </w:r>
      <w:r w:rsidR="008704D9">
        <w:rPr>
          <w:bCs/>
        </w:rPr>
        <w:t>29</w:t>
      </w:r>
      <w:r>
        <w:rPr>
          <w:bCs/>
        </w:rPr>
        <w:t>.</w:t>
      </w:r>
      <w:r w:rsidR="008704D9">
        <w:rPr>
          <w:bCs/>
        </w:rPr>
        <w:t>prosinca</w:t>
      </w:r>
      <w:r>
        <w:rPr>
          <w:bCs/>
        </w:rPr>
        <w:t xml:space="preserve"> 2016.godine, sud je predmetn</w:t>
      </w:r>
      <w:r w:rsidR="008704D9">
        <w:rPr>
          <w:bCs/>
        </w:rPr>
        <w:t>e</w:t>
      </w:r>
      <w:r>
        <w:rPr>
          <w:bCs/>
        </w:rPr>
        <w:t xml:space="preserve"> </w:t>
      </w:r>
      <w:r w:rsidR="008704D9">
        <w:rPr>
          <w:bCs/>
        </w:rPr>
        <w:t xml:space="preserve">nekretnine </w:t>
      </w:r>
      <w:r>
        <w:rPr>
          <w:bCs/>
        </w:rPr>
        <w:t xml:space="preserve"> dosudio kupcu- </w:t>
      </w:r>
      <w:proofErr w:type="spellStart"/>
      <w:r>
        <w:t>razlučnom</w:t>
      </w:r>
      <w:proofErr w:type="spellEnd"/>
      <w:r>
        <w:t xml:space="preserve"> vjerovniku</w:t>
      </w:r>
      <w:r w:rsidR="008704D9">
        <w:t xml:space="preserve"> ASPER  CONSULT d.o.o. Split, Mihanovićeva 5</w:t>
      </w:r>
      <w:r w:rsidR="006B387A">
        <w:t>1/</w:t>
      </w:r>
      <w:r w:rsidR="008704D9">
        <w:t>A OIB: 60038477581</w:t>
      </w:r>
      <w:r>
        <w:t>, kao jedinom ponuditelju.</w:t>
      </w:r>
      <w:r>
        <w:rPr>
          <w:bCs/>
        </w:rPr>
        <w:t xml:space="preserve"> </w:t>
      </w:r>
    </w:p>
    <w:p w:rsidRDefault="007E358A" w:rsidP="007E358A" w:rsidR="007E358A">
      <w:pPr>
        <w:jc w:val="both"/>
        <w:rPr>
          <w:bCs/>
        </w:rPr>
      </w:pPr>
    </w:p>
    <w:p w:rsidRDefault="007E358A" w:rsidP="008704D9" w:rsidR="007E358A">
      <w:pPr>
        <w:ind w:firstLine="708"/>
        <w:jc w:val="both"/>
      </w:pPr>
      <w:r>
        <w:t xml:space="preserve">Tražbina  </w:t>
      </w:r>
      <w:proofErr w:type="spellStart"/>
      <w:r>
        <w:t>razlučnog</w:t>
      </w:r>
      <w:proofErr w:type="spellEnd"/>
      <w:r>
        <w:t xml:space="preserve"> vjerovnika </w:t>
      </w:r>
      <w:r w:rsidR="008704D9">
        <w:t>ASPER  CONSULT d.o.o. Split, Mihanovićeva 5</w:t>
      </w:r>
      <w:r w:rsidR="006B387A">
        <w:t>1/</w:t>
      </w:r>
      <w:r w:rsidR="008704D9">
        <w:t xml:space="preserve">A OIB: 60038477581  </w:t>
      </w:r>
      <w:r>
        <w:t xml:space="preserve">, osigurana </w:t>
      </w:r>
      <w:proofErr w:type="spellStart"/>
      <w:r>
        <w:t>razlučnim</w:t>
      </w:r>
      <w:proofErr w:type="spellEnd"/>
      <w:r>
        <w:t xml:space="preserve"> pravom na predmetn</w:t>
      </w:r>
      <w:r w:rsidR="008704D9">
        <w:t>i</w:t>
      </w:r>
      <w:r>
        <w:t xml:space="preserve">m </w:t>
      </w:r>
      <w:r w:rsidR="008704D9">
        <w:t xml:space="preserve">nekretninama  </w:t>
      </w:r>
      <w:r>
        <w:t xml:space="preserve">prema navodima  stečajne upraviteljice iz podneska podnesku od </w:t>
      </w:r>
      <w:r w:rsidR="008704D9">
        <w:t>26</w:t>
      </w:r>
      <w:r>
        <w:t>.</w:t>
      </w:r>
      <w:r w:rsidR="008704D9">
        <w:t>siječnja</w:t>
      </w:r>
      <w:r>
        <w:t xml:space="preserve"> 2017.godine iznosi 1.</w:t>
      </w:r>
      <w:r w:rsidR="008704D9">
        <w:t>564</w:t>
      </w:r>
      <w:r>
        <w:t>.</w:t>
      </w:r>
      <w:r w:rsidR="008704D9">
        <w:t>454</w:t>
      </w:r>
      <w:r>
        <w:t>,</w:t>
      </w:r>
      <w:r w:rsidR="008704D9">
        <w:t>78</w:t>
      </w:r>
      <w:r>
        <w:t xml:space="preserve"> kn.</w:t>
      </w:r>
    </w:p>
    <w:p w:rsidRDefault="007E358A" w:rsidP="007E358A" w:rsidR="007E358A">
      <w:pPr>
        <w:jc w:val="both"/>
        <w:rPr>
          <w:bCs/>
        </w:rPr>
      </w:pPr>
    </w:p>
    <w:p w:rsidRDefault="007E358A" w:rsidP="008704D9" w:rsidR="008704D9">
      <w:pPr>
        <w:ind w:firstLine="708"/>
        <w:jc w:val="both"/>
      </w:pPr>
      <w:r>
        <w:t>Stečajn</w:t>
      </w:r>
      <w:r w:rsidR="008704D9">
        <w:t>a</w:t>
      </w:r>
      <w:r>
        <w:t xml:space="preserve"> upravitelj</w:t>
      </w:r>
      <w:r w:rsidR="008704D9">
        <w:t>ica</w:t>
      </w:r>
      <w:r>
        <w:t xml:space="preserve"> je u podnesku od </w:t>
      </w:r>
      <w:r w:rsidR="008704D9">
        <w:t>26</w:t>
      </w:r>
      <w:r>
        <w:t>.</w:t>
      </w:r>
      <w:r w:rsidR="008704D9">
        <w:t>siječnja</w:t>
      </w:r>
      <w:r>
        <w:t xml:space="preserve"> 2017.godine sastavio i obračun troškova unovčenja predmeta na kojem postoji </w:t>
      </w:r>
      <w:proofErr w:type="spellStart"/>
      <w:r>
        <w:t>razlučno</w:t>
      </w:r>
      <w:proofErr w:type="spellEnd"/>
      <w:r>
        <w:t xml:space="preserve"> pravo i to</w:t>
      </w:r>
      <w:r w:rsidR="008704D9">
        <w:t xml:space="preserve"> nekretnina oznake </w:t>
      </w:r>
      <w:r>
        <w:t xml:space="preserve">: </w:t>
      </w:r>
      <w:r w:rsidR="008704D9">
        <w:t xml:space="preserve">a).8.ETAŽA 65/3787, 1.dijela, koji je suvlasnički dio povezan sa posebnim dijelom zgrade, a koji u naravi predstavlja poslovni prostor u površni od 65,36 m2 označen brojem 12. u prizemlju koji se nalazi na nekretnini označenoj kao čest. </w:t>
      </w:r>
      <w:proofErr w:type="spellStart"/>
      <w:r w:rsidR="008704D9">
        <w:t>zem</w:t>
      </w:r>
      <w:proofErr w:type="spellEnd"/>
      <w:r w:rsidR="008704D9">
        <w:t xml:space="preserve">. 5457/25 i čest. </w:t>
      </w:r>
      <w:proofErr w:type="spellStart"/>
      <w:r w:rsidR="008704D9">
        <w:t>zem</w:t>
      </w:r>
      <w:proofErr w:type="spellEnd"/>
      <w:r w:rsidR="008704D9">
        <w:t>. 5457/9 , pod uložak 8., ZU 14955 k.o.Split i</w:t>
      </w:r>
    </w:p>
    <w:p w:rsidRDefault="008704D9" w:rsidP="008704D9" w:rsidR="008704D9">
      <w:pPr>
        <w:pStyle w:val="Uvuenotijeloteksta"/>
        <w:ind w:firstLine="708" w:left="0"/>
      </w:pPr>
      <w:r>
        <w:t xml:space="preserve">b).17.ETAŽA 68/3787, 1. dijela koji je suvlasnički dio povezan s posebnim dijelom zgrade koji u naravi predstavlja poslovni prostor u površini od 67,50 m2, označen brojem 11.c., položen u prizemlju koje se nalazi na nekretnini označenoj kao čest. </w:t>
      </w:r>
      <w:proofErr w:type="spellStart"/>
      <w:r>
        <w:t>zem</w:t>
      </w:r>
      <w:proofErr w:type="spellEnd"/>
      <w:r>
        <w:t xml:space="preserve">. 5457/25 i čest. </w:t>
      </w:r>
      <w:proofErr w:type="spellStart"/>
      <w:r>
        <w:t>zem</w:t>
      </w:r>
      <w:proofErr w:type="spellEnd"/>
      <w:r>
        <w:t xml:space="preserve">. 5457/9 , pod uložak 8., ZU 14955 k.o.Split. </w:t>
      </w:r>
    </w:p>
    <w:p w:rsidRDefault="008704D9" w:rsidP="008704D9" w:rsidR="008704D9">
      <w:pPr>
        <w:pStyle w:val="Uvuenotijeloteksta"/>
        <w:ind w:firstLine="708" w:left="0"/>
      </w:pPr>
    </w:p>
    <w:p w:rsidRDefault="007E358A" w:rsidP="007E358A" w:rsidR="00FB4DF9">
      <w:pPr>
        <w:ind w:firstLine="708"/>
        <w:jc w:val="both"/>
      </w:pPr>
      <w:r>
        <w:t>Prema obračunu stečajn</w:t>
      </w:r>
      <w:r w:rsidR="00583B6C">
        <w:t>e</w:t>
      </w:r>
      <w:r>
        <w:t xml:space="preserve"> upravitelj</w:t>
      </w:r>
      <w:r w:rsidR="00583B6C">
        <w:t>ice</w:t>
      </w:r>
      <w:r>
        <w:t xml:space="preserve"> troškovi unovčenja </w:t>
      </w:r>
      <w:r w:rsidR="00583B6C">
        <w:t xml:space="preserve">predmetnih nekretnina </w:t>
      </w:r>
      <w:r>
        <w:t xml:space="preserve"> odnosili bi se na</w:t>
      </w:r>
      <w:r w:rsidR="00583B6C">
        <w:t>: a) stvarne troškove koje terete prodanu nekretninu u cijelosti</w:t>
      </w:r>
      <w:r>
        <w:t xml:space="preserve"> </w:t>
      </w:r>
      <w:r w:rsidR="00583B6C">
        <w:t>i to troškovi oglašavanja prodaje u iznosu od 5.445,00 kn</w:t>
      </w:r>
      <w:r w:rsidR="00FB4DF9">
        <w:t>.</w:t>
      </w:r>
      <w:r w:rsidR="00583B6C">
        <w:t xml:space="preserve">, </w:t>
      </w:r>
      <w:r w:rsidR="00FB4DF9">
        <w:t>te b) stvarne troškove koji razmjerno s 87,5% terete prodane nekretnine u odnosu na vrijednost ukupno unovčene imovine stečajnog dužnika koji se odnose na:</w:t>
      </w:r>
    </w:p>
    <w:p w:rsidRDefault="00FB4DF9" w:rsidP="00FB4DF9" w:rsidR="00FB4DF9">
      <w:pPr>
        <w:pStyle w:val="Odlomakpopisa"/>
        <w:numPr>
          <w:ilvl w:val="0"/>
          <w:numId w:val="4"/>
        </w:numPr>
        <w:jc w:val="both"/>
      </w:pPr>
      <w:r>
        <w:t xml:space="preserve">troškove ured. materijala,izrade pečata, </w:t>
      </w:r>
      <w:proofErr w:type="spellStart"/>
      <w:r>
        <w:t>poš</w:t>
      </w:r>
      <w:proofErr w:type="spellEnd"/>
      <w:r>
        <w:t xml:space="preserve">. usluge i </w:t>
      </w:r>
      <w:proofErr w:type="spellStart"/>
      <w:r>
        <w:t>biljezi</w:t>
      </w:r>
      <w:proofErr w:type="spellEnd"/>
      <w:r>
        <w:t xml:space="preserve"> u iznosu od 144,00 kn-</w:t>
      </w:r>
    </w:p>
    <w:p w:rsidRDefault="00FB4DF9" w:rsidP="00FB4DF9" w:rsidR="00FB4DF9">
      <w:pPr>
        <w:pStyle w:val="Odlomakpopisa"/>
        <w:numPr>
          <w:ilvl w:val="0"/>
          <w:numId w:val="4"/>
        </w:numPr>
        <w:jc w:val="both"/>
      </w:pPr>
      <w:r>
        <w:t>troškovi vođenja pos</w:t>
      </w:r>
      <w:r w:rsidR="0071430C">
        <w:t xml:space="preserve">lovnih knjiga u </w:t>
      </w:r>
      <w:proofErr w:type="spellStart"/>
      <w:r w:rsidR="0071430C">
        <w:t>u</w:t>
      </w:r>
      <w:proofErr w:type="spellEnd"/>
      <w:r w:rsidR="0071430C">
        <w:t xml:space="preserve"> iznosu od 15.000,00 kn,</w:t>
      </w:r>
    </w:p>
    <w:p w:rsidRDefault="0071430C" w:rsidP="00FB4DF9" w:rsidR="0071430C">
      <w:pPr>
        <w:pStyle w:val="Odlomakpopisa"/>
        <w:numPr>
          <w:ilvl w:val="0"/>
          <w:numId w:val="4"/>
        </w:numPr>
        <w:jc w:val="both"/>
      </w:pPr>
      <w:r>
        <w:t>troškovi pripreme za arhiviranje u iznosu od 2.000,00 kn,</w:t>
      </w:r>
    </w:p>
    <w:p w:rsidRDefault="0071430C" w:rsidP="00FB4DF9" w:rsidR="0071430C">
      <w:pPr>
        <w:pStyle w:val="Odlomakpopisa"/>
        <w:numPr>
          <w:ilvl w:val="0"/>
          <w:numId w:val="4"/>
        </w:numPr>
        <w:jc w:val="both"/>
      </w:pPr>
      <w:r>
        <w:t>troškovi platnog prometa u iznosu od 1.152,30 kn,</w:t>
      </w:r>
    </w:p>
    <w:p w:rsidRDefault="0071430C" w:rsidP="00FB4DF9" w:rsidR="0071430C">
      <w:pPr>
        <w:pStyle w:val="Odlomakpopisa"/>
        <w:numPr>
          <w:ilvl w:val="0"/>
          <w:numId w:val="4"/>
        </w:numPr>
        <w:jc w:val="both"/>
      </w:pPr>
      <w:r>
        <w:t>troškovi poštanskih usluga u iznosu od 136,40 kn,</w:t>
      </w:r>
    </w:p>
    <w:p w:rsidRDefault="006D14AA" w:rsidP="00FB4DF9" w:rsidR="006D14AA">
      <w:pPr>
        <w:pStyle w:val="Odlomakpopisa"/>
        <w:numPr>
          <w:ilvl w:val="0"/>
          <w:numId w:val="4"/>
        </w:numPr>
        <w:jc w:val="both"/>
      </w:pPr>
      <w:r>
        <w:t>troškovi uredskog materijala u iznosu od 197,04 kn,</w:t>
      </w:r>
    </w:p>
    <w:p w:rsidRDefault="006D14AA" w:rsidP="00FB4DF9" w:rsidR="006D14AA">
      <w:pPr>
        <w:pStyle w:val="Odlomakpopisa"/>
        <w:numPr>
          <w:ilvl w:val="0"/>
          <w:numId w:val="4"/>
        </w:numPr>
        <w:jc w:val="both"/>
      </w:pPr>
      <w:r>
        <w:t>troš</w:t>
      </w:r>
      <w:r w:rsidR="00AB3ABD">
        <w:t>kov</w:t>
      </w:r>
      <w:r>
        <w:t>i pris</w:t>
      </w:r>
      <w:r w:rsidR="00AB3ABD">
        <w:t>t</w:t>
      </w:r>
      <w:r>
        <w:t>ojbi i sudski tro</w:t>
      </w:r>
      <w:r w:rsidR="00AB3ABD">
        <w:t>š</w:t>
      </w:r>
      <w:r>
        <w:t>kovi u iznosu od 4.</w:t>
      </w:r>
      <w:r w:rsidR="00AB3ABD">
        <w:t>035,00 kn,</w:t>
      </w:r>
    </w:p>
    <w:p w:rsidRDefault="006D14AA" w:rsidP="00FB4DF9" w:rsidR="006D14AA">
      <w:pPr>
        <w:pStyle w:val="Odlomakpopisa"/>
        <w:numPr>
          <w:ilvl w:val="0"/>
          <w:numId w:val="4"/>
        </w:numPr>
        <w:jc w:val="both"/>
      </w:pPr>
      <w:r>
        <w:t>materijalni troškovi steč</w:t>
      </w:r>
      <w:r w:rsidR="00AB3ABD">
        <w:t>ajnog</w:t>
      </w:r>
      <w:r>
        <w:t xml:space="preserve"> upravitelja u ukupnom iznosu od </w:t>
      </w:r>
      <w:r w:rsidR="00AB3ABD">
        <w:t>3.679,77 kn. i</w:t>
      </w:r>
    </w:p>
    <w:p w:rsidRDefault="00AB3ABD" w:rsidP="00FB4DF9" w:rsidR="00AB3ABD">
      <w:pPr>
        <w:pStyle w:val="Odlomakpopisa"/>
        <w:numPr>
          <w:ilvl w:val="0"/>
          <w:numId w:val="4"/>
        </w:numPr>
        <w:jc w:val="both"/>
      </w:pPr>
      <w:r>
        <w:t xml:space="preserve">pristojba FINI-i u iznosu od 230,00 kn ili sveukupno iznos od 26.570,51kn, od čega na prodanu imovinu koja je opterećena </w:t>
      </w:r>
      <w:proofErr w:type="spellStart"/>
      <w:r>
        <w:t>razlučnim</w:t>
      </w:r>
      <w:proofErr w:type="spellEnd"/>
      <w:r>
        <w:t xml:space="preserve"> pravom otpada 87,5% odnosno iznos od 23.249,20 kn.</w:t>
      </w:r>
    </w:p>
    <w:p w:rsidRDefault="00FB4DF9" w:rsidP="007E358A" w:rsidR="00FB4DF9">
      <w:pPr>
        <w:ind w:firstLine="708"/>
        <w:jc w:val="both"/>
      </w:pPr>
    </w:p>
    <w:p w:rsidRDefault="007E358A" w:rsidP="007E358A" w:rsidR="009048B3">
      <w:pPr>
        <w:ind w:firstLine="708"/>
        <w:jc w:val="both"/>
      </w:pPr>
      <w:r>
        <w:t>Stečajn</w:t>
      </w:r>
      <w:r w:rsidR="00AB3ABD">
        <w:t>a</w:t>
      </w:r>
      <w:r>
        <w:t xml:space="preserve"> upravitelj</w:t>
      </w:r>
      <w:r w:rsidR="00AB3ABD">
        <w:t>ica</w:t>
      </w:r>
      <w:r>
        <w:t xml:space="preserve"> je također kao troškove unovčenja koji bi teretili  </w:t>
      </w:r>
      <w:r w:rsidR="00AB3ABD">
        <w:t>nekretnine</w:t>
      </w:r>
      <w:r>
        <w:t xml:space="preserve">  koje je predmet dosude u ovom postupku obračunao i nagradu stečajnog upravitelja u odnosu na unovčenu stečajnu masu </w:t>
      </w:r>
      <w:r w:rsidR="00C41FE3">
        <w:t xml:space="preserve"> na kojo</w:t>
      </w:r>
      <w:r w:rsidR="009048B3">
        <w:t>j</w:t>
      </w:r>
      <w:r w:rsidR="00C41FE3">
        <w:t xml:space="preserve"> postoji </w:t>
      </w:r>
      <w:proofErr w:type="spellStart"/>
      <w:r w:rsidR="00C41FE3">
        <w:t>razlučno</w:t>
      </w:r>
      <w:proofErr w:type="spellEnd"/>
      <w:r w:rsidR="00C41FE3">
        <w:t xml:space="preserve"> pravu </w:t>
      </w:r>
      <w:r>
        <w:t>u iznosu od</w:t>
      </w:r>
      <w:r w:rsidR="00C41FE3">
        <w:t xml:space="preserve"> </w:t>
      </w:r>
      <w:r w:rsidR="009048B3">
        <w:t>8</w:t>
      </w:r>
      <w:r w:rsidR="00C41FE3">
        <w:t>45.854,</w:t>
      </w:r>
      <w:r w:rsidR="009048B3">
        <w:t>31 kn  (122.331,25 EUR x 7,53 EUR/kn)</w:t>
      </w:r>
      <w:r>
        <w:t xml:space="preserve">, </w:t>
      </w:r>
      <w:r w:rsidR="009048B3">
        <w:t>pa</w:t>
      </w:r>
      <w:r>
        <w:t xml:space="preserve"> bi  prema Uredbi  o  kriterijima i načinu obračuna i plaćanje nagrade stečajnim upraviteljima ( NN 105/15) </w:t>
      </w:r>
      <w:r w:rsidR="009048B3">
        <w:t xml:space="preserve">nagrada stečajnom upravitelju </w:t>
      </w:r>
      <w:r>
        <w:t xml:space="preserve">iznosila </w:t>
      </w:r>
      <w:r w:rsidR="009048B3">
        <w:t>87.668,34</w:t>
      </w:r>
      <w:r>
        <w:t xml:space="preserve"> kn</w:t>
      </w:r>
      <w:r w:rsidR="009048B3">
        <w:t>.</w:t>
      </w:r>
    </w:p>
    <w:p w:rsidRDefault="007E358A" w:rsidP="007E358A" w:rsidR="007E358A">
      <w:pPr>
        <w:jc w:val="both"/>
        <w:rPr>
          <w:bCs/>
        </w:rPr>
      </w:pPr>
    </w:p>
    <w:p w:rsidRDefault="007E358A" w:rsidP="007E358A" w:rsidR="007E358A">
      <w:pPr>
        <w:ind w:firstLine="708"/>
        <w:jc w:val="both"/>
      </w:pPr>
      <w:r>
        <w:t xml:space="preserve">Obračun troškova i namirenje </w:t>
      </w:r>
      <w:proofErr w:type="spellStart"/>
      <w:r>
        <w:t>razlučnog</w:t>
      </w:r>
      <w:proofErr w:type="spellEnd"/>
      <w:r>
        <w:t xml:space="preserve"> vjerovnika u ovom stečajnom postupku ima se izvršiti prema odredbama čl.248 do 254 Stečajnog zakona (NN-71/15-dalje:SZ)) na temelju odredbe čl.441 st.2 SZ-a.</w:t>
      </w:r>
    </w:p>
    <w:p w:rsidRDefault="00C00A34" w:rsidP="007E358A" w:rsidR="00C00A34" w:rsidRPr="00C00A34">
      <w:pPr>
        <w:ind w:firstLine="708"/>
        <w:jc w:val="both"/>
        <w:rPr>
          <w:b/>
        </w:rPr>
      </w:pPr>
      <w:r>
        <w:tab/>
      </w:r>
      <w:r>
        <w:tab/>
      </w:r>
      <w:r>
        <w:tab/>
      </w:r>
      <w:r>
        <w:tab/>
      </w:r>
      <w:r>
        <w:tab/>
        <w:t>4</w:t>
      </w:r>
      <w:r>
        <w:tab/>
      </w:r>
      <w:r>
        <w:tab/>
      </w:r>
      <w:r>
        <w:tab/>
      </w:r>
      <w:r>
        <w:tab/>
      </w:r>
      <w:r w:rsidRPr="00C00A34">
        <w:rPr>
          <w:b/>
        </w:rPr>
        <w:t>1.St-74/2013</w:t>
      </w:r>
    </w:p>
    <w:p w:rsidRDefault="00C00A34" w:rsidP="007E358A" w:rsidR="007E358A">
      <w:pPr>
        <w:ind w:firstLine="708"/>
        <w:jc w:val="both"/>
      </w:pPr>
      <w:r>
        <w:tab/>
      </w:r>
    </w:p>
    <w:p w:rsidRDefault="007E358A" w:rsidP="007E358A" w:rsidR="007E358A">
      <w:pPr>
        <w:ind w:firstLine="708"/>
        <w:jc w:val="both"/>
      </w:pPr>
      <w:r>
        <w:t xml:space="preserve">Odredbom članka 248. stavak 1. točka 1. i 2. Stečajnog zakona (NN 71/15-dalje: SZ), a koje odredbe se primjenjuju u ovom stečajnom postupku na temelju odredbe čl.441.stavak 2 SZ, propisano je da će sud nakon unovčenja stvari ili prava na kojem postoji </w:t>
      </w:r>
      <w:proofErr w:type="spellStart"/>
      <w:r>
        <w:t>razlučno</w:t>
      </w:r>
      <w:proofErr w:type="spellEnd"/>
      <w:r>
        <w:t xml:space="preserve"> pravo upisano u javnoj knjizi od iznosa ostvarenog prodajom namiriti: a) troškove unovčenja iz čl.254 ovog zakona i b) namiriti tražbine </w:t>
      </w:r>
      <w:proofErr w:type="spellStart"/>
      <w:r>
        <w:t>razlučnih</w:t>
      </w:r>
      <w:proofErr w:type="spellEnd"/>
      <w:r>
        <w:t xml:space="preserve"> vjerovnika prema redoslijedu određenom pravilima ovršnog postupka.</w:t>
      </w:r>
    </w:p>
    <w:p w:rsidRDefault="007E358A" w:rsidP="007E358A" w:rsidR="007E358A">
      <w:pPr>
        <w:ind w:firstLine="708"/>
        <w:jc w:val="both"/>
      </w:pPr>
    </w:p>
    <w:p w:rsidRDefault="007E358A" w:rsidP="009048B3" w:rsidR="009048B3">
      <w:pPr>
        <w:ind w:firstLine="708"/>
        <w:jc w:val="both"/>
      </w:pPr>
      <w:r>
        <w:t>U članku 254.st.2 SZ je propisano da troškove unovč</w:t>
      </w:r>
      <w:r w:rsidR="009048B3">
        <w:t>enja obuhvaćaju stvarno nastale troškove  i ostale troškove stečajne mase .</w:t>
      </w:r>
    </w:p>
    <w:p w:rsidRDefault="007E358A" w:rsidP="009048B3" w:rsidR="007E358A">
      <w:pPr>
        <w:ind w:firstLine="708"/>
        <w:jc w:val="both"/>
      </w:pPr>
      <w:r>
        <w:tab/>
      </w:r>
    </w:p>
    <w:p w:rsidRDefault="007E358A" w:rsidP="007E358A" w:rsidR="007E358A">
      <w:pPr>
        <w:ind w:firstLine="708"/>
        <w:jc w:val="both"/>
        <w:rPr>
          <w:bCs/>
        </w:rPr>
      </w:pPr>
      <w:r>
        <w:t xml:space="preserve">U konkretnom slučaju primjenom naprijed navedenih zakonskih odredbi  troškove unovčenja obuhvaćaju stvarno nastale troškove i to: </w:t>
      </w:r>
      <w:r w:rsidR="009048B3">
        <w:t xml:space="preserve">stvarne troškove koje terete prodanu nekretninu u cijelosti i to troškovi oglašavanja prodaje u iznosu od 5.445,00 kn i </w:t>
      </w:r>
      <w:r>
        <w:t xml:space="preserve">b) </w:t>
      </w:r>
      <w:r w:rsidR="00384B45">
        <w:t xml:space="preserve">stvarne troškove koji razmjerno s 87,5% terete prodane nekretnine u odnosu na vrijednost ukupno unovčene imovine stečajnog dužnika  u ukupnom iznosu od 23.249,20 kn </w:t>
      </w:r>
      <w:r>
        <w:t>te c)  indirektni troškovi s osnova nagrade stečajnom upravitelju</w:t>
      </w:r>
      <w:r w:rsidR="00384B45">
        <w:t xml:space="preserve"> u odnosu na unovčenu stečajnu masu na kojoj kupac ima </w:t>
      </w:r>
      <w:proofErr w:type="spellStart"/>
      <w:r w:rsidR="00384B45">
        <w:t>razlučno</w:t>
      </w:r>
      <w:proofErr w:type="spellEnd"/>
      <w:r w:rsidR="00384B45">
        <w:t xml:space="preserve"> pravo u iznosu od 87.668,34 kn </w:t>
      </w:r>
      <w:r>
        <w:t xml:space="preserve"> ili ukupno iznos od</w:t>
      </w:r>
      <w:r w:rsidR="00384B45">
        <w:t xml:space="preserve"> 116.362,54</w:t>
      </w:r>
      <w:r>
        <w:t xml:space="preserve"> kn, kako je i odlučeno u točki IV izreke ovog rješenja .</w:t>
      </w:r>
    </w:p>
    <w:p w:rsidRDefault="007E358A" w:rsidP="007E358A" w:rsidR="007E358A">
      <w:pPr>
        <w:jc w:val="both"/>
        <w:rPr>
          <w:bCs/>
        </w:rPr>
      </w:pPr>
      <w:r>
        <w:rPr>
          <w:bCs/>
        </w:rPr>
        <w:tab/>
      </w:r>
      <w:r>
        <w:rPr>
          <w:bCs/>
        </w:rPr>
        <w:tab/>
      </w:r>
      <w:r>
        <w:rPr>
          <w:bCs/>
        </w:rPr>
        <w:tab/>
      </w:r>
      <w:r>
        <w:rPr>
          <w:bCs/>
        </w:rPr>
        <w:tab/>
      </w:r>
      <w:r>
        <w:rPr>
          <w:bCs/>
        </w:rPr>
        <w:tab/>
      </w:r>
      <w:r>
        <w:rPr>
          <w:bCs/>
        </w:rPr>
        <w:tab/>
      </w:r>
    </w:p>
    <w:p w:rsidRDefault="007E358A" w:rsidP="007E358A" w:rsidR="007E358A">
      <w:pPr>
        <w:jc w:val="both"/>
      </w:pPr>
      <w:r>
        <w:rPr>
          <w:bCs/>
        </w:rPr>
        <w:tab/>
        <w:t xml:space="preserve">Radi svega naprijed izloženog, a temeljem odredbi čl. 164  st. 4 i st. 5 Stečajnog zakona, čl. 92, čl. 93, </w:t>
      </w:r>
      <w:r w:rsidR="00105953">
        <w:rPr>
          <w:bCs/>
        </w:rPr>
        <w:t xml:space="preserve">i </w:t>
      </w:r>
      <w:r>
        <w:rPr>
          <w:bCs/>
        </w:rPr>
        <w:t xml:space="preserve">čl. 94 Ovršnog zakona, te odredbi </w:t>
      </w:r>
      <w:r>
        <w:t xml:space="preserve">254.st.2 SZ </w:t>
      </w:r>
      <w:r>
        <w:rPr>
          <w:bCs/>
        </w:rPr>
        <w:t xml:space="preserve">odlučeno je kao u izreci rješenja. </w:t>
      </w:r>
      <w:r>
        <w:tab/>
      </w:r>
    </w:p>
    <w:p w:rsidRDefault="007E358A" w:rsidP="007E358A" w:rsidR="007E358A"/>
    <w:p w:rsidRDefault="007E358A" w:rsidP="007E358A" w:rsidR="007E358A">
      <w:pPr>
        <w:ind w:firstLine="708" w:left="1416"/>
      </w:pPr>
      <w:r>
        <w:t xml:space="preserve">U Splitu, dana  </w:t>
      </w:r>
      <w:r w:rsidR="00384B45">
        <w:t>30</w:t>
      </w:r>
      <w:r>
        <w:t xml:space="preserve">. </w:t>
      </w:r>
      <w:r w:rsidR="00384B45">
        <w:t>siječnja</w:t>
      </w:r>
      <w:r>
        <w:t xml:space="preserve"> 201</w:t>
      </w:r>
      <w:r w:rsidR="00384B45">
        <w:t>7</w:t>
      </w:r>
      <w:r>
        <w:t>. godine.</w:t>
      </w:r>
    </w:p>
    <w:p w:rsidRDefault="007E358A" w:rsidP="007E358A" w:rsidR="007E358A">
      <w:pPr>
        <w:jc w:val="center"/>
      </w:pPr>
    </w:p>
    <w:p w:rsidRDefault="007E358A" w:rsidP="007E358A" w:rsidR="007E358A">
      <w:pPr>
        <w:jc w:val="both"/>
      </w:pPr>
      <w:r>
        <w:tab/>
      </w:r>
      <w:r>
        <w:tab/>
      </w:r>
      <w:r>
        <w:tab/>
      </w:r>
      <w:r>
        <w:tab/>
      </w:r>
      <w:r>
        <w:tab/>
      </w:r>
      <w:r>
        <w:tab/>
      </w:r>
      <w:r>
        <w:tab/>
      </w:r>
      <w:r>
        <w:tab/>
      </w:r>
      <w:r>
        <w:tab/>
        <w:t>S U D A C</w:t>
      </w:r>
    </w:p>
    <w:p w:rsidRDefault="007E358A" w:rsidP="007E358A" w:rsidR="007E358A">
      <w:pPr>
        <w:jc w:val="both"/>
      </w:pPr>
    </w:p>
    <w:p w:rsidRDefault="007E358A" w:rsidP="007E358A" w:rsidR="007E358A">
      <w:pPr>
        <w:jc w:val="both"/>
      </w:pPr>
      <w:r>
        <w:tab/>
      </w:r>
      <w:r>
        <w:tab/>
      </w:r>
      <w:r>
        <w:tab/>
      </w:r>
      <w:r>
        <w:tab/>
      </w:r>
      <w:r>
        <w:tab/>
      </w:r>
      <w:r>
        <w:tab/>
      </w:r>
      <w:r>
        <w:tab/>
      </w:r>
      <w:r>
        <w:tab/>
      </w:r>
      <w:r>
        <w:tab/>
        <w:t xml:space="preserve">Velimir Vuković </w:t>
      </w:r>
    </w:p>
    <w:p w:rsidRDefault="007E358A" w:rsidP="007E358A" w:rsidR="007E358A">
      <w:pPr>
        <w:jc w:val="both"/>
      </w:pPr>
      <w:r>
        <w:tab/>
      </w:r>
      <w:r>
        <w:tab/>
      </w:r>
      <w:r>
        <w:tab/>
      </w:r>
      <w:r>
        <w:tab/>
      </w:r>
      <w:r>
        <w:tab/>
      </w:r>
      <w:r>
        <w:tab/>
      </w:r>
      <w:r>
        <w:tab/>
      </w:r>
      <w:r>
        <w:tab/>
      </w:r>
      <w:r>
        <w:tab/>
      </w:r>
    </w:p>
    <w:p w:rsidRDefault="007E358A" w:rsidP="007E358A" w:rsidR="007E358A">
      <w:pPr>
        <w:jc w:val="both"/>
      </w:pPr>
    </w:p>
    <w:p w:rsidRDefault="007E358A" w:rsidP="007E358A" w:rsidR="007E358A">
      <w:pPr>
        <w:jc w:val="both"/>
      </w:pPr>
      <w:r>
        <w:tab/>
      </w:r>
      <w:r>
        <w:tab/>
      </w:r>
      <w:r>
        <w:tab/>
      </w:r>
      <w:r>
        <w:tab/>
      </w:r>
      <w:r>
        <w:tab/>
      </w:r>
      <w:r>
        <w:tab/>
      </w:r>
    </w:p>
    <w:p w:rsidRDefault="007E358A" w:rsidP="007E358A" w:rsidR="007E358A">
      <w:pPr>
        <w:jc w:val="both"/>
      </w:pPr>
    </w:p>
    <w:p w:rsidRDefault="007E358A" w:rsidP="007E358A" w:rsidR="007E358A">
      <w:pPr>
        <w:jc w:val="both"/>
        <w:rPr>
          <w:b/>
        </w:rPr>
      </w:pPr>
      <w:r>
        <w:rPr>
          <w:b/>
        </w:rPr>
        <w:t xml:space="preserve">POUKA O PRAVNOM LIJEKU: </w:t>
      </w:r>
    </w:p>
    <w:p w:rsidRDefault="007E358A" w:rsidP="007E358A" w:rsidR="007E358A">
      <w:pPr>
        <w:jc w:val="both"/>
        <w:rPr>
          <w:b/>
        </w:rPr>
      </w:pPr>
    </w:p>
    <w:p w:rsidRDefault="007E358A" w:rsidP="007E358A" w:rsidR="007E358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7E358A" w:rsidP="007E358A" w:rsidR="007E358A">
      <w:pPr>
        <w:jc w:val="both"/>
      </w:pPr>
    </w:p>
    <w:p w:rsidRDefault="007E358A" w:rsidP="007E358A" w:rsidR="007E358A">
      <w:pPr>
        <w:jc w:val="both"/>
      </w:pPr>
      <w:r>
        <w:t xml:space="preserve">DNA: </w:t>
      </w:r>
    </w:p>
    <w:p w:rsidRDefault="007E358A" w:rsidP="007E358A" w:rsidR="007E358A">
      <w:pPr>
        <w:numPr>
          <w:ilvl w:val="0"/>
          <w:numId w:val="1"/>
        </w:numPr>
        <w:jc w:val="both"/>
      </w:pPr>
      <w:r>
        <w:t>stečajno</w:t>
      </w:r>
      <w:r w:rsidR="006B387A">
        <w:t>j</w:t>
      </w:r>
      <w:r>
        <w:t xml:space="preserve"> upravitelj</w:t>
      </w:r>
      <w:r w:rsidR="006B387A">
        <w:t>ici</w:t>
      </w:r>
      <w:r>
        <w:t xml:space="preserve"> </w:t>
      </w:r>
    </w:p>
    <w:p w:rsidRDefault="007E358A" w:rsidP="007E358A" w:rsidR="007E358A">
      <w:pPr>
        <w:numPr>
          <w:ilvl w:val="0"/>
          <w:numId w:val="1"/>
        </w:numPr>
        <w:jc w:val="both"/>
      </w:pPr>
      <w:r>
        <w:t xml:space="preserve">Kupcu </w:t>
      </w:r>
      <w:r w:rsidR="006B387A">
        <w:t>ASPER  CONSULT d.o.o. Split, Mihanovićeva 51/A</w:t>
      </w:r>
      <w:r>
        <w:t xml:space="preserve">, po punomoćniku  </w:t>
      </w:r>
    </w:p>
    <w:p w:rsidRDefault="006B387A" w:rsidP="007E358A" w:rsidR="006B387A">
      <w:pPr>
        <w:numPr>
          <w:ilvl w:val="0"/>
          <w:numId w:val="1"/>
        </w:numPr>
        <w:jc w:val="both"/>
      </w:pPr>
      <w:r>
        <w:t>Općinski sud u Splitu, Zemljišno knjižni odjel</w:t>
      </w:r>
    </w:p>
    <w:p w:rsidRDefault="007E358A" w:rsidP="007E358A" w:rsidR="007E358A">
      <w:pPr>
        <w:numPr>
          <w:ilvl w:val="0"/>
          <w:numId w:val="1"/>
        </w:numPr>
        <w:jc w:val="both"/>
      </w:pPr>
      <w:r>
        <w:t>Porezna uprava u Splitu</w:t>
      </w:r>
    </w:p>
    <w:p w:rsidRDefault="007E358A" w:rsidP="007E358A" w:rsidR="007E358A">
      <w:pPr>
        <w:numPr>
          <w:ilvl w:val="0"/>
          <w:numId w:val="1"/>
        </w:numPr>
        <w:jc w:val="both"/>
      </w:pPr>
      <w:r>
        <w:t>Županijskom državnom odvjetništvu u Splitu,</w:t>
      </w:r>
    </w:p>
    <w:p w:rsidRDefault="007E358A" w:rsidP="007E358A" w:rsidR="007E358A">
      <w:pPr>
        <w:ind w:left="720"/>
        <w:jc w:val="both"/>
      </w:pPr>
      <w:r>
        <w:t xml:space="preserve">Građansko upravni odjel  </w:t>
      </w:r>
    </w:p>
    <w:p w:rsidRDefault="007E358A" w:rsidP="007E358A" w:rsidR="007E358A">
      <w:pPr>
        <w:jc w:val="both"/>
      </w:pPr>
      <w:r>
        <w:t xml:space="preserve">        -   rješenje istaknuti na  e- oglasnu ploču suda</w:t>
      </w:r>
    </w:p>
    <w:p w:rsidRDefault="007E358A" w:rsidP="007E358A" w:rsidR="007E358A"/>
    <w:p w:rsidRDefault="007E358A" w:rsidP="007E358A" w:rsidR="007E358A"/>
    <w:p w:rsidRDefault="007E358A" w:rsidP="007E358A" w:rsidR="007E358A"/>
    <w:sectPr w:rsidR="007E358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35FC35B8"/>
    <w:multiLevelType w:val="hybridMultilevel"/>
    <w:tmpl w:val="3E7EF0F8"/>
    <w:lvl w:tplc="F5767A1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358A"/>
    <w:rsid w:val="00105953"/>
    <w:rsid w:val="00384B45"/>
    <w:rsid w:val="00491A5F"/>
    <w:rsid w:val="00583B6C"/>
    <w:rsid w:val="005B3A60"/>
    <w:rsid w:val="006B387A"/>
    <w:rsid w:val="006D14AA"/>
    <w:rsid w:val="0071430C"/>
    <w:rsid w:val="007E358A"/>
    <w:rsid w:val="008704D9"/>
    <w:rsid w:val="009048B3"/>
    <w:rsid w:val="00A740D4"/>
    <w:rsid w:val="00A905FA"/>
    <w:rsid w:val="00AB3ABD"/>
    <w:rsid w:val="00C00A34"/>
    <w:rsid w:val="00C41FE3"/>
    <w:rsid w:val="00F53219"/>
    <w:rsid w:val="00FB4D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E358A"/>
    <w:rPr>
      <w:rFonts w:eastAsia="Times New Roman"/>
      <w:lang w:eastAsia="hr-HR"/>
    </w:rPr>
  </w:style>
  <w:style w:styleId="Naslov1" w:type="paragraph">
    <w:name w:val="heading 1"/>
    <w:basedOn w:val="Normal"/>
    <w:next w:val="Normal"/>
    <w:link w:val="Naslov1Char"/>
    <w:qFormat/>
    <w:rsid w:val="007E358A"/>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E358A"/>
    <w:rPr>
      <w:rFonts w:eastAsia="Times New Roman"/>
      <w:b/>
      <w:bCs/>
      <w:lang w:eastAsia="hr-HR"/>
    </w:rPr>
  </w:style>
  <w:style w:styleId="Uvuenotijeloteksta" w:type="paragraph">
    <w:name w:val="Body Text Indent"/>
    <w:basedOn w:val="Normal"/>
    <w:link w:val="UvuenotijelotekstaChar"/>
    <w:semiHidden/>
    <w:unhideWhenUsed/>
    <w:rsid w:val="007E358A"/>
    <w:pPr>
      <w:ind w:left="720"/>
      <w:jc w:val="both"/>
    </w:pPr>
  </w:style>
  <w:style w:customStyle="true" w:styleId="UvuenotijelotekstaChar" w:type="character">
    <w:name w:val="Uvučeno tijelo teksta Char"/>
    <w:basedOn w:val="Zadanifontodlomka"/>
    <w:link w:val="Uvuenotijeloteksta"/>
    <w:semiHidden/>
    <w:rsid w:val="007E358A"/>
    <w:rPr>
      <w:rFonts w:eastAsia="Times New Roman"/>
      <w:lang w:eastAsia="hr-HR"/>
    </w:rPr>
  </w:style>
  <w:style w:styleId="Tijeloteksta-uvlaka3" w:type="paragraph">
    <w:name w:val="Body Text Indent 3"/>
    <w:basedOn w:val="Normal"/>
    <w:link w:val="Tijeloteksta-uvlaka3Char"/>
    <w:semiHidden/>
    <w:unhideWhenUsed/>
    <w:rsid w:val="007E358A"/>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7E358A"/>
    <w:rPr>
      <w:rFonts w:eastAsia="Times New Roman"/>
      <w:sz w:val="16"/>
      <w:szCs w:val="16"/>
      <w:lang w:eastAsia="hr-HR"/>
    </w:rPr>
  </w:style>
  <w:style w:styleId="Bezproreda" w:type="paragraph">
    <w:name w:val="No Spacing"/>
    <w:uiPriority w:val="1"/>
    <w:qFormat/>
    <w:rsid w:val="007E358A"/>
    <w:rPr>
      <w:rFonts w:cstheme="minorBidi"/>
    </w:rPr>
  </w:style>
  <w:style w:styleId="Tekstbalonia" w:type="paragraph">
    <w:name w:val="Balloon Text"/>
    <w:basedOn w:val="Normal"/>
    <w:link w:val="TekstbaloniaChar"/>
    <w:uiPriority w:val="99"/>
    <w:semiHidden/>
    <w:unhideWhenUsed/>
    <w:rsid w:val="007E35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358A"/>
    <w:rPr>
      <w:rFonts w:cs="Tahoma" w:eastAsia="Times New Roman" w:hAnsi="Tahoma" w:ascii="Tahoma"/>
      <w:sz w:val="16"/>
      <w:szCs w:val="16"/>
      <w:lang w:eastAsia="hr-HR"/>
    </w:rPr>
  </w:style>
  <w:style w:customStyle="true" w:styleId="GrbRH" w:type="paragraph">
    <w:name w:val="GrbRH"/>
    <w:basedOn w:val="Normal"/>
    <w:rsid w:val="007E358A"/>
    <w:pPr>
      <w:spacing w:after="60"/>
    </w:pPr>
    <w:rPr>
      <w:rFonts w:cstheme="minorBidi" w:eastAsiaTheme="minorHAnsi"/>
      <w:noProof/>
      <w:sz w:val="16"/>
      <w:szCs w:val="16"/>
      <w:lang w:eastAsia="en-US"/>
    </w:rPr>
  </w:style>
  <w:style w:customStyle="true" w:styleId="NaslovdokumentaChar" w:type="character">
    <w:name w:val="Naslov_dokumenta Char"/>
    <w:basedOn w:val="Zadanifontodlomka"/>
    <w:link w:val="Naslovdokumenta"/>
    <w:locked/>
    <w:rsid w:val="007E358A"/>
    <w:rPr>
      <w:b/>
      <w:caps/>
      <w:spacing w:val="100"/>
    </w:rPr>
  </w:style>
  <w:style w:customStyle="true" w:styleId="Naslovdokumenta" w:type="paragraph">
    <w:name w:val="Naslov_dokumenta"/>
    <w:basedOn w:val="Normal"/>
    <w:next w:val="Normal"/>
    <w:link w:val="NaslovdokumentaChar"/>
    <w:qFormat/>
    <w:rsid w:val="007E358A"/>
    <w:pPr>
      <w:keepNext/>
      <w:spacing w:after="480" w:before="480"/>
      <w:jc w:val="center"/>
    </w:pPr>
    <w:rPr>
      <w:rFonts w:eastAsiaTheme="minorHAnsi"/>
      <w:b/>
      <w:caps/>
      <w:spacing w:val="100"/>
      <w:lang w:eastAsia="en-US"/>
    </w:rPr>
  </w:style>
  <w:style w:customStyle="true" w:styleId="SudNaziv" w:type="paragraph">
    <w:name w:val="Sud_Naziv"/>
    <w:basedOn w:val="Normal"/>
    <w:rsid w:val="007E358A"/>
    <w:rPr>
      <w:rFonts w:cstheme="minorBidi" w:eastAsiaTheme="minorHAnsi"/>
      <w:b/>
      <w:noProof/>
      <w:lang w:eastAsia="en-US"/>
    </w:rPr>
  </w:style>
  <w:style w:customStyle="true" w:styleId="SudSjedite" w:type="paragraph">
    <w:name w:val="Sud_Sjedište"/>
    <w:basedOn w:val="Bezproreda"/>
    <w:rsid w:val="007E358A"/>
    <w:pPr>
      <w:tabs>
        <w:tab w:pos="7088" w:val="left"/>
      </w:tabs>
      <w:contextualSpacing/>
    </w:pPr>
    <w:rPr>
      <w:rFonts w:cs="Times New Roman" w:eastAsia="Times New Roman"/>
      <w:noProof/>
      <w:lang w:eastAsia="hr-HR"/>
    </w:rPr>
  </w:style>
  <w:style w:customStyle="true" w:styleId="NormaleSPISChar" w:type="character">
    <w:name w:val="Normal_eSPIS Char"/>
    <w:basedOn w:val="Zadanifontodlomka"/>
    <w:link w:val="NormaleSPIS"/>
    <w:locked/>
    <w:rsid w:val="007E358A"/>
    <w:rPr>
      <w:rFonts w:eastAsia="Times New Roman"/>
      <w:lang w:eastAsia="hr-HR"/>
    </w:rPr>
  </w:style>
  <w:style w:customStyle="true" w:styleId="NormaleSPIS" w:type="paragraph">
    <w:name w:val="Normal_eSPIS"/>
    <w:basedOn w:val="Normal"/>
    <w:link w:val="NormaleSPISChar"/>
    <w:qFormat/>
    <w:rsid w:val="007E358A"/>
    <w:pPr>
      <w:spacing w:after="240"/>
      <w:ind w:firstLine="567"/>
      <w:jc w:val="both"/>
    </w:pPr>
  </w:style>
  <w:style w:customStyle="true" w:styleId="Poetniodjeljak" w:type="paragraph">
    <w:name w:val="Početni_odjeljak"/>
    <w:basedOn w:val="NormaleSPIS"/>
    <w:next w:val="NormaleSPIS"/>
    <w:qFormat/>
    <w:rsid w:val="007E358A"/>
    <w:pPr>
      <w:spacing w:before="480"/>
      <w:ind w:firstLine="0"/>
    </w:pPr>
    <w:rPr>
      <w:noProof/>
    </w:rPr>
  </w:style>
  <w:style w:styleId="Tijeloteksta-uvlaka2" w:type="paragraph">
    <w:name w:val="Body Text Indent 2"/>
    <w:basedOn w:val="Normal"/>
    <w:link w:val="Tijeloteksta-uvlaka2Char"/>
    <w:uiPriority w:val="99"/>
    <w:semiHidden/>
    <w:unhideWhenUsed/>
    <w:rsid w:val="007E358A"/>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7E358A"/>
    <w:rPr>
      <w:rFonts w:cstheme="minorBidi"/>
    </w:rPr>
  </w:style>
  <w:style w:styleId="Odlomakpopisa" w:type="paragraph">
    <w:name w:val="List Paragraph"/>
    <w:basedOn w:val="Normal"/>
    <w:uiPriority w:val="34"/>
    <w:qFormat/>
    <w:rsid w:val="00FB4DF9"/>
    <w:pPr>
      <w:ind w:left="720"/>
      <w:contextualSpacing/>
    </w:pPr>
  </w:style>
  <w:style w:styleId="Tekstrezerviranogmjesta" w:type="character">
    <w:name w:val="Placeholder Text"/>
    <w:basedOn w:val="Zadanifontodlomka"/>
    <w:uiPriority w:val="99"/>
    <w:semiHidden/>
    <w:rsid w:val="00A905FA"/>
    <w:rPr>
      <w:color w:val="808080"/>
      <w:bdr w:space="0" w:sz="0" w:color="auto" w:val="none"/>
      <w:shd w:fill="auto" w:color="auto" w:val="clear"/>
    </w:rPr>
  </w:style>
  <w:style w:customStyle="true" w:styleId="eSPISCCParagraphDefaultFont" w:type="character">
    <w:name w:val="eSPIS_CC_Paragraph Default Font"/>
    <w:basedOn w:val="Zadanifontodlomka"/>
    <w:rsid w:val="00A905F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905FA"/>
    <w:rPr>
      <w:b/>
      <w:bdr w:space="0" w:sz="0" w:color="auto" w:val="none"/>
      <w:shd w:fill="FFFFCC" w:color="auto" w:val="clear"/>
      <w:lang w:val="hr-HR"/>
    </w:rPr>
  </w:style>
  <w:style w:customStyle="true" w:styleId="PozadinaSvijetloCrvena" w:type="character">
    <w:name w:val="Pozadina_SvijetloCrvena"/>
    <w:basedOn w:val="eSPISCCParagraphDefaultFont"/>
    <w:rsid w:val="00A905F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905F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E358A"/>
    <w:rPr>
      <w:rFonts w:eastAsia="Times New Roman"/>
      <w:lang w:eastAsia="hr-HR"/>
    </w:rPr>
  </w:style>
  <w:style w:styleId="Naslov1" w:type="paragraph">
    <w:name w:val="heading 1"/>
    <w:basedOn w:val="Normal"/>
    <w:next w:val="Normal"/>
    <w:link w:val="Naslov1Char"/>
    <w:qFormat/>
    <w:rsid w:val="007E358A"/>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E358A"/>
    <w:rPr>
      <w:rFonts w:eastAsia="Times New Roman"/>
      <w:b/>
      <w:bCs/>
      <w:lang w:eastAsia="hr-HR"/>
    </w:rPr>
  </w:style>
  <w:style w:styleId="Uvuenotijeloteksta" w:type="paragraph">
    <w:name w:val="Body Text Indent"/>
    <w:basedOn w:val="Normal"/>
    <w:link w:val="UvuenotijelotekstaChar"/>
    <w:semiHidden/>
    <w:unhideWhenUsed/>
    <w:rsid w:val="007E358A"/>
    <w:pPr>
      <w:ind w:left="720"/>
      <w:jc w:val="both"/>
    </w:pPr>
  </w:style>
  <w:style w:customStyle="1" w:styleId="UvuenotijelotekstaChar" w:type="character">
    <w:name w:val="Uvučeno tijelo teksta Char"/>
    <w:basedOn w:val="Zadanifontodlomka"/>
    <w:link w:val="Uvuenotijeloteksta"/>
    <w:semiHidden/>
    <w:rsid w:val="007E358A"/>
    <w:rPr>
      <w:rFonts w:eastAsia="Times New Roman"/>
      <w:lang w:eastAsia="hr-HR"/>
    </w:rPr>
  </w:style>
  <w:style w:styleId="Tijeloteksta-uvlaka3" w:type="paragraph">
    <w:name w:val="Body Text Indent 3"/>
    <w:basedOn w:val="Normal"/>
    <w:link w:val="Tijeloteksta-uvlaka3Char"/>
    <w:semiHidden/>
    <w:unhideWhenUsed/>
    <w:rsid w:val="007E358A"/>
    <w:pPr>
      <w:spacing w:after="120"/>
      <w:ind w:left="283"/>
    </w:pPr>
    <w:rPr>
      <w:sz w:val="16"/>
      <w:szCs w:val="16"/>
    </w:rPr>
  </w:style>
  <w:style w:customStyle="1" w:styleId="Tijeloteksta-uvlaka3Char" w:type="character">
    <w:name w:val="Tijelo teksta - uvlaka 3 Char"/>
    <w:basedOn w:val="Zadanifontodlomka"/>
    <w:link w:val="Tijeloteksta-uvlaka3"/>
    <w:semiHidden/>
    <w:rsid w:val="007E358A"/>
    <w:rPr>
      <w:rFonts w:eastAsia="Times New Roman"/>
      <w:sz w:val="16"/>
      <w:szCs w:val="16"/>
      <w:lang w:eastAsia="hr-HR"/>
    </w:rPr>
  </w:style>
  <w:style w:styleId="Bezproreda" w:type="paragraph">
    <w:name w:val="No Spacing"/>
    <w:uiPriority w:val="1"/>
    <w:qFormat/>
    <w:rsid w:val="007E358A"/>
    <w:rPr>
      <w:rFonts w:cstheme="minorBidi"/>
    </w:rPr>
  </w:style>
  <w:style w:styleId="Tekstbalonia" w:type="paragraph">
    <w:name w:val="Balloon Text"/>
    <w:basedOn w:val="Normal"/>
    <w:link w:val="TekstbaloniaChar"/>
    <w:uiPriority w:val="99"/>
    <w:semiHidden/>
    <w:unhideWhenUsed/>
    <w:rsid w:val="007E358A"/>
    <w:rPr>
      <w:rFonts w:ascii="Tahoma" w:cs="Tahoma" w:hAnsi="Tahoma"/>
      <w:sz w:val="16"/>
      <w:szCs w:val="16"/>
    </w:rPr>
  </w:style>
  <w:style w:customStyle="1" w:styleId="TekstbaloniaChar" w:type="character">
    <w:name w:val="Tekst balončića Char"/>
    <w:basedOn w:val="Zadanifontodlomka"/>
    <w:link w:val="Tekstbalonia"/>
    <w:uiPriority w:val="99"/>
    <w:semiHidden/>
    <w:rsid w:val="007E358A"/>
    <w:rPr>
      <w:rFonts w:ascii="Tahoma" w:cs="Tahoma" w:eastAsia="Times New Roman" w:hAnsi="Tahoma"/>
      <w:sz w:val="16"/>
      <w:szCs w:val="16"/>
      <w:lang w:eastAsia="hr-HR"/>
    </w:rPr>
  </w:style>
  <w:style w:customStyle="1" w:styleId="GrbRH" w:type="paragraph">
    <w:name w:val="GrbRH"/>
    <w:basedOn w:val="Normal"/>
    <w:rsid w:val="007E358A"/>
    <w:pPr>
      <w:spacing w:after="60"/>
    </w:pPr>
    <w:rPr>
      <w:rFonts w:cstheme="minorBidi" w:eastAsiaTheme="minorHAnsi"/>
      <w:noProof/>
      <w:sz w:val="16"/>
      <w:szCs w:val="16"/>
      <w:lang w:eastAsia="en-US"/>
    </w:rPr>
  </w:style>
  <w:style w:customStyle="1" w:styleId="NaslovdokumentaChar" w:type="character">
    <w:name w:val="Naslov_dokumenta Char"/>
    <w:basedOn w:val="Zadanifontodlomka"/>
    <w:link w:val="Naslovdokumenta"/>
    <w:locked/>
    <w:rsid w:val="007E358A"/>
    <w:rPr>
      <w:b/>
      <w:caps/>
      <w:spacing w:val="100"/>
    </w:rPr>
  </w:style>
  <w:style w:customStyle="1" w:styleId="Naslovdokumenta" w:type="paragraph">
    <w:name w:val="Naslov_dokumenta"/>
    <w:basedOn w:val="Normal"/>
    <w:next w:val="Normal"/>
    <w:link w:val="NaslovdokumentaChar"/>
    <w:qFormat/>
    <w:rsid w:val="007E358A"/>
    <w:pPr>
      <w:keepNext/>
      <w:spacing w:after="480" w:before="480"/>
      <w:jc w:val="center"/>
    </w:pPr>
    <w:rPr>
      <w:rFonts w:eastAsiaTheme="minorHAnsi"/>
      <w:b/>
      <w:caps/>
      <w:spacing w:val="100"/>
      <w:lang w:eastAsia="en-US"/>
    </w:rPr>
  </w:style>
  <w:style w:customStyle="1" w:styleId="SudNaziv" w:type="paragraph">
    <w:name w:val="Sud_Naziv"/>
    <w:basedOn w:val="Normal"/>
    <w:rsid w:val="007E358A"/>
    <w:rPr>
      <w:rFonts w:cstheme="minorBidi" w:eastAsiaTheme="minorHAnsi"/>
      <w:b/>
      <w:noProof/>
      <w:lang w:eastAsia="en-US"/>
    </w:rPr>
  </w:style>
  <w:style w:customStyle="1" w:styleId="SudSjedite" w:type="paragraph">
    <w:name w:val="Sud_Sjedište"/>
    <w:basedOn w:val="Bezproreda"/>
    <w:rsid w:val="007E358A"/>
    <w:pPr>
      <w:tabs>
        <w:tab w:pos="7088" w:val="left"/>
      </w:tabs>
      <w:contextualSpacing/>
    </w:pPr>
    <w:rPr>
      <w:rFonts w:cs="Times New Roman" w:eastAsia="Times New Roman"/>
      <w:noProof/>
      <w:lang w:eastAsia="hr-HR"/>
    </w:rPr>
  </w:style>
  <w:style w:customStyle="1" w:styleId="NormaleSPISChar" w:type="character">
    <w:name w:val="Normal_eSPIS Char"/>
    <w:basedOn w:val="Zadanifontodlomka"/>
    <w:link w:val="NormaleSPIS"/>
    <w:locked/>
    <w:rsid w:val="007E358A"/>
    <w:rPr>
      <w:rFonts w:eastAsia="Times New Roman"/>
      <w:lang w:eastAsia="hr-HR"/>
    </w:rPr>
  </w:style>
  <w:style w:customStyle="1" w:styleId="NormaleSPIS" w:type="paragraph">
    <w:name w:val="Normal_eSPIS"/>
    <w:basedOn w:val="Normal"/>
    <w:link w:val="NormaleSPISChar"/>
    <w:qFormat/>
    <w:rsid w:val="007E358A"/>
    <w:pPr>
      <w:spacing w:after="240"/>
      <w:ind w:firstLine="567"/>
      <w:jc w:val="both"/>
    </w:pPr>
  </w:style>
  <w:style w:customStyle="1" w:styleId="Poetniodjeljak" w:type="paragraph">
    <w:name w:val="Početni_odjeljak"/>
    <w:basedOn w:val="NormaleSPIS"/>
    <w:next w:val="NormaleSPIS"/>
    <w:qFormat/>
    <w:rsid w:val="007E358A"/>
    <w:pPr>
      <w:spacing w:before="480"/>
      <w:ind w:firstLine="0"/>
    </w:pPr>
    <w:rPr>
      <w:noProof/>
    </w:rPr>
  </w:style>
  <w:style w:styleId="Tijeloteksta-uvlaka2" w:type="paragraph">
    <w:name w:val="Body Text Indent 2"/>
    <w:basedOn w:val="Normal"/>
    <w:link w:val="Tijeloteksta-uvlaka2Char"/>
    <w:uiPriority w:val="99"/>
    <w:semiHidden/>
    <w:unhideWhenUsed/>
    <w:rsid w:val="007E358A"/>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7E358A"/>
    <w:rPr>
      <w:rFonts w:cstheme="minorBidi"/>
    </w:rPr>
  </w:style>
  <w:style w:styleId="Odlomakpopisa" w:type="paragraph">
    <w:name w:val="List Paragraph"/>
    <w:basedOn w:val="Normal"/>
    <w:uiPriority w:val="34"/>
    <w:qFormat/>
    <w:rsid w:val="00FB4DF9"/>
    <w:pPr>
      <w:ind w:left="720"/>
      <w:contextualSpacing/>
    </w:pPr>
  </w:style>
  <w:style w:styleId="Tekstrezerviranogmjesta" w:type="character">
    <w:name w:val="Placeholder Text"/>
    <w:basedOn w:val="Zadanifontodlomka"/>
    <w:uiPriority w:val="99"/>
    <w:semiHidden/>
    <w:rsid w:val="00A905FA"/>
    <w:rPr>
      <w:color w:val="808080"/>
      <w:bdr w:color="auto" w:space="0" w:sz="0" w:val="none"/>
      <w:shd w:color="auto" w:fill="auto" w:val="clear"/>
    </w:rPr>
  </w:style>
  <w:style w:customStyle="1" w:styleId="eSPISCCParagraphDefaultFont" w:type="character">
    <w:name w:val="eSPIS_CC_Paragraph Default Font"/>
    <w:basedOn w:val="Zadanifontodlomka"/>
    <w:rsid w:val="00A905F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905FA"/>
    <w:rPr>
      <w:b/>
      <w:bdr w:color="auto" w:space="0" w:sz="0" w:val="none"/>
      <w:shd w:color="auto" w:fill="FFFFCC" w:val="clear"/>
      <w:lang w:val="hr-HR"/>
    </w:rPr>
  </w:style>
  <w:style w:customStyle="1" w:styleId="PozadinaSvijetloCrvena" w:type="character">
    <w:name w:val="Pozadina_SvijetloCrvena"/>
    <w:basedOn w:val="eSPISCCParagraphDefaultFont"/>
    <w:rsid w:val="00A905F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905F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349783">
      <w:bodyDiv w:val="true"/>
      <w:marLeft w:val="0"/>
      <w:marRight w:val="0"/>
      <w:marTop w:val="0"/>
      <w:marBottom w:val="0"/>
      <w:divBdr>
        <w:top w:space="0" w:sz="0" w:color="auto" w:val="none"/>
        <w:left w:space="0" w:sz="0" w:color="auto" w:val="none"/>
        <w:bottom w:space="0" w:sz="0" w:color="auto" w:val="none"/>
        <w:right w:space="0" w:sz="0" w:color="auto" w:val="none"/>
      </w:divBdr>
    </w:div>
    <w:div w:id="1428619706">
      <w:bodyDiv w:val="true"/>
      <w:marLeft w:val="0"/>
      <w:marRight w:val="0"/>
      <w:marTop w:val="0"/>
      <w:marBottom w:val="0"/>
      <w:divBdr>
        <w:top w:space="0" w:sz="0" w:color="auto" w:val="none"/>
        <w:left w:space="0" w:sz="0" w:color="auto" w:val="none"/>
        <w:bottom w:space="0" w:sz="0" w:color="auto" w:val="none"/>
        <w:right w:space="0" w:sz="0" w:color="auto" w:val="none"/>
      </w:divBdr>
    </w:div>
    <w:div w:id="18033063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 ULAGANJA d.o.o. za poslovno savjetovanje zastupanog po punomoćniku TOMISLAV TUKIĆ</izvorni_sadrzaj>
    <derivirana_varijabla naziv="DomainObject.Predmet.ProtustrankaFormated_1">  S.T. ULAGANJA d.o.o. za poslovno savjetovanje zastupanog po punomoćniku TOMISLAV TUKIĆ</derivirana_varijabla>
  </DomainObject.Predmet.ProtustrankaFormated>
  <DomainObject.Predmet.ProtustrankaFormatedOIB>
    <izvorni_sadrzaj>  S.T. ULAGANJA d.o.o. za poslovno savjetovanje, OIB 95204850229 zastupanog po punomoćniku TOMISLAV TUKIĆ</izvorni_sadrzaj>
    <derivirana_varijabla naziv="DomainObject.Predmet.ProtustrankaFormatedOIB_1">  S.T. ULAGANJA d.o.o. za poslovno savjetovanje, OIB 95204850229 zastupanog po punomoćniku TOMISLAV TUKIĆ</derivirana_varijabla>
  </DomainObject.Predmet.ProtustrankaFormatedOIB>
  <DomainObject.Predmet.ProtustrankaFormatedWithAdress>
    <izvorni_sadrzaj> S.T. ULAGANJA d.o.o. za poslovno savjetovanje, Kneza Mislava 3, Split zastupanog po punomoćniku TOMISLAV TUKIĆ</izvorni_sadrzaj>
    <derivirana_varijabla naziv="DomainObject.Predmet.ProtustrankaFormatedWithAdress_1"> S.T. ULAGANJA d.o.o. za poslovno savjetovanje, Kneza Mislava 3, Split zastupanog po punomoćniku TOMISLAV TUKIĆ</derivirana_varijabla>
  </DomainObject.Predmet.ProtustrankaFormatedWithAdress>
  <DomainObject.Predmet.ProtustrankaFormatedWithAdressOIB>
    <izvorni_sadrzaj> S.T. ULAGANJA d.o.o. za poslovno savjetovanje, OIB 95204850229, Kneza Mislava 3, Split zastupanog po punomoćniku TOMISLAV TUKIĆ</izvorni_sadrzaj>
    <derivirana_varijabla naziv="DomainObject.Predmet.ProtustrankaFormatedWithAdressOIB_1"> S.T. ULAGANJA d.o.o. za poslovno savjetovanje, OIB 95204850229, Kneza Mislava 3, Split zastupanog po punomoćniku TOMISLAV TUKIĆ</derivirana_varijabla>
  </DomainObject.Predmet.ProtustrankaFormatedWithAdressOIB>
  <DomainObject.Predmet.ProtustrankaWithAdress>
    <izvorni_sadrzaj>S.T. ULAGANJA d.o.o. za poslovno savjetovanje Kneza Mislava 3, Split</izvorni_sadrzaj>
    <derivirana_varijabla naziv="DomainObject.Predmet.ProtustrankaWithAdress_1">S.T. ULAGANJA d.o.o. za poslovno savjetovanje Kneza Mislava 3, Split</derivirana_varijabla>
  </DomainObject.Predmet.ProtustrankaWithAdress>
  <DomainObject.Predmet.ProtustrankaWithAdressOIB>
    <izvorni_sadrzaj>S.T. ULAGANJA d.o.o. za poslovno savjetovanje, OIB 95204850229, Kneza Mislava 3, Split</izvorni_sadrzaj>
    <derivirana_varijabla naziv="DomainObject.Predmet.ProtustrankaWithAdressOIB_1">S.T. ULAGANJA d.o.o. za poslovno savjetovanje, OIB 95204850229, Kneza Mislava 3, Split</derivirana_varijabla>
  </DomainObject.Predmet.ProtustrankaWithAdressOIB>
  <DomainObject.Predmet.ProtustrankaNazivFormated>
    <izvorni_sadrzaj>S.T. ULAGANJA d.o.o. za poslovno savjetovanje</izvorni_sadrzaj>
    <derivirana_varijabla naziv="DomainObject.Predmet.ProtustrankaNazivFormated_1">S.T. ULAGANJA d.o.o. za poslovno savjetovanje</derivirana_varijabla>
  </DomainObject.Predmet.ProtustrankaNazivFormated>
  <DomainObject.Predmet.ProtustrankaNazivFormatedOIB>
    <izvorni_sadrzaj>S.T. ULAGANJA d.o.o. za poslovno savjetovanje, OIB 95204850229</izvorni_sadrzaj>
    <derivirana_varijabla naziv="DomainObject.Predmet.ProtustrankaNazivFormatedOIB_1">S.T. ULAGANJA d.o.o. za poslovno savjetovanje, OIB 95204850229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izvorni_sadrzaj>
    <derivirana_varijabla naziv="DomainObject.Predmet.StrankaFormated_1">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derivirana_varijabla>
  </DomainObject.Predmet.StrankaFormated>
  <DomainObject.Predmet.StrankaFormatedOIB>
    <izvorni_sadrzaj>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izvorni_sadrzaj>
    <derivirana_varijabla naziv="DomainObject.Predmet.StrankaFormatedOIB_1">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derivirana_varijabla>
  </DomainObject.Predmet.StrankaFormatedOIB>
  <DomainObject.Predmet.StrankaFormatedWithAdress>
    <izvorni_sadrzaj>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izvorni_sadrzaj>
    <derivirana_varijabla naziv="DomainObject.Predmet.StrankaFormatedWithAdress_1">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derivirana_varijabla>
  </DomainObject.Predmet.StrankaFormatedWithAdress>
  <DomainObject.Predmet.StrankaFormatedWithAdressOIB>
    <izvorni_sadrzaj>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izvorni_sadrzaj>
    <derivirana_varijabla naziv="DomainObject.Predmet.StrankaFormatedWithAdressOIB_1">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derivirana_varijabla>
  </DomainObject.Predmet.StrankaFormatedWithAdressOIB>
  <DomainObject.Predmet.StrankaWithAdress>
    <izvorni_sadrzaj>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izvorni_sadrzaj>
    <derivirana_varijabla naziv="DomainObject.Predmet.StrankaWithAdress_1">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derivirana_varijabla>
  </DomainObject.Predmet.StrankaWithAdress>
  <DomainObject.Predmet.StrankaWithAdressOIB>
    <izvorni_sadrzaj>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izvorni_sadrzaj>
    <derivirana_varijabla naziv="DomainObject.Predmet.StrankaWithAdressOIB_1">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derivirana_varijabla>
  </DomainObject.Predmet.StrankaWithAdressOIB>
  <DomainObject.Predmet.StrankaNazivFormated>
    <izvorni_sadrzaj>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izvorni_sadrzaj>
    <derivirana_varijabla naziv="DomainObject.Predmet.StrankaNazivFormated_1">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derivirana_varijabla>
  </DomainObject.Predmet.StrankaNazivFormated>
  <DomainObject.Predmet.StrankaNazivFormatedOIB>
    <izvorni_sadrzaj>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izvorni_sadrzaj>
    <derivirana_varijabla naziv="DomainObject.Predmet.StrankaNazivFormatedOIB_1">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izvorni_sadrzaj>
    <derivirana_varijabla naziv="DomainObject.Predmet.StrankaListFormated_1">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derivirana_varijabla>
  </DomainObject.Predmet.StrankaListFormated>
  <DomainObject.Predmet.StrankaList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izvorni_sadrzaj>
    <derivirana_varijabla naziv="DomainObject.Predmet.StrankaList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derivirana_varijabla>
  </DomainObject.Predmet.StrankaListFormatedOIB>
  <DomainObject.Predmet.StrankaListFormatedWithAdress>
    <izvorni_sadrzaj>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izvorni_sadrzaj>
    <derivirana_varijabla naziv="DomainObject.Predmet.StrankaListFormatedWithAdress_1">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derivirana_varijabla>
  </DomainObject.Predmet.StrankaListFormatedWithAdress>
  <DomainObject.Predmet.StrankaListFormatedWithAdressOIB>
    <izvorni_sadrzaj>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izvorni_sadrzaj>
    <derivirana_varijabla naziv="DomainObject.Predmet.StrankaListFormatedWithAdressOIB_1">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derivirana_varijabla>
  </DomainObject.Predmet.StrankaListFormatedWithAdressOIB>
  <DomainObject.Predmet.StrankaListNazivFormated>
    <izvorni_sadrzaj>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izvorni_sadrzaj>
    <derivirana_varijabla naziv="DomainObject.Predmet.StrankaListNazivFormated_1">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derivirana_varijabla>
  </DomainObject.Predmet.StrankaListNazivFormated>
  <DomainObject.Predmet.StrankaListNaziv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izvorni_sadrzaj>
    <derivirana_varijabla naziv="DomainObject.Predmet.StrankaListNaziv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derivirana_varijabla>
  </DomainObject.Predmet.StrankaListNazivFormatedOIB>
  <DomainObject.Predmet.ProtuStrankaListFormated>
    <izvorni_sadrzaj>
      <item>S.T. ULAGANJA d.o.o. za poslovno savjetovanje zastupanog po punomoćniku TOMISLAV TUKIĆ</item>
    </izvorni_sadrzaj>
    <derivirana_varijabla naziv="DomainObject.Predmet.ProtuStrankaListFormated_1">
      <item>S.T. ULAGANJA d.o.o. za poslovno savjetovanje zastupanog po punomoćniku TOMISLAV TUKIĆ</item>
    </derivirana_varijabla>
  </DomainObject.Predmet.ProtuStrankaListFormated>
  <DomainObject.Predmet.ProtuStrankaListFormatedOIB>
    <izvorni_sadrzaj>
      <item>S.T. ULAGANJA d.o.o. za poslovno savjetovanje, OIB 95204850229 zastupanog po punomoćniku TOMISLAV TUKIĆ</item>
    </izvorni_sadrzaj>
    <derivirana_varijabla naziv="DomainObject.Predmet.ProtuStrankaListFormatedOIB_1">
      <item>S.T. ULAGANJA d.o.o. za poslovno savjetovanje, OIB 95204850229 zastupanog po punomoćniku TOMISLAV TUKIĆ</item>
    </derivirana_varijabla>
  </DomainObject.Predmet.ProtuStrankaListFormatedOIB>
  <DomainObject.Predmet.ProtuStrankaListFormatedWithAdress>
    <izvorni_sadrzaj>
      <item>S.T. ULAGANJA d.o.o. za poslovno savjetovanje, Kneza Mislava 3, Split zastupanog po punomoćniku TOMISLAV TUKIĆ</item>
    </izvorni_sadrzaj>
    <derivirana_varijabla naziv="DomainObject.Predmet.ProtuStrankaListFormatedWithAdress_1">
      <item>S.T. ULAGANJA d.o.o. za poslovno savjetovanje, Kneza Mislava 3, Split zastupanog po punomoćniku TOMISLAV TUKIĆ</item>
    </derivirana_varijabla>
  </DomainObject.Predmet.ProtuStrankaListFormatedWithAdress>
  <DomainObject.Predmet.ProtuStrankaListFormatedWithAdressOIB>
    <izvorni_sadrzaj>
      <item>S.T. ULAGANJA d.o.o. za poslovno savjetovanje, OIB 95204850229, Kneza Mislava 3, Split zastupanog po punomoćniku TOMISLAV TUKIĆ</item>
    </izvorni_sadrzaj>
    <derivirana_varijabla naziv="DomainObject.Predmet.ProtuStrankaListFormatedWithAdressOIB_1">
      <item>S.T. ULAGANJA d.o.o. za poslovno savjetovanje, OIB 95204850229, Kneza Mislava 3, Split zastupanog po punomoćniku TOMISLAV TUKIĆ</item>
    </derivirana_varijabla>
  </DomainObject.Predmet.ProtuStrankaListFormatedWithAdressOIB>
  <DomainObject.Predmet.ProtuStrankaListNazivFormated>
    <izvorni_sadrzaj>
      <item>S.T. ULAGANJA d.o.o. za poslovno savjetovanje</item>
    </izvorni_sadrzaj>
    <derivirana_varijabla naziv="DomainObject.Predmet.ProtuStrankaListNazivFormated_1">
      <item>S.T. ULAGANJA d.o.o. za poslovno savjetovanje</item>
    </derivirana_varijabla>
  </DomainObject.Predmet.ProtuStrankaListNazivFormated>
  <DomainObject.Predmet.ProtuStrankaListNazivFormatedOIB>
    <izvorni_sadrzaj>
      <item>S.T. ULAGANJA d.o.o. za poslovno savjetovanje, OIB 95204850229</item>
    </izvorni_sadrzaj>
    <derivirana_varijabla naziv="DomainObject.Predmet.ProtuStrankaListNazivFormatedOIB_1">
      <item>S.T. ULAGANJA d.o.o. za poslovno savjetovanje, OIB 95204850229</item>
    </derivirana_varijabla>
  </DomainObject.Predmet.ProtuStrankaListNazivFormatedOIB>
  <DomainObject.Predmet.OstaliListFormated>
    <izvorni_sadrzaj>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_1">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
  <DomainObject.Predmet.OstaliListFormatedOIB>
    <izvorni_sadrzaj>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OIB_1">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OIB>
  <DomainObject.Predmet.OstaliListFormatedWithAdress>
    <izvorni_sadrzaj>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_1">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
  <DomainObject.Predmet.OstaliListFormatedWithAdressOIB>
    <izvorni_sadrzaj>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OIB_1">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OIB>
  <DomainObject.Predmet.OstaliListNazivFormated>
    <izvorni_sadrzaj>
      <item>TOMISLAV TUKIĆ</item>
      <item>MIRA HAJDIĆ</item>
      <item>Županijsko državno odvjetništvo Split</item>
      <item>Davor Radić</item>
    </izvorni_sadrzaj>
    <derivirana_varijabla naziv="DomainObject.Predmet.OstaliListNazivFormated_1">
      <item>TOMISLAV TUKIĆ</item>
      <item>MIRA HAJDIĆ</item>
      <item>Županijsko državno odvjetništvo Split</item>
      <item>Davor Radić</item>
    </derivirana_varijabla>
  </DomainObject.Predmet.OstaliListNazivFormated>
  <DomainObject.Predmet.OstaliListNazivFormatedOIB>
    <izvorni_sadrzaj>
      <item>TOMISLAV TUKIĆ, OIB 40776526640</item>
      <item>MIRA HAJDIĆ, OIB 33624188331</item>
      <item>Županijsko državno odvjetništvo Split</item>
      <item>Davor Radić</item>
    </izvorni_sadrzaj>
    <derivirana_varijabla naziv="DomainObject.Predmet.OstaliListNazivFormatedOIB_1">
      <item>TOMISLAV TUKIĆ, OIB 40776526640</item>
      <item>MIRA HAJDIĆ, OIB 33624188331</item>
      <item>Županijsko državno odvjetništvo Split</item>
      <item>Davor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S.T. ULAGANJA d.o.o. za poslovno savjetovanje</izvorni_sadrzaj>
    <derivirana_varijabla naziv="DomainObject.Predmet.ProtustrankaIDrugi_1">S.T. ULAGANJA d.o.o. za poslovno savjetovanje</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S.T. ULAGANJA d.o.o. za poslovno savjetovanje, OIB 95204850229, Kneza Mislava 3, Split</izvorni_sadrzaj>
    <derivirana_varijabla naziv="DomainObject.Predmet.ProtustrankaIDrugiAdressOIB_1">S.T. ULAGANJA d.o.o. za poslovno savjetovanje, OIB 95204850229, Kneza Mislava 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izvorni_sadrzaj>
    <derivirana_varijabla naziv="DomainObject.Predmet.SudioniciListNaziv_1">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derivirana_varijabla>
  </DomainObject.Predmet.SudioniciListNaziv>
  <DomainObject.Predmet.SudioniciListAdressOIB>
    <izvorni_sadrzaj>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izvorni_sadrzaj>
    <derivirana_varijabla naziv="DomainObject.Predmet.SudioniciListAdressOIB_1">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izvorni_sadrzaj>
    <derivirana_varijabla naziv="DomainObject.Predmet.SudioniciListNazivOIB_1">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1571</properties:Words>
  <properties:Characters>8542</properties:Characters>
  <properties:Lines>198</properties:Lines>
  <properties:Paragraphs>63</properties:Paragraphs>
  <properties:TotalTime>156</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10279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2017-01-30T06:34:00Z</dcterms:created>
  <dc:creator>Velimir Vuković</dc:creator>
  <cp:lastModifiedBy>Velimir Vuković</cp:lastModifiedBy>
  <dcterms:modified xmlns:xsi="http://www.w3.org/2001/XMLSchema-instance" xsi:type="dcterms:W3CDTF">2017-01-30T09:35:00Z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