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71b07" w14:paraId="8a71b0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FA189E">
        <w:t>6190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FA189E">
        <w:t>6190</w:t>
      </w:r>
      <w:r w:rsidR="00866C07">
        <w:t>/15</w:t>
      </w:r>
      <w:r>
        <w:t xml:space="preserve"> temeljem odredbe članka 430 Stečajnog zakona (NN br. 71/15) , dana</w:t>
      </w:r>
      <w:r w:rsidR="00866C07">
        <w:t xml:space="preserve"> </w:t>
      </w:r>
      <w:r w:rsidR="00DB2CB8">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FA189E">
        <w:t>MEIYAN d.o.o., Zagreb, Nikole Andrića 29, OIB: 21193678050, MBS: 080652257</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FA189E">
        <w:t>81.663,83</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DB2CB8">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569A2"/>
    <w:rsid w:val="001A6D8C"/>
    <w:rsid w:val="00261D12"/>
    <w:rsid w:val="002F20CC"/>
    <w:rsid w:val="00310A2F"/>
    <w:rsid w:val="003E49FB"/>
    <w:rsid w:val="004B0ACC"/>
    <w:rsid w:val="004F504D"/>
    <w:rsid w:val="0055792E"/>
    <w:rsid w:val="00625DF0"/>
    <w:rsid w:val="00795446"/>
    <w:rsid w:val="007A2FA1"/>
    <w:rsid w:val="00840E73"/>
    <w:rsid w:val="00856D6E"/>
    <w:rsid w:val="00866C07"/>
    <w:rsid w:val="0088420D"/>
    <w:rsid w:val="00897B55"/>
    <w:rsid w:val="008A2E06"/>
    <w:rsid w:val="008B28E9"/>
    <w:rsid w:val="00AD2A5F"/>
    <w:rsid w:val="00B04C4B"/>
    <w:rsid w:val="00BE7913"/>
    <w:rsid w:val="00CA1E89"/>
    <w:rsid w:val="00CD7D26"/>
    <w:rsid w:val="00DB2CB8"/>
    <w:rsid w:val="00E57064"/>
    <w:rsid w:val="00E82752"/>
    <w:rsid w:val="00EA4D37"/>
    <w:rsid w:val="00F16B88"/>
    <w:rsid w:val="00F7085C"/>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569A2"/>
    <w:rPr>
      <w:color w:val="808080"/>
      <w:bdr w:space="0" w:sz="0" w:color="auto" w:val="none"/>
      <w:shd w:fill="auto" w:color="auto" w:val="clear"/>
    </w:rPr>
  </w:style>
  <w:style w:customStyle="true" w:styleId="eSPISCCParagraphDefaultFont" w:type="character">
    <w:name w:val="eSPIS_CC_Paragraph Default Font"/>
    <w:basedOn w:val="Zadanifontodlomka"/>
    <w:rsid w:val="001569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69A2"/>
    <w:rPr>
      <w:bdr w:space="0" w:sz="0" w:color="auto" w:val="none"/>
      <w:shd w:fill="FFFFCC" w:color="auto" w:val="clear"/>
      <w:lang w:val="hr-HR"/>
    </w:rPr>
  </w:style>
  <w:style w:customStyle="true" w:styleId="PozadinaSvijetloCrvena" w:type="character">
    <w:name w:val="Pozadina_SvijetloCrvena"/>
    <w:basedOn w:val="eSPISCCParagraphDefaultFont"/>
    <w:rsid w:val="001569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69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569A2"/>
    <w:rPr>
      <w:color w:val="808080"/>
      <w:bdr w:color="auto" w:space="0" w:sz="0" w:val="none"/>
      <w:shd w:color="auto" w:fill="auto" w:val="clear"/>
    </w:rPr>
  </w:style>
  <w:style w:customStyle="1" w:styleId="eSPISCCParagraphDefaultFont" w:type="character">
    <w:name w:val="eSPIS_CC_Paragraph Default Font"/>
    <w:basedOn w:val="Zadanifontodlomka"/>
    <w:rsid w:val="001569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69A2"/>
    <w:rPr>
      <w:bdr w:color="auto" w:space="0" w:sz="0" w:val="none"/>
      <w:shd w:color="auto" w:fill="FFFFCC" w:val="clear"/>
      <w:lang w:val="hr-HR"/>
    </w:rPr>
  </w:style>
  <w:style w:customStyle="1" w:styleId="PozadinaSvijetloCrvena" w:type="character">
    <w:name w:val="Pozadina_SvijetloCrvena"/>
    <w:basedOn w:val="eSPISCCParagraphDefaultFont"/>
    <w:rsid w:val="001569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69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6190</izvorni_sadrzaj>
    <derivirana_varijabla naziv="DomainObject.Predmet.Broj_1">6190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St-6190/2015</izvorni_sadrzaj>
    <derivirana_varijabla naziv="DomainObject.Predmet.OznakaBroj_1">St-6190/2015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MEIYAN d.o.o. zastupanog po punomoćniku Melyan Chen</izvorni_sadrzaj>
    <derivirana_varijabla naziv="DomainObject.Predmet.ProtustrankaFormated_1">  MEIYAN d.o.o. zastupanog po punomoćniku Melyan Chen</derivirana_varijabla>
  </DomainObject.Predmet.ProtustrankaFormated>
  <DomainObject.Predmet.ProtustrankaFormatedOIB>
    <izvorni_sadrzaj>  MEIYAN d.o.o., OIB 21193678050 zastupanog po punomoćniku Melyan Chen</izvorni_sadrzaj>
    <derivirana_varijabla naziv="DomainObject.Predmet.ProtustrankaFormatedOIB_1">  MEIYAN d.o.o., OIB 21193678050 zastupanog po punomoćniku Melyan Chen</derivirana_varijabla>
  </DomainObject.Predmet.ProtustrankaFormatedOIB>
  <DomainObject.Predmet.ProtustrankaFormatedWithAdress>
    <izvorni_sadrzaj> MEIYAN d.o.o., Nikole Andrića 29, 10000 Zagreb zastupanog po punomoćniku Melyan Chen</izvorni_sadrzaj>
    <derivirana_varijabla naziv="DomainObject.Predmet.ProtustrankaFormatedWithAdress_1"> MEIYAN d.o.o., Nikole Andrića 29, 10000 Zagreb zastupanog po punomoćniku Melyan Chen</derivirana_varijabla>
  </DomainObject.Predmet.ProtustrankaFormatedWithAdress>
  <DomainObject.Predmet.ProtustrankaFormatedWithAdressOIB>
    <izvorni_sadrzaj> MEIYAN d.o.o., OIB 21193678050, Nikole Andrića 29, 10000 Zagreb zastupanog po punomoćniku Melyan Chen</izvorni_sadrzaj>
    <derivirana_varijabla naziv="DomainObject.Predmet.ProtustrankaFormatedWithAdressOIB_1"> MEIYAN d.o.o., OIB 21193678050, Nikole Andrića 29, 10000 Zagreb zastupanog po punomoćniku Melyan Chen</derivirana_varijabla>
  </DomainObject.Predmet.ProtustrankaFormatedWithAdressOIB>
  <DomainObject.Predmet.ProtustrankaWithAdress>
    <izvorni_sadrzaj>MEIYAN d.o.o. Nikole Andrića 29, 10000 Zagreb</izvorni_sadrzaj>
    <derivirana_varijabla naziv="DomainObject.Predmet.ProtustrankaWithAdress_1">MEIYAN d.o.o. Nikole Andrića 29, 10000 Zagreb</derivirana_varijabla>
  </DomainObject.Predmet.ProtustrankaWithAdress>
  <DomainObject.Predmet.ProtustrankaWithAdressOIB>
    <izvorni_sadrzaj>MEIYAN d.o.o., OIB 21193678050, Nikole Andrića 29, 10000 Zagreb</izvorni_sadrzaj>
    <derivirana_varijabla naziv="DomainObject.Predmet.ProtustrankaWithAdressOIB_1">MEIYAN d.o.o., OIB 21193678050, Nikole Andrića 29, 10000 Zagreb</derivirana_varijabla>
  </DomainObject.Predmet.ProtustrankaWithAdressOIB>
  <DomainObject.Predmet.ProtustrankaNazivFormated>
    <izvorni_sadrzaj>MEIYAN d.o.o.</izvorni_sadrzaj>
    <derivirana_varijabla naziv="DomainObject.Predmet.ProtustrankaNazivFormated_1">MEIYAN d.o.o.</derivirana_varijabla>
  </DomainObject.Predmet.ProtustrankaNazivFormated>
  <DomainObject.Predmet.ProtustrankaNazivFormatedOIB>
    <izvorni_sadrzaj>MEIYAN d.o.o., OIB 21193678050</izvorni_sadrzaj>
    <derivirana_varijabla naziv="DomainObject.Predmet.ProtustrankaNazivFormatedOIB_1">MEIYAN d.o.o., OIB 21193678050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MEIYAN d.o.o. zastupanog po punomoćniku Melyan Chen</item>
    </izvorni_sadrzaj>
    <derivirana_varijabla naziv="DomainObject.Predmet.ProtuStrankaListFormated_1">
      <item>MEIYAN d.o.o. zastupanog po punomoćniku Melyan Chen</item>
    </derivirana_varijabla>
  </DomainObject.Predmet.ProtuStrankaListFormated>
  <DomainObject.Predmet.ProtuStrankaListFormatedOIB>
    <izvorni_sadrzaj>
      <item>MEIYAN d.o.o., OIB 21193678050 zastupanog po punomoćniku Melyan Chen</item>
    </izvorni_sadrzaj>
    <derivirana_varijabla naziv="DomainObject.Predmet.ProtuStrankaListFormatedOIB_1">
      <item>MEIYAN d.o.o., OIB 21193678050 zastupanog po punomoćniku Melyan Chen</item>
    </derivirana_varijabla>
  </DomainObject.Predmet.ProtuStrankaListFormatedOIB>
  <DomainObject.Predmet.ProtuStrankaListFormatedWithAdress>
    <izvorni_sadrzaj>
      <item>MEIYAN d.o.o., Nikole Andrića 29, 10000 Zagreb zastupanog po punomoćniku Melyan Chen</item>
    </izvorni_sadrzaj>
    <derivirana_varijabla naziv="DomainObject.Predmet.ProtuStrankaListFormatedWithAdress_1">
      <item>MEIYAN d.o.o., Nikole Andrića 29, 10000 Zagreb zastupanog po punomoćniku Melyan Chen</item>
    </derivirana_varijabla>
  </DomainObject.Predmet.ProtuStrankaListFormatedWithAdress>
  <DomainObject.Predmet.ProtuStrankaListFormatedWithAdressOIB>
    <izvorni_sadrzaj>
      <item>MEIYAN d.o.o., OIB 21193678050, Nikole Andrića 29, 10000 Zagreb zastupanog po punomoćniku Melyan Chen</item>
    </izvorni_sadrzaj>
    <derivirana_varijabla naziv="DomainObject.Predmet.ProtuStrankaListFormatedWithAdressOIB_1">
      <item>MEIYAN d.o.o., OIB 21193678050, Nikole Andrića 29, 10000 Zagreb zastupanog po punomoćniku Melyan Chen</item>
    </derivirana_varijabla>
  </DomainObject.Predmet.ProtuStrankaListFormatedWithAdressOIB>
  <DomainObject.Predmet.ProtuStrankaListNazivFormated>
    <izvorni_sadrzaj>
      <item>MEIYAN d.o.o.</item>
    </izvorni_sadrzaj>
    <derivirana_varijabla naziv="DomainObject.Predmet.ProtuStrankaListNazivFormated_1">
      <item>MEIYAN d.o.o.</item>
    </derivirana_varijabla>
  </DomainObject.Predmet.ProtuStrankaListNazivFormated>
  <DomainObject.Predmet.ProtuStrankaListNazivFormatedOIB>
    <izvorni_sadrzaj>
      <item>MEIYAN d.o.o., OIB 21193678050</item>
    </izvorni_sadrzaj>
    <derivirana_varijabla naziv="DomainObject.Predmet.ProtuStrankaListNazivFormatedOIB_1">
      <item>MEIYAN d.o.o., OIB 21193678050</item>
    </derivirana_varijabla>
  </DomainObject.Predmet.ProtuStrankaListNazivFormatedOIB>
  <DomainObject.Predmet.OstaliListFormated>
    <izvorni_sadrzaj>
      <item>Melyan Chen punomoćnik sudionika u postupku MEIYAN d.o.o.</item>
    </izvorni_sadrzaj>
    <derivirana_varijabla naziv="DomainObject.Predmet.OstaliListFormated_1">
      <item>Melyan Chen punomoćnik sudionika u postupku MEIYAN d.o.o.</item>
    </derivirana_varijabla>
  </DomainObject.Predmet.OstaliListFormated>
  <DomainObject.Predmet.OstaliListFormatedOIB>
    <izvorni_sadrzaj>
      <item>Melyan Chen, OIB 13327086163 punomoćnik sudionika u postupku MEIYAN d.o.o.</item>
    </izvorni_sadrzaj>
    <derivirana_varijabla naziv="DomainObject.Predmet.OstaliListFormatedOIB_1">
      <item>Melyan Chen, OIB 13327086163 punomoćnik sudionika u postupku MEIYAN d.o.o.</item>
    </derivirana_varijabla>
  </DomainObject.Predmet.OstaliListFormatedOIB>
  <DomainObject.Predmet.OstaliListFormatedWithAdress>
    <izvorni_sadrzaj>
      <item>Melyan Chen, Mandaličina 11a, 10000 Zagreb punomoćnik sudionika u postupku MEIYAN d.o.o.</item>
    </izvorni_sadrzaj>
    <derivirana_varijabla naziv="DomainObject.Predmet.OstaliListFormatedWithAdress_1">
      <item>Melyan Chen, Mandaličina 11a, 10000 Zagreb punomoćnik sudionika u postupku MEIYAN d.o.o.</item>
    </derivirana_varijabla>
  </DomainObject.Predmet.OstaliListFormatedWithAdress>
  <DomainObject.Predmet.OstaliListFormatedWithAdressOIB>
    <izvorni_sadrzaj>
      <item>Melyan Chen, OIB 13327086163, Mandaličina 11a, 10000 Zagreb punomoćnik sudionika u postupku MEIYAN d.o.o.</item>
    </izvorni_sadrzaj>
    <derivirana_varijabla naziv="DomainObject.Predmet.OstaliListFormatedWithAdressOIB_1">
      <item>Melyan Chen, OIB 13327086163, Mandaličina 11a, 10000 Zagreb punomoćnik sudionika u postupku MEIYAN d.o.o.</item>
    </derivirana_varijabla>
  </DomainObject.Predmet.OstaliListFormatedWithAdressOIB>
  <DomainObject.Predmet.OstaliListNazivFormated>
    <izvorni_sadrzaj>
      <item>Melyan Chen</item>
    </izvorni_sadrzaj>
    <derivirana_varijabla naziv="DomainObject.Predmet.OstaliListNazivFormated_1">
      <item>Melyan Chen</item>
    </derivirana_varijabla>
  </DomainObject.Predmet.OstaliListNazivFormated>
  <DomainObject.Predmet.OstaliListNazivFormatedOIB>
    <izvorni_sadrzaj>
      <item>Melyan Chen, OIB 13327086163</item>
    </izvorni_sadrzaj>
    <derivirana_varijabla naziv="DomainObject.Predmet.OstaliListNazivFormatedOIB_1">
      <item>Melyan Chen, OIB 13327086163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MEIYAN d.o.o.</izvorni_sadrzaj>
    <derivirana_varijabla naziv="DomainObject.Predmet.ProtustrankaIDrugi_1">MEIYAN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MEIYAN d.o.o., OIB 21193678050, Nikole Andrića 29, 10000 Zagreb</izvorni_sadrzaj>
    <derivirana_varijabla naziv="DomainObject.Predmet.ProtustrankaIDrugiAdressOIB_1">MEIYAN d.o.o., OIB 21193678050, Nikole Andrića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MEIYAN d.o.o.</item>
      <item>FINA Regionalni centar Zagreb</item>
      <item>Melyan Chen</item>
    </izvorni_sadrzaj>
    <derivirana_varijabla naziv="DomainObject.Predmet.SudioniciListNaziv_1">
      <item>MEIYAN d.o.o.</item>
      <item>FINA Regionalni centar Zagreb</item>
      <item>Melyan Chen</item>
    </derivirana_varijabla>
  </DomainObject.Predmet.SudioniciListNaziv>
  <DomainObject.Predmet.SudioniciListAdressOIB>
    <izvorni_sadrzaj>
      <item>MEIYAN d.o.o., OIB 21193678050, Nikole Andrića 29,10000 Zagreb</item>
      <item>FINA Regionalni centar Zagreb, OIB 85821130368, Trg svibanjskih žrtava 1995. 1,10000 Zagreb</item>
      <item>Melyan Chen, OIB 13327086163, Mandaličina 11a,10000 Zagreb</item>
    </izvorni_sadrzaj>
    <derivirana_varijabla naziv="DomainObject.Predmet.SudioniciListAdressOIB_1">
      <item>MEIYAN d.o.o., OIB 21193678050, Nikole Andrića 29,10000 Zagreb</item>
      <item>FINA Regionalni centar Zagreb, OIB 85821130368, Trg svibanjskih žrtava 1995. 1,10000 Zagreb</item>
      <item>Melyan Chen, OIB 13327086163, Mandaličina 11a,10000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21193678050</item>
      <item>, OIB 85821130368</item>
      <item>, OIB 13327086163</item>
    </izvorni_sadrzaj>
    <derivirana_varijabla naziv="DomainObject.Predmet.SudioniciListNazivOIB_1">
      <item>, OIB 21193678050</item>
      <item>, OIB 85821130368</item>
      <item>, OIB 13327086163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1621</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2016-02-15T12:19:00Z</dcterms:created>
  <dc:creator>Željka Rončević</dc:creator>
  <cp:lastModifiedBy>Željka Rončević</cp:lastModifiedBy>
  <cp:lastPrinted>2016-02-19T06:28:00Z</cp:lastPrinted>
  <dcterms:modified xmlns:xsi="http://www.w3.org/2001/XMLSchema-instance" xsi:type="dcterms:W3CDTF">2016-02-19T06:28:00Z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