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8a88" w14:paraId="9418a88" w:rsidRDefault="00B314E8" w:rsidR="00B314E8" w:rsidRPr="004C24F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="008A72D3" w:rsidRPr="004C24F6">
        <w:rPr>
          <w:rFonts w:hAnsi="Times New Roman" w:ascii="Times New Roman"/>
          <w:noProof w:val="false"/>
          <w:szCs w:val="24"/>
        </w:rPr>
        <w:t xml:space="preserve">   4 </w:t>
      </w:r>
      <w:r w:rsidRPr="004C24F6">
        <w:rPr>
          <w:rFonts w:hAnsi="Times New Roman" w:ascii="Times New Roman"/>
          <w:noProof w:val="false"/>
          <w:szCs w:val="24"/>
        </w:rPr>
        <w:t>St-</w:t>
      </w:r>
      <w:r w:rsidR="00537D2A">
        <w:rPr>
          <w:rFonts w:hAnsi="Times New Roman" w:ascii="Times New Roman"/>
          <w:noProof w:val="false"/>
          <w:szCs w:val="24"/>
        </w:rPr>
        <w:t>2037/</w:t>
      </w:r>
      <w:r w:rsidR="005B5EFC" w:rsidRPr="004C24F6">
        <w:rPr>
          <w:rFonts w:hAnsi="Times New Roman" w:ascii="Times New Roman"/>
          <w:noProof w:val="false"/>
          <w:szCs w:val="24"/>
        </w:rPr>
        <w:t>1</w:t>
      </w:r>
      <w:r w:rsidR="00537D2A">
        <w:rPr>
          <w:rFonts w:hAnsi="Times New Roman" w:ascii="Times New Roman"/>
          <w:noProof w:val="false"/>
          <w:szCs w:val="24"/>
        </w:rPr>
        <w:t>3</w:t>
      </w:r>
    </w:p>
    <w:p w:rsidRDefault="00014045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Karlovac, </w:t>
      </w:r>
      <w:r w:rsidR="00537D2A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="00261F8E" w:rsidRPr="004C24F6">
        <w:rPr>
          <w:rFonts w:hAnsi="Times New Roman" w:ascii="Times New Roman"/>
          <w:szCs w:val="24"/>
        </w:rPr>
        <w:t>Trgovački sud u Zagrebu, Stalna služba</w:t>
      </w:r>
      <w:r w:rsidR="00573237" w:rsidRPr="004C24F6">
        <w:rPr>
          <w:rFonts w:hAnsi="Times New Roman" w:ascii="Times New Roman"/>
          <w:szCs w:val="24"/>
        </w:rPr>
        <w:t>,</w:t>
      </w:r>
      <w:r w:rsidRPr="004C24F6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4C24F6">
        <w:rPr>
          <w:rFonts w:hAnsi="Times New Roman" w:ascii="Times New Roman"/>
          <w:szCs w:val="24"/>
        </w:rPr>
        <w:t xml:space="preserve"> </w:t>
      </w:r>
      <w:r w:rsidR="00DD5C02" w:rsidRPr="004C24F6">
        <w:rPr>
          <w:rFonts w:hAnsi="Times New Roman" w:ascii="Times New Roman"/>
          <w:szCs w:val="24"/>
        </w:rPr>
        <w:t>u stečajnom postupku</w:t>
      </w:r>
      <w:r w:rsidR="000F0435" w:rsidRPr="004C24F6">
        <w:rPr>
          <w:rFonts w:hAnsi="Times New Roman" w:ascii="Times New Roman"/>
          <w:szCs w:val="24"/>
        </w:rPr>
        <w:t xml:space="preserve"> nad</w:t>
      </w:r>
      <w:r w:rsidR="00DD5C02" w:rsidRPr="004C24F6">
        <w:rPr>
          <w:rFonts w:hAnsi="Times New Roman" w:ascii="Times New Roman"/>
          <w:szCs w:val="24"/>
        </w:rPr>
        <w:t xml:space="preserve"> </w:t>
      </w:r>
      <w:r w:rsidR="00E837F4" w:rsidRPr="004C24F6">
        <w:rPr>
          <w:rFonts w:hAnsi="Times New Roman" w:ascii="Times New Roman"/>
          <w:szCs w:val="24"/>
        </w:rPr>
        <w:t xml:space="preserve">stečajnim </w:t>
      </w:r>
      <w:r w:rsidR="005744A7" w:rsidRPr="004C24F6">
        <w:rPr>
          <w:rFonts w:hAnsi="Times New Roman" w:ascii="Times New Roman"/>
          <w:szCs w:val="24"/>
        </w:rPr>
        <w:t xml:space="preserve">dužnikom </w:t>
      </w:r>
      <w:r w:rsidR="00537D2A" w:rsidRPr="00537D2A">
        <w:rPr>
          <w:rFonts w:hAnsi="Times New Roman" w:ascii="Times New Roman"/>
        </w:rPr>
        <w:t>SCANN STUDIO 93 d.o.o. – u stečaju,  Zagreb, Samoborska 252, OIB 88828247123</w:t>
      </w:r>
      <w:r w:rsidR="00DA76A8" w:rsidRPr="004C24F6">
        <w:rPr>
          <w:rFonts w:hAnsi="Times New Roman" w:ascii="Times New Roman"/>
          <w:szCs w:val="24"/>
        </w:rPr>
        <w:t>,</w:t>
      </w:r>
      <w:r w:rsidR="00CF4808" w:rsidRPr="004C24F6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 xml:space="preserve">dana </w:t>
      </w:r>
      <w:r w:rsidR="00537D2A">
        <w:rPr>
          <w:rFonts w:hAnsi="Times New Roman" w:ascii="Times New Roman"/>
          <w:szCs w:val="24"/>
        </w:rPr>
        <w:t>11. prosinca</w:t>
      </w:r>
      <w:r w:rsidR="005B5EFC" w:rsidRPr="004C24F6">
        <w:rPr>
          <w:rFonts w:hAnsi="Times New Roman" w:ascii="Times New Roman"/>
          <w:szCs w:val="24"/>
        </w:rPr>
        <w:t xml:space="preserve"> 2017</w:t>
      </w:r>
      <w:r w:rsidR="00573237" w:rsidRPr="004C24F6">
        <w:rPr>
          <w:rFonts w:hAnsi="Times New Roman" w:ascii="Times New Roman"/>
          <w:szCs w:val="24"/>
        </w:rPr>
        <w:t>. godi</w:t>
      </w:r>
      <w:r w:rsidRPr="004C24F6">
        <w:rPr>
          <w:rFonts w:hAnsi="Times New Roman" w:ascii="Times New Roman"/>
          <w:szCs w:val="24"/>
        </w:rPr>
        <w:t>ne</w:t>
      </w:r>
    </w:p>
    <w:p w:rsidRDefault="00B314E8" w:rsidP="00B314E8" w:rsidR="00B314E8" w:rsidRPr="004C24F6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4C24F6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4C24F6">
      <w:pPr>
        <w:pStyle w:val="Tijeloteksta"/>
        <w:rPr>
          <w:rFonts w:hAnsi="Times New Roman" w:ascii="Times New Roman"/>
          <w:szCs w:val="24"/>
        </w:rPr>
      </w:pPr>
    </w:p>
    <w:p w:rsidRDefault="00573237" w:rsidP="006D73BC" w:rsidR="00C14A3F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S</w:t>
      </w:r>
      <w:r w:rsidR="00DD2B86" w:rsidRPr="004C24F6">
        <w:rPr>
          <w:rFonts w:hAnsi="Times New Roman" w:ascii="Times New Roman"/>
          <w:szCs w:val="24"/>
        </w:rPr>
        <w:t>t</w:t>
      </w:r>
      <w:r w:rsidR="00DD5C02" w:rsidRPr="004C24F6">
        <w:rPr>
          <w:rFonts w:hAnsi="Times New Roman" w:ascii="Times New Roman"/>
          <w:szCs w:val="24"/>
        </w:rPr>
        <w:t xml:space="preserve">ečajnom </w:t>
      </w:r>
      <w:r w:rsidR="00DD5C02" w:rsidRPr="0062375D">
        <w:rPr>
          <w:rFonts w:hAnsi="Times New Roman" w:ascii="Times New Roman"/>
          <w:szCs w:val="24"/>
        </w:rPr>
        <w:t xml:space="preserve">upravitelju </w:t>
      </w:r>
      <w:r w:rsidR="006D73BC">
        <w:rPr>
          <w:rFonts w:hAnsi="Times New Roman" w:ascii="Times New Roman"/>
          <w:szCs w:val="24"/>
        </w:rPr>
        <w:t>Marku Faku</w:t>
      </w:r>
      <w:r w:rsidR="003A3C48" w:rsidRPr="002968B4">
        <w:rPr>
          <w:rFonts w:hAnsi="Times New Roman" w:ascii="Times New Roman"/>
          <w:szCs w:val="24"/>
        </w:rPr>
        <w:t xml:space="preserve"> </w:t>
      </w:r>
      <w:r w:rsidR="003A3C48">
        <w:rPr>
          <w:rFonts w:hAnsi="Times New Roman" w:ascii="Times New Roman"/>
          <w:szCs w:val="24"/>
        </w:rPr>
        <w:t xml:space="preserve">iz </w:t>
      </w:r>
      <w:r w:rsidR="003A3C48" w:rsidRPr="002968B4">
        <w:rPr>
          <w:rFonts w:hAnsi="Times New Roman" w:ascii="Times New Roman"/>
          <w:szCs w:val="24"/>
        </w:rPr>
        <w:t>Zagreb</w:t>
      </w:r>
      <w:r w:rsidR="003A3C48">
        <w:rPr>
          <w:rFonts w:hAnsi="Times New Roman" w:ascii="Times New Roman"/>
          <w:szCs w:val="24"/>
        </w:rPr>
        <w:t>a</w:t>
      </w:r>
      <w:r w:rsidR="003A3C48" w:rsidRPr="002968B4">
        <w:rPr>
          <w:rFonts w:hAnsi="Times New Roman" w:ascii="Times New Roman"/>
          <w:szCs w:val="24"/>
        </w:rPr>
        <w:t xml:space="preserve">, </w:t>
      </w:r>
      <w:r w:rsidR="006D73BC">
        <w:rPr>
          <w:rFonts w:hAnsi="Times New Roman" w:ascii="Times New Roman"/>
          <w:szCs w:val="24"/>
        </w:rPr>
        <w:t>Petrinjska 28</w:t>
      </w:r>
      <w:r w:rsidR="003A3C48" w:rsidRPr="002968B4">
        <w:rPr>
          <w:rFonts w:hAnsi="Times New Roman" w:ascii="Times New Roman"/>
          <w:szCs w:val="24"/>
        </w:rPr>
        <w:t xml:space="preserve">, OIB </w:t>
      </w:r>
      <w:r w:rsidR="006D73BC">
        <w:rPr>
          <w:rFonts w:hAnsi="Times New Roman" w:ascii="Times New Roman"/>
          <w:szCs w:val="24"/>
        </w:rPr>
        <w:t>25300508372</w:t>
      </w:r>
      <w:r w:rsidR="005B5EFC" w:rsidRPr="0062375D">
        <w:rPr>
          <w:rFonts w:hAnsi="Times New Roman" w:ascii="Times New Roman"/>
        </w:rPr>
        <w:t>,</w:t>
      </w:r>
      <w:r w:rsidR="00A76CB4" w:rsidRPr="0062375D">
        <w:rPr>
          <w:rFonts w:hAnsi="Times New Roman" w:ascii="Times New Roman"/>
          <w:szCs w:val="24"/>
        </w:rPr>
        <w:t xml:space="preserve"> </w:t>
      </w:r>
      <w:r w:rsidR="00DD5C02" w:rsidRPr="0062375D">
        <w:rPr>
          <w:rFonts w:hAnsi="Times New Roman" w:ascii="Times New Roman"/>
          <w:szCs w:val="24"/>
        </w:rPr>
        <w:t>određuje se nagrada</w:t>
      </w:r>
      <w:r w:rsidR="00445B6F" w:rsidRPr="0062375D">
        <w:rPr>
          <w:rFonts w:hAnsi="Times New Roman" w:ascii="Times New Roman"/>
          <w:szCs w:val="24"/>
        </w:rPr>
        <w:t xml:space="preserve"> </w:t>
      </w:r>
      <w:r w:rsidR="00DD5C02" w:rsidRPr="0062375D">
        <w:rPr>
          <w:rFonts w:hAnsi="Times New Roman" w:ascii="Times New Roman"/>
          <w:szCs w:val="24"/>
        </w:rPr>
        <w:t>za</w:t>
      </w:r>
      <w:r w:rsidR="00A76CB4" w:rsidRPr="0062375D">
        <w:rPr>
          <w:rFonts w:hAnsi="Times New Roman" w:ascii="Times New Roman"/>
          <w:szCs w:val="24"/>
        </w:rPr>
        <w:t xml:space="preserve"> </w:t>
      </w:r>
      <w:r w:rsidR="00615030">
        <w:rPr>
          <w:rFonts w:hAnsi="Times New Roman" w:ascii="Times New Roman"/>
          <w:szCs w:val="24"/>
        </w:rPr>
        <w:t xml:space="preserve">rad </w:t>
      </w:r>
      <w:r w:rsidR="00DA76A8" w:rsidRPr="0062375D">
        <w:rPr>
          <w:rFonts w:hAnsi="Times New Roman" w:ascii="Times New Roman"/>
          <w:szCs w:val="24"/>
        </w:rPr>
        <w:t xml:space="preserve">u iznosu od </w:t>
      </w:r>
      <w:r w:rsidR="006D73BC">
        <w:rPr>
          <w:rFonts w:hAnsi="Times New Roman" w:ascii="Times New Roman"/>
          <w:szCs w:val="24"/>
        </w:rPr>
        <w:t>100.700,00</w:t>
      </w:r>
      <w:r w:rsidR="00BD69FB" w:rsidRPr="0062375D">
        <w:rPr>
          <w:rFonts w:hAnsi="Times New Roman" w:ascii="Times New Roman"/>
          <w:szCs w:val="24"/>
        </w:rPr>
        <w:t xml:space="preserve"> kn </w:t>
      </w:r>
      <w:r w:rsidR="00AA05B1" w:rsidRPr="0062375D">
        <w:rPr>
          <w:rFonts w:hAnsi="Times New Roman" w:ascii="Times New Roman"/>
          <w:szCs w:val="24"/>
        </w:rPr>
        <w:t>brut</w:t>
      </w:r>
      <w:r w:rsidR="00BD69FB" w:rsidRPr="0062375D">
        <w:rPr>
          <w:rFonts w:hAnsi="Times New Roman" w:ascii="Times New Roman"/>
          <w:szCs w:val="24"/>
        </w:rPr>
        <w:t>o.</w:t>
      </w:r>
      <w:r w:rsidR="00362D40" w:rsidRPr="004C24F6">
        <w:rPr>
          <w:rFonts w:hAnsi="Times New Roman" w:ascii="Times New Roman"/>
          <w:szCs w:val="24"/>
        </w:rPr>
        <w:t xml:space="preserve"> </w:t>
      </w:r>
    </w:p>
    <w:p w:rsidRDefault="00C14A3F" w:rsidP="00C14A3F" w:rsidR="00C14A3F" w:rsidRPr="00C14A3F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F0435" w:rsidP="000F0435" w:rsidR="008F12BE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Obrazloženje</w:t>
      </w:r>
    </w:p>
    <w:p w:rsidRDefault="00D84539" w:rsidP="00AA05B1" w:rsidR="00C14A3F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</w:p>
    <w:p w:rsidRDefault="00AA05B1" w:rsidP="006B5D84" w:rsidR="006D73BC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Rješenjem</w:t>
      </w:r>
      <w:r w:rsidR="006B5D84">
        <w:rPr>
          <w:rFonts w:hAnsi="Times New Roman" w:ascii="Times New Roman"/>
          <w:szCs w:val="24"/>
        </w:rPr>
        <w:t xml:space="preserve"> Trgovačkog suda u Zagrebu</w:t>
      </w:r>
      <w:r w:rsidRPr="004C24F6">
        <w:rPr>
          <w:rFonts w:hAnsi="Times New Roman" w:ascii="Times New Roman"/>
          <w:szCs w:val="24"/>
        </w:rPr>
        <w:t xml:space="preserve"> poslovni broj  St-</w:t>
      </w:r>
      <w:r w:rsidR="006B5D84">
        <w:rPr>
          <w:rFonts w:hAnsi="Times New Roman" w:ascii="Times New Roman"/>
          <w:szCs w:val="24"/>
        </w:rPr>
        <w:t>2037</w:t>
      </w:r>
      <w:r w:rsidR="005B5EFC" w:rsidRPr="004C24F6">
        <w:rPr>
          <w:rFonts w:hAnsi="Times New Roman" w:ascii="Times New Roman"/>
          <w:szCs w:val="24"/>
        </w:rPr>
        <w:t>/1</w:t>
      </w:r>
      <w:r w:rsidR="006B5D84">
        <w:rPr>
          <w:rFonts w:hAnsi="Times New Roman" w:ascii="Times New Roman"/>
          <w:szCs w:val="24"/>
        </w:rPr>
        <w:t>3</w:t>
      </w:r>
      <w:r w:rsidRPr="004C24F6">
        <w:rPr>
          <w:rFonts w:hAnsi="Times New Roman" w:ascii="Times New Roman"/>
          <w:szCs w:val="24"/>
        </w:rPr>
        <w:t xml:space="preserve"> od </w:t>
      </w:r>
      <w:r w:rsidR="006B5D84">
        <w:rPr>
          <w:rFonts w:hAnsi="Times New Roman" w:ascii="Times New Roman"/>
          <w:szCs w:val="24"/>
        </w:rPr>
        <w:t>11. prosinca 2014</w:t>
      </w:r>
      <w:r w:rsidR="000A52AA">
        <w:rPr>
          <w:rFonts w:hAnsi="Times New Roman" w:ascii="Times New Roman"/>
          <w:szCs w:val="24"/>
        </w:rPr>
        <w:t>.</w:t>
      </w:r>
      <w:r w:rsidR="006B5D84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 xml:space="preserve">godine otvoren je </w:t>
      </w:r>
      <w:r w:rsidR="006B5D84">
        <w:rPr>
          <w:rFonts w:hAnsi="Times New Roman" w:ascii="Times New Roman"/>
          <w:szCs w:val="24"/>
        </w:rPr>
        <w:t xml:space="preserve">stečajni postupak nad stečajnim dužnikom, kojim rješenjem je za stečajnog upravitelja imenovan Marko Fak. </w:t>
      </w:r>
      <w:r w:rsidR="006D73BC" w:rsidRPr="003F53B6">
        <w:rPr>
          <w:rFonts w:hAnsi="Times New Roman" w:ascii="Times New Roman"/>
          <w:szCs w:val="24"/>
        </w:rPr>
        <w:t>Stečajn</w:t>
      </w:r>
      <w:r w:rsidR="006B5D84">
        <w:rPr>
          <w:rFonts w:hAnsi="Times New Roman" w:ascii="Times New Roman"/>
          <w:szCs w:val="24"/>
        </w:rPr>
        <w:t>i</w:t>
      </w:r>
      <w:r w:rsidR="006D73BC" w:rsidRPr="003F53B6">
        <w:rPr>
          <w:rFonts w:hAnsi="Times New Roman" w:ascii="Times New Roman"/>
          <w:szCs w:val="24"/>
        </w:rPr>
        <w:t xml:space="preserve"> uprav</w:t>
      </w:r>
      <w:r w:rsidR="006D73BC">
        <w:rPr>
          <w:rFonts w:hAnsi="Times New Roman" w:ascii="Times New Roman"/>
          <w:szCs w:val="24"/>
        </w:rPr>
        <w:t xml:space="preserve">itelj </w:t>
      </w:r>
      <w:r w:rsidR="006D73BC" w:rsidRPr="003F53B6">
        <w:rPr>
          <w:rFonts w:hAnsi="Times New Roman" w:ascii="Times New Roman"/>
          <w:szCs w:val="24"/>
        </w:rPr>
        <w:t xml:space="preserve">je podneskom od </w:t>
      </w:r>
      <w:r w:rsidR="006B5D84">
        <w:rPr>
          <w:rFonts w:hAnsi="Times New Roman" w:ascii="Times New Roman"/>
          <w:szCs w:val="24"/>
        </w:rPr>
        <w:t xml:space="preserve">1. prosinca </w:t>
      </w:r>
      <w:r w:rsidR="006D73BC">
        <w:rPr>
          <w:rFonts w:hAnsi="Times New Roman" w:ascii="Times New Roman"/>
          <w:szCs w:val="24"/>
        </w:rPr>
        <w:t>2017</w:t>
      </w:r>
      <w:r w:rsidR="006D73BC" w:rsidRPr="003F53B6">
        <w:rPr>
          <w:rFonts w:hAnsi="Times New Roman" w:ascii="Times New Roman"/>
          <w:szCs w:val="24"/>
        </w:rPr>
        <w:t xml:space="preserve">. godine </w:t>
      </w:r>
      <w:r w:rsidR="006D73BC">
        <w:rPr>
          <w:rFonts w:hAnsi="Times New Roman" w:ascii="Times New Roman"/>
          <w:szCs w:val="24"/>
        </w:rPr>
        <w:t>podni</w:t>
      </w:r>
      <w:r w:rsidR="006B5D84">
        <w:rPr>
          <w:rFonts w:hAnsi="Times New Roman" w:ascii="Times New Roman"/>
          <w:szCs w:val="24"/>
        </w:rPr>
        <w:t>o</w:t>
      </w:r>
      <w:r w:rsidR="006D73BC">
        <w:rPr>
          <w:rFonts w:hAnsi="Times New Roman" w:ascii="Times New Roman"/>
          <w:szCs w:val="24"/>
        </w:rPr>
        <w:t xml:space="preserve"> zahtjev da </w:t>
      </w:r>
      <w:r w:rsidR="006B5D84">
        <w:rPr>
          <w:rFonts w:hAnsi="Times New Roman" w:ascii="Times New Roman"/>
          <w:szCs w:val="24"/>
        </w:rPr>
        <w:t xml:space="preserve">mu sud odredi nagradu za rad, obzirom da je unovčena imovina stečajnog dužnika za iznos od 1.010.000,00 kn, pa predlaže da sud sukladno  odredbi čl. 7. </w:t>
      </w:r>
      <w:r w:rsidR="006D73BC">
        <w:rPr>
          <w:rFonts w:hAnsi="Times New Roman" w:ascii="Times New Roman"/>
          <w:szCs w:val="24"/>
        </w:rPr>
        <w:t>Uredb</w:t>
      </w:r>
      <w:r w:rsidR="006B5D84">
        <w:rPr>
          <w:rFonts w:hAnsi="Times New Roman" w:ascii="Times New Roman"/>
          <w:szCs w:val="24"/>
        </w:rPr>
        <w:t>e</w:t>
      </w:r>
      <w:r w:rsidR="006D73BC" w:rsidRPr="003F53B6">
        <w:rPr>
          <w:rFonts w:hAnsi="Times New Roman" w:ascii="Times New Roman"/>
          <w:szCs w:val="24"/>
        </w:rPr>
        <w:t xml:space="preserve"> o kriterijima i načinu obračuna i plaćanja nagrada stečajnim upraviteljima </w:t>
      </w:r>
      <w:r w:rsidR="006B5D84">
        <w:rPr>
          <w:rFonts w:hAnsi="Times New Roman" w:ascii="Times New Roman"/>
          <w:szCs w:val="24"/>
        </w:rPr>
        <w:t xml:space="preserve">odredi nagradu u bruto iznosu od 100.700,00 kn. </w:t>
      </w:r>
    </w:p>
    <w:p w:rsidRDefault="006B5D84" w:rsidP="006B5D84" w:rsidR="006B5D8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D73BC" w:rsidP="006D73BC" w:rsidR="006D73BC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  <w:t xml:space="preserve">Članak </w:t>
      </w:r>
      <w:r>
        <w:rPr>
          <w:rFonts w:hAnsi="Times New Roman" w:ascii="Times New Roman"/>
          <w:szCs w:val="24"/>
        </w:rPr>
        <w:t>94. stavak</w:t>
      </w:r>
      <w:r w:rsidRPr="003F53B6">
        <w:rPr>
          <w:rFonts w:hAnsi="Times New Roman" w:ascii="Times New Roman"/>
          <w:szCs w:val="24"/>
        </w:rPr>
        <w:t xml:space="preserve"> 1. Stečajnog zakona </w:t>
      </w:r>
      <w:r>
        <w:rPr>
          <w:rFonts w:hAnsi="Times New Roman" w:ascii="Times New Roman"/>
          <w:szCs w:val="24"/>
        </w:rPr>
        <w:t>(</w:t>
      </w:r>
      <w:r w:rsidRPr="003F53B6">
        <w:rPr>
          <w:rFonts w:hAnsi="Times New Roman" w:ascii="Times New Roman"/>
          <w:szCs w:val="24"/>
        </w:rPr>
        <w:t xml:space="preserve">Narodne novine broj </w:t>
      </w:r>
      <w:r>
        <w:rPr>
          <w:rFonts w:hAnsi="Times New Roman" w:ascii="Times New Roman"/>
          <w:szCs w:val="24"/>
        </w:rPr>
        <w:t>71/15</w:t>
      </w:r>
      <w:r w:rsidRPr="003F53B6">
        <w:rPr>
          <w:rFonts w:hAnsi="Times New Roman" w:ascii="Times New Roman"/>
          <w:szCs w:val="24"/>
        </w:rPr>
        <w:t xml:space="preserve">, </w:t>
      </w:r>
      <w:r w:rsidR="006B5D84">
        <w:rPr>
          <w:rFonts w:hAnsi="Times New Roman" w:ascii="Times New Roman"/>
          <w:szCs w:val="24"/>
        </w:rPr>
        <w:t xml:space="preserve"> 104/17, </w:t>
      </w:r>
      <w:r w:rsidRPr="003F53B6">
        <w:rPr>
          <w:rFonts w:hAnsi="Times New Roman" w:ascii="Times New Roman"/>
          <w:szCs w:val="24"/>
        </w:rPr>
        <w:t>dalje u tekstu: SZ</w:t>
      </w:r>
      <w:r>
        <w:rPr>
          <w:rFonts w:hAnsi="Times New Roman" w:ascii="Times New Roman"/>
          <w:szCs w:val="24"/>
        </w:rPr>
        <w:t>-a</w:t>
      </w:r>
      <w:r w:rsidR="006B5D84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</w:t>
      </w:r>
      <w:r w:rsidRPr="003F53B6">
        <w:rPr>
          <w:rFonts w:hAnsi="Times New Roman" w:ascii="Times New Roman"/>
          <w:szCs w:val="24"/>
        </w:rPr>
        <w:t>određuje da stečajni upravitelj ima pravo na nagradu za svoj rad te na naknadu stvarnih troškova</w:t>
      </w:r>
      <w:r>
        <w:rPr>
          <w:rFonts w:hAnsi="Times New Roman" w:ascii="Times New Roman"/>
          <w:szCs w:val="24"/>
        </w:rPr>
        <w:t>; s</w:t>
      </w:r>
      <w:r w:rsidRPr="003F53B6">
        <w:rPr>
          <w:rFonts w:hAnsi="Times New Roman" w:ascii="Times New Roman"/>
          <w:szCs w:val="24"/>
        </w:rPr>
        <w:t xml:space="preserve">tavkom 2. istog članka propisano je da nagradu stečajnom upravitelju rješenjem određuje stečajni sudac prema </w:t>
      </w:r>
      <w:r>
        <w:rPr>
          <w:rFonts w:hAnsi="Times New Roman" w:ascii="Times New Roman"/>
          <w:szCs w:val="24"/>
        </w:rPr>
        <w:t xml:space="preserve">uredbi kojom </w:t>
      </w:r>
      <w:r w:rsidRPr="003F53B6">
        <w:rPr>
          <w:rFonts w:hAnsi="Times New Roman" w:ascii="Times New Roman"/>
          <w:szCs w:val="24"/>
        </w:rPr>
        <w:t>Vlada Republike Hrvatske utvrđuje kriterije i način obračuna i plaćanja nagrade stečajnim upraviteljima</w:t>
      </w:r>
      <w:r>
        <w:rPr>
          <w:rFonts w:hAnsi="Times New Roman" w:ascii="Times New Roman"/>
          <w:szCs w:val="24"/>
        </w:rPr>
        <w:t>; stavkom 4. istog članka propisano je da će se rješenje iz stavka 2. objaviti na mrežnoj stranici e-Oglasna ploča sudova.</w:t>
      </w:r>
    </w:p>
    <w:p w:rsidRDefault="006B5D84" w:rsidP="006B5D84" w:rsidR="006B5D8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B5D84" w:rsidP="006B5D84" w:rsidR="006B5D84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Odredbom čl. </w:t>
      </w:r>
      <w:r>
        <w:rPr>
          <w:rFonts w:hAnsi="Times New Roman" w:ascii="Times New Roman"/>
          <w:szCs w:val="24"/>
        </w:rPr>
        <w:t>5</w:t>
      </w:r>
      <w:r w:rsidRPr="004C24F6">
        <w:rPr>
          <w:rFonts w:hAnsi="Times New Roman" w:ascii="Times New Roman"/>
          <w:szCs w:val="24"/>
        </w:rPr>
        <w:t>. st. 1. Uredbe o kriterijima i načinu obračuna i plaćanja nagrada stečajnim upraviteljima (Narodne novine broj 105/15</w:t>
      </w:r>
      <w:r>
        <w:rPr>
          <w:rFonts w:hAnsi="Times New Roman" w:ascii="Times New Roman"/>
          <w:szCs w:val="24"/>
        </w:rPr>
        <w:t>, dalje u tekstu: Uredba</w:t>
      </w:r>
      <w:r w:rsidRPr="004C24F6">
        <w:rPr>
          <w:rFonts w:hAnsi="Times New Roman" w:ascii="Times New Roman"/>
          <w:szCs w:val="24"/>
        </w:rPr>
        <w:t xml:space="preserve">) određeno je da </w:t>
      </w:r>
      <w:r>
        <w:rPr>
          <w:rFonts w:hAnsi="Times New Roman" w:ascii="Times New Roman"/>
          <w:szCs w:val="24"/>
        </w:rPr>
        <w:t xml:space="preserve">sud rješenjem utvrđuje visinu nagrade, uzimajući u obzir obujam i složenost poslova, rad stečajnog upravitelja na ispitivanju tražbina te vrijednost unovčene stečajne mase. </w:t>
      </w:r>
    </w:p>
    <w:p w:rsidRDefault="006D73BC" w:rsidP="006D73BC" w:rsidR="006D73BC">
      <w:pPr>
        <w:pStyle w:val="Tijeloteksta"/>
        <w:rPr>
          <w:rFonts w:hAnsi="Times New Roman" w:ascii="Times New Roman"/>
          <w:szCs w:val="24"/>
        </w:rPr>
      </w:pPr>
    </w:p>
    <w:p w:rsidRDefault="006D73BC" w:rsidP="006D73BC" w:rsidR="006D73B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Člankom 7. Uredbe</w:t>
      </w:r>
      <w:r w:rsidRPr="003F53B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propisano je da se nagrada stečajnom upravitelju s osnove vrijednosti unovčene stečajne mase obračunava primjenom tablice vrijednosti unovčene stečajne mase i nagrade u postotcima od 16% za vrijednost unovčene stečajne mase do 100.000,00 kn; od 12% na razliku od 100.000,01 kn do 300.000,00 kn; od 10% na razliku od </w:t>
      </w:r>
      <w:r>
        <w:rPr>
          <w:rFonts w:hAnsi="Times New Roman" w:ascii="Times New Roman"/>
          <w:szCs w:val="24"/>
        </w:rPr>
        <w:lastRenderedPageBreak/>
        <w:t xml:space="preserve">300.000,01 kn do 500.000,00 kn; od 8% na razliku od 500.000,01 kn do 1.000.000,00 kn; od 7% na razliku od 1.000.000,01 kn do 5.000.000,00 kn.  </w:t>
      </w:r>
    </w:p>
    <w:p w:rsidRDefault="006D73BC" w:rsidP="006D73BC" w:rsidR="006D73BC" w:rsidRPr="003F53B6">
      <w:pPr>
        <w:pStyle w:val="Tijeloteksta"/>
        <w:rPr>
          <w:rFonts w:hAnsi="Times New Roman" w:ascii="Times New Roman"/>
          <w:szCs w:val="24"/>
        </w:rPr>
      </w:pPr>
    </w:p>
    <w:p w:rsidRDefault="006D73BC" w:rsidP="006D73BC" w:rsidR="0058294F">
      <w:pPr>
        <w:pStyle w:val="Tijeloteksta"/>
        <w:ind w:firstLine="72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U konkretnom slučaju</w:t>
      </w:r>
      <w:r w:rsidR="006B5D84">
        <w:rPr>
          <w:rFonts w:hAnsi="Times New Roman" w:ascii="Times New Roman"/>
          <w:szCs w:val="24"/>
        </w:rPr>
        <w:t xml:space="preserve"> unovčena je nekretnina stečajnog dužnika kat. čestica br. 426/5 upisana u zk.ul. 3102 k.o. Stenjevec za kupovninu u iznosu od 1.010.000,00 kn, dakle, prema vrijednosti </w:t>
      </w:r>
      <w:r w:rsidRPr="003F53B6">
        <w:rPr>
          <w:rFonts w:hAnsi="Times New Roman" w:ascii="Times New Roman"/>
          <w:szCs w:val="24"/>
        </w:rPr>
        <w:t>unovčene stečajne mase</w:t>
      </w:r>
      <w:r w:rsidR="006B5D84">
        <w:rPr>
          <w:rFonts w:hAnsi="Times New Roman" w:ascii="Times New Roman"/>
          <w:szCs w:val="24"/>
        </w:rPr>
        <w:t xml:space="preserve"> od 1.010.000,00 kn, a primjenom postotaka iz čl. 7. Uredbe, sud je </w:t>
      </w:r>
      <w:r w:rsidRPr="003F53B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ovim rješenjem odredio nagradu stečajno</w:t>
      </w:r>
      <w:r w:rsidR="006B5D84">
        <w:rPr>
          <w:rFonts w:hAnsi="Times New Roman" w:ascii="Times New Roman"/>
          <w:szCs w:val="24"/>
        </w:rPr>
        <w:t>m</w:t>
      </w:r>
      <w:r>
        <w:rPr>
          <w:rFonts w:hAnsi="Times New Roman" w:ascii="Times New Roman"/>
          <w:szCs w:val="24"/>
        </w:rPr>
        <w:t xml:space="preserve"> upravitelj</w:t>
      </w:r>
      <w:r w:rsidR="006B5D84">
        <w:rPr>
          <w:rFonts w:hAnsi="Times New Roman" w:ascii="Times New Roman"/>
          <w:szCs w:val="24"/>
        </w:rPr>
        <w:t>u Marku Faku</w:t>
      </w:r>
      <w:r>
        <w:rPr>
          <w:rFonts w:hAnsi="Times New Roman" w:ascii="Times New Roman"/>
          <w:szCs w:val="24"/>
        </w:rPr>
        <w:t xml:space="preserve"> u iznosu od </w:t>
      </w:r>
      <w:r w:rsidR="006B5D84">
        <w:rPr>
          <w:rFonts w:hAnsi="Times New Roman" w:ascii="Times New Roman"/>
          <w:szCs w:val="24"/>
        </w:rPr>
        <w:t xml:space="preserve">100.700,00 </w:t>
      </w:r>
      <w:r>
        <w:rPr>
          <w:rFonts w:hAnsi="Times New Roman" w:ascii="Times New Roman"/>
          <w:szCs w:val="24"/>
        </w:rPr>
        <w:t>kn bruto, a sukladno odredbi članka 15. Uredbe kojom je propisano da svi iznosi koji se primjenjuju u ovoj Ured</w:t>
      </w:r>
      <w:r w:rsidR="000929FD">
        <w:rPr>
          <w:rFonts w:hAnsi="Times New Roman" w:ascii="Times New Roman"/>
          <w:szCs w:val="24"/>
        </w:rPr>
        <w:t>b</w:t>
      </w:r>
      <w:r>
        <w:rPr>
          <w:rFonts w:hAnsi="Times New Roman" w:ascii="Times New Roman"/>
          <w:szCs w:val="24"/>
        </w:rPr>
        <w:t>i su bruto iznosi, to jest iznosi prije odbitka pripadajućih doprinosa iz osnovice, poreza ili drugih naknada.</w:t>
      </w:r>
    </w:p>
    <w:p w:rsidRDefault="0058294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929FD" w:rsidP="000929FD" w:rsidR="000929FD" w:rsidRPr="003F53B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 riješeno je kao u izreci ovog rješenja.</w:t>
      </w:r>
      <w:r w:rsidRPr="003F53B6">
        <w:rPr>
          <w:rFonts w:hAnsi="Times New Roman" w:ascii="Times New Roman"/>
          <w:szCs w:val="24"/>
        </w:rPr>
        <w:t xml:space="preserve"> </w:t>
      </w:r>
    </w:p>
    <w:p w:rsidRDefault="000929FD" w:rsidP="000929FD" w:rsidR="000929FD" w:rsidRPr="003F53B6">
      <w:pPr>
        <w:pStyle w:val="Tijeloteksta"/>
        <w:rPr>
          <w:rFonts w:hAnsi="Times New Roman" w:ascii="Times New Roman"/>
          <w:szCs w:val="24"/>
        </w:rPr>
      </w:pPr>
    </w:p>
    <w:p w:rsidRDefault="0058294F" w:rsidP="0058294F" w:rsidR="0058294F" w:rsidRPr="004C24F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58294F" w:rsidR="001A147B" w:rsidRPr="004C24F6">
      <w:pPr>
        <w:pStyle w:val="Tijeloteksta"/>
        <w:ind w:firstLine="720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Karlovcu</w:t>
      </w:r>
      <w:r w:rsidR="008D559D" w:rsidRPr="004C24F6">
        <w:rPr>
          <w:rFonts w:hAnsi="Times New Roman" w:ascii="Times New Roman"/>
          <w:szCs w:val="24"/>
        </w:rPr>
        <w:t xml:space="preserve"> </w:t>
      </w:r>
      <w:r w:rsidR="000929FD">
        <w:rPr>
          <w:rFonts w:hAnsi="Times New Roman" w:ascii="Times New Roman"/>
          <w:szCs w:val="24"/>
        </w:rPr>
        <w:t>11. prosinca</w:t>
      </w:r>
      <w:r w:rsidR="00C56F00" w:rsidRPr="004C24F6">
        <w:rPr>
          <w:rFonts w:hAnsi="Times New Roman" w:ascii="Times New Roman"/>
          <w:szCs w:val="24"/>
        </w:rPr>
        <w:t xml:space="preserve"> 2017</w:t>
      </w:r>
      <w:r w:rsidRPr="004C24F6">
        <w:rPr>
          <w:rFonts w:hAnsi="Times New Roman" w:ascii="Times New Roman"/>
          <w:szCs w:val="24"/>
        </w:rPr>
        <w:t>. godine</w:t>
      </w:r>
    </w:p>
    <w:p w:rsidRDefault="00C56F00" w:rsidP="00737A4B" w:rsidR="00C56F00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  </w:t>
      </w:r>
      <w:r w:rsidRPr="004C24F6">
        <w:rPr>
          <w:rFonts w:hAnsi="Times New Roman" w:ascii="Times New Roman"/>
          <w:szCs w:val="24"/>
        </w:rPr>
        <w:t>Sudac:</w:t>
      </w:r>
    </w:p>
    <w:p w:rsidRDefault="00737A4B" w:rsidP="00B314E8" w:rsidR="00F17E33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</w:t>
      </w:r>
      <w:r w:rsidRPr="004C24F6">
        <w:rPr>
          <w:rFonts w:hAnsi="Times New Roman" w:ascii="Times New Roman"/>
          <w:szCs w:val="24"/>
        </w:rPr>
        <w:tab/>
      </w:r>
      <w:r w:rsidR="001A147B" w:rsidRPr="004C24F6">
        <w:rPr>
          <w:rFonts w:hAnsi="Times New Roman" w:ascii="Times New Roman"/>
          <w:szCs w:val="24"/>
        </w:rPr>
        <w:t xml:space="preserve">   </w:t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</w:t>
      </w:r>
      <w:r w:rsidRPr="004C24F6">
        <w:rPr>
          <w:rFonts w:hAnsi="Times New Roman" w:ascii="Times New Roman"/>
          <w:szCs w:val="24"/>
        </w:rPr>
        <w:t>Goranka Boljkovac</w:t>
      </w:r>
      <w:r w:rsidR="00837AD9" w:rsidRPr="004C24F6">
        <w:rPr>
          <w:rFonts w:hAnsi="Times New Roman" w:ascii="Times New Roman"/>
          <w:szCs w:val="24"/>
        </w:rPr>
        <w:t>, v.r.</w:t>
      </w:r>
    </w:p>
    <w:p w:rsidRDefault="00F17E33" w:rsidP="00B314E8" w:rsidR="00F17E33" w:rsidRPr="004C24F6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4C24F6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="000929FD">
        <w:rPr>
          <w:rFonts w:hAnsi="Times New Roman" w:ascii="Times New Roman"/>
          <w:szCs w:val="24"/>
        </w:rPr>
        <w:t>Marina Markić</w:t>
      </w:r>
    </w:p>
    <w:p w:rsidRDefault="00FC0C59" w:rsidP="00F17E33" w:rsidR="00FC0C59" w:rsidRPr="004C24F6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4C24F6">
      <w:pPr>
        <w:tabs>
          <w:tab w:pos="6900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Uputa o pravnom lijeku:</w:t>
      </w:r>
      <w:r w:rsidRPr="004C24F6">
        <w:rPr>
          <w:rFonts w:hAnsi="Times New Roman" w:ascii="Times New Roman"/>
          <w:szCs w:val="24"/>
        </w:rPr>
        <w:tab/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Protiv ovog rješenja dopuštena je žalba </w:t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roku od 8 dana, koja se podnosi u tri primjerka,</w:t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Visokom trgovačkom sudu Republike Hrvatske,</w:t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4C24F6">
      <w:pPr>
        <w:rPr>
          <w:rFonts w:hAnsi="Times New Roman" w:ascii="Times New Roman"/>
          <w:b/>
          <w:noProof w:val="false"/>
          <w:szCs w:val="24"/>
        </w:rPr>
      </w:pPr>
    </w:p>
    <w:sectPr w:rsidSect="008A72D3" w:rsidR="001A147B" w:rsidRPr="004C24F6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844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6B5D84">
      <w:rPr>
        <w:rFonts w:hAnsi="Times New Roman" w:ascii="Times New Roman"/>
      </w:rPr>
      <w:t>2037/13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929FD"/>
    <w:rsid w:val="000A020C"/>
    <w:rsid w:val="000A2EA1"/>
    <w:rsid w:val="000A52AA"/>
    <w:rsid w:val="000C1F8F"/>
    <w:rsid w:val="000D15A2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D4F69"/>
    <w:rsid w:val="002F56A9"/>
    <w:rsid w:val="00362D40"/>
    <w:rsid w:val="0037105C"/>
    <w:rsid w:val="00393171"/>
    <w:rsid w:val="003A3C48"/>
    <w:rsid w:val="003B7EB5"/>
    <w:rsid w:val="003D357F"/>
    <w:rsid w:val="00406D94"/>
    <w:rsid w:val="0043091C"/>
    <w:rsid w:val="00445B6F"/>
    <w:rsid w:val="004970DC"/>
    <w:rsid w:val="004C16AC"/>
    <w:rsid w:val="004C24F6"/>
    <w:rsid w:val="00525604"/>
    <w:rsid w:val="00527B64"/>
    <w:rsid w:val="00537D2A"/>
    <w:rsid w:val="00566675"/>
    <w:rsid w:val="00573237"/>
    <w:rsid w:val="005744A7"/>
    <w:rsid w:val="0057758C"/>
    <w:rsid w:val="00577F43"/>
    <w:rsid w:val="0058294F"/>
    <w:rsid w:val="00594221"/>
    <w:rsid w:val="005A0E12"/>
    <w:rsid w:val="005B5EFC"/>
    <w:rsid w:val="005C7189"/>
    <w:rsid w:val="005E56D7"/>
    <w:rsid w:val="00615030"/>
    <w:rsid w:val="0062375D"/>
    <w:rsid w:val="006275C1"/>
    <w:rsid w:val="006521A5"/>
    <w:rsid w:val="006677A2"/>
    <w:rsid w:val="006909B2"/>
    <w:rsid w:val="006B5D84"/>
    <w:rsid w:val="006C0FD5"/>
    <w:rsid w:val="006D73BC"/>
    <w:rsid w:val="00705B86"/>
    <w:rsid w:val="00710345"/>
    <w:rsid w:val="00726530"/>
    <w:rsid w:val="00727927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14A3F"/>
    <w:rsid w:val="00C4751B"/>
    <w:rsid w:val="00C56F00"/>
    <w:rsid w:val="00CB1619"/>
    <w:rsid w:val="00CC2151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EB0844"/>
    <w:rsid w:val="00F17E33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6D73B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B0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8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8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8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8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6D73B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B0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8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8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8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8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St-2037/2013</izvorni_sadrzaj>
    <derivirana_varijabla naziv="DomainObject.Predmet.OznakaBroj_1">St-2037/2013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 ST-4/13</izvorni_sadrzaj>
    <derivirana_varijabla naziv="DomainObject.Predmet.PrimjedbaSuca_1">veza: 66. ST-4/13</derivirana_varijabla>
  </DomainObject.Predmet.PrimjedbaSuca>
  <DomainObject.Predmet.ProtustrankaFormated>
    <izvorni_sadrzaj>  SCANN STUDIO 93 d.o.o.</izvorni_sadrzaj>
    <derivirana_varijabla naziv="DomainObject.Predmet.ProtustrankaFormated_1">  SCANN STUDIO 93 d.o.o.</derivirana_varijabla>
  </DomainObject.Predmet.ProtustrankaFormated>
  <DomainObject.Predmet.ProtustrankaFormatedOIB>
    <izvorni_sadrzaj>  SCANN STUDIO 93 d.o.o., OIB 88828247123</izvorni_sadrzaj>
    <derivirana_varijabla naziv="DomainObject.Predmet.ProtustrankaFormatedOIB_1">  SCANN STUDIO 93 d.o.o., OIB 88828247123</derivirana_varijabla>
  </DomainObject.Predmet.ProtustrankaFormatedOIB>
  <DomainObject.Predmet.ProtustrankaFormatedWithAdress>
    <izvorni_sadrzaj> SCANN STUDIO 93 d.o.o., Samoborska 252/a, 10000 Zagreb</izvorni_sadrzaj>
    <derivirana_varijabla naziv="DomainObject.Predmet.ProtustrankaFormatedWithAdress_1"> SCANN STUDIO 93 d.o.o., Samoborska 252/a, 10000 Zagreb</derivirana_varijabla>
  </DomainObject.Predmet.ProtustrankaFormatedWithAdress>
  <DomainObject.Predmet.ProtustrankaFormatedWithAdressOIB>
    <izvorni_sadrzaj> SCANN STUDIO 93 d.o.o., OIB 88828247123, Samoborska 252/a, 10000 Zagreb</izvorni_sadrzaj>
    <derivirana_varijabla naziv="DomainObject.Predmet.ProtustrankaFormatedWithAdressOIB_1"> SCANN STUDIO 93 d.o.o., OIB 88828247123, Samoborska 252/a, 10000 Zagreb</derivirana_varijabla>
  </DomainObject.Predmet.ProtustrankaFormatedWithAdressOIB>
  <DomainObject.Predmet.ProtustrankaWithAdress>
    <izvorni_sadrzaj>SCANN STUDIO 93 d.o.o. Samoborska 252/a, 10000 Zagreb</izvorni_sadrzaj>
    <derivirana_varijabla naziv="DomainObject.Predmet.ProtustrankaWithAdress_1">SCANN STUDIO 93 d.o.o. Samoborska 252/a, 10000 Zagreb</derivirana_varijabla>
  </DomainObject.Predmet.ProtustrankaWithAdress>
  <DomainObject.Predmet.ProtustrankaWithAdressOIB>
    <izvorni_sadrzaj>SCANN STUDIO 93 d.o.o., OIB 88828247123, Samoborska 252/a, 10000 Zagreb</izvorni_sadrzaj>
    <derivirana_varijabla naziv="DomainObject.Predmet.ProtustrankaWithAdressOIB_1">SCANN STUDIO 93 d.o.o., OIB 88828247123, Samoborska 252/a, 10000 Zagreb</derivirana_varijabla>
  </DomainObject.Predmet.ProtustrankaWithAdressOIB>
  <DomainObject.Predmet.ProtustrankaNazivFormated>
    <izvorni_sadrzaj>SCANN STUDIO 93 d.o.o.</izvorni_sadrzaj>
    <derivirana_varijabla naziv="DomainObject.Predmet.ProtustrankaNazivFormated_1">SCANN STUDIO 93 d.o.o.</derivirana_varijabla>
  </DomainObject.Predmet.ProtustrankaNazivFormated>
  <DomainObject.Predmet.ProtustrankaNazivFormatedOIB>
    <izvorni_sadrzaj>SCANN STUDIO 93 d.o.o., OIB 88828247123</izvorni_sadrzaj>
    <derivirana_varijabla naziv="DomainObject.Predmet.ProtustrankaNazivFormatedOIB_1">SCANN STUDIO 93 d.o.o., OIB 88828247123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SCANN STUDIO 93 d.o.o.; Mirko Ptičar; DOM-PLAN d.o.o. za projektiranje građenje i nadzor</izvorni_sadrzaj>
    <derivirana_varijabla naziv="DomainObject.Predmet.StrankaFormated_1">  SCANN STUDIO 93 d.o.o.; Mirko Ptičar; DOM-PLAN d.o.o. za projektiranje građenje i nadzor</derivirana_varijabla>
  </DomainObject.Predmet.StrankaFormated>
  <DomainObject.Predmet.StrankaFormatedOIB>
    <izvorni_sadrzaj>  SCANN STUDIO 93 d.o.o., OIB 88828247123; Mirko Ptičar, OIB 28268459889; DOM-PLAN d.o.o. za projektiranje građenje i nadzor, OIB 31593770711</izvorni_sadrzaj>
    <derivirana_varijabla naziv="DomainObject.Predmet.StrankaFormatedOIB_1">  SCANN STUDIO 93 d.o.o., OIB 88828247123; Mirko Ptičar, OIB 28268459889; DOM-PLAN d.o.o. za projektiranje građenje i nadzor, OIB 31593770711</derivirana_varijabla>
  </DomainObject.Predmet.StrankaFormatedOIB>
  <DomainObject.Predmet.StrankaFormatedWithAdress>
    <izvorni_sadrzaj> SCANN STUDIO 93 d.o.o., Samoborska 252/a, 10000 Zagreb; Mirko Ptičar, Ulica Dore Pejačević 5, 10000 Zagreb; DOM-PLAN d.o.o. za projektiranje građenje i nadzor, Laščinska 66, 10000 Zagreb</izvorni_sadrzaj>
    <derivirana_varijabla naziv="DomainObject.Predmet.StrankaFormatedWithAdress_1"> SCANN STUDIO 93 d.o.o., Samoborska 252/a, 10000 Zagreb; Mirko Ptičar, Ulica Dore Pejačević 5, 10000 Zagreb; DOM-PLAN d.o.o. za projektiranje građenje i nadzor, Laščinska 66, 10000 Zagreb</derivirana_varijabla>
  </DomainObject.Predmet.StrankaFormatedWithAdress>
  <DomainObject.Predmet.StrankaFormatedWithAdressOIB>
    <izvorni_sadrzaj> SCANN STUDIO 93 d.o.o., OIB 88828247123, Samoborska 252/a, 10000 Zagreb; Mirko Ptičar, OIB 28268459889, Ulica Dore Pejačević 5, 10000 Zagreb; DOM-PLAN d.o.o. za projektiranje građenje i nadzor, OIB 31593770711, Laščinska 66, 10000 Zagreb</izvorni_sadrzaj>
    <derivirana_varijabla naziv="DomainObject.Predmet.StrankaFormatedWithAdressOIB_1"> SCANN STUDIO 93 d.o.o., OIB 88828247123, Samoborska 252/a, 10000 Zagreb; Mirko Ptičar, OIB 28268459889, Ulica Dore Pejačević 5, 10000 Zagreb; DOM-PLAN d.o.o. za projektiranje građenje i nadzor, OIB 31593770711, Laščinska 66, 10000 Zagreb</derivirana_varijabla>
  </DomainObject.Predmet.StrankaFormatedWithAdressOIB>
  <DomainObject.Predmet.StrankaWithAdress>
    <izvorni_sadrzaj>SCANN STUDIO 93 d.o.o. Samoborska 252/a,10000 Zagreb,Mirko Ptičar Ulica Dore Pejačević 5,10000 Zagreb,DOM-PLAN d.o.o. za projektiranje građenje i nadzor Laščinska 66,10000 Zagreb</izvorni_sadrzaj>
    <derivirana_varijabla naziv="DomainObject.Predmet.StrankaWithAdress_1">SCANN STUDIO 93 d.o.o. Samoborska 252/a,10000 Zagreb,Mirko Ptičar Ulica Dore Pejačević 5,10000 Zagreb,DOM-PLAN d.o.o. za projektiranje građenje i nadzor Laščinska 66,10000 Zagreb</derivirana_varijabla>
  </DomainObject.Predmet.StrankaWithAdress>
  <DomainObject.Predmet.StrankaWithAdressOIB>
    <izvorni_sadrzaj>SCANN STUDIO 93 d.o.o., OIB 88828247123, Samoborska 252/a,10000 Zagreb,Mirko Ptičar, OIB 28268459889, Ulica Dore Pejačević 5,10000 Zagreb,DOM-PLAN d.o.o. za projektiranje građenje i nadzor, OIB 31593770711, Laščinska 66,10000 Zagreb</izvorni_sadrzaj>
    <derivirana_varijabla naziv="DomainObject.Predmet.StrankaWithAdressOIB_1">SCANN STUDIO 93 d.o.o., OIB 88828247123, Samoborska 252/a,10000 Zagreb,Mirko Ptičar, OIB 28268459889, Ulica Dore Pejačević 5,10000 Zagreb,DOM-PLAN d.o.o. za projektiranje građenje i nadzor, OIB 31593770711, Laščinska 66,10000 Zagreb</derivirana_varijabla>
  </DomainObject.Predmet.StrankaWithAdressOIB>
  <DomainObject.Predmet.StrankaNazivFormated>
    <izvorni_sadrzaj>SCANN STUDIO 93 d.o.o.,Mirko Ptičar,DOM-PLAN d.o.o. za projektiranje građenje i nadzor</izvorni_sadrzaj>
    <derivirana_varijabla naziv="DomainObject.Predmet.StrankaNazivFormated_1">SCANN STUDIO 93 d.o.o.,Mirko Ptičar,DOM-PLAN d.o.o. za projektiranje građenje i nadzor</derivirana_varijabla>
  </DomainObject.Predmet.StrankaNazivFormated>
  <DomainObject.Predmet.StrankaNazivFormatedOIB>
    <izvorni_sadrzaj>SCANN STUDIO 93 d.o.o., OIB 88828247123,Mirko Ptičar, OIB 28268459889,DOM-PLAN d.o.o. za projektiranje građenje i nadzor, OIB 31593770711</izvorni_sadrzaj>
    <derivirana_varijabla naziv="DomainObject.Predmet.StrankaNazivFormatedOIB_1">SCANN STUDIO 93 d.o.o., OIB 88828247123,Mirko Ptičar, OIB 28268459889,DOM-PLAN d.o.o. za projektiranje građenje i nadzor, OIB 31593770711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SCANN STUDIO 93 d.o.o.</item>
      <item>Mirko Ptičar</item>
      <item>DOM-PLAN d.o.o. za projektiranje građenje i nadzor</item>
    </izvorni_sadrzaj>
    <derivirana_varijabla naziv="DomainObject.Predmet.StrankaListFormated_1">
      <item>SCANN STUDIO 93 d.o.o.</item>
      <item>Mirko Ptičar</item>
      <item>DOM-PLAN d.o.o. za projektiranje građenje i nadzor</item>
    </derivirana_varijabla>
  </DomainObject.Predmet.StrankaListFormated>
  <DomainObject.Predmet.StrankaListFormatedOIB>
    <izvorni_sadrzaj>
      <item>SCANN STUDIO 93 d.o.o., OIB 88828247123</item>
      <item>Mirko Ptičar, OIB 28268459889</item>
      <item>DOM-PLAN d.o.o. za projektiranje građenje i nadzor, OIB 31593770711</item>
    </izvorni_sadrzaj>
    <derivirana_varijabla naziv="DomainObject.Predmet.StrankaListFormatedOIB_1">
      <item>SCANN STUDIO 93 d.o.o., OIB 88828247123</item>
      <item>Mirko Ptičar, OIB 28268459889</item>
      <item>DOM-PLAN d.o.o. za projektiranje građenje i nadzor, OIB 31593770711</item>
    </derivirana_varijabla>
  </DomainObject.Predmet.StrankaListFormatedOIB>
  <DomainObject.Predmet.StrankaListFormatedWithAdress>
    <izvorni_sadrzaj>
      <item>SCANN STUDIO 93 d.o.o., Samoborska 252/a, 10000 Zagreb</item>
      <item>Mirko Ptičar, Ulica Dore Pejačević 5, 10000 Zagreb</item>
      <item>DOM-PLAN d.o.o. za projektiranje građenje i nadzor, Laščinska 66, 10000 Zagreb</item>
    </izvorni_sadrzaj>
    <derivirana_varijabla naziv="DomainObject.Predmet.StrankaListFormatedWithAdress_1">
      <item>SCANN STUDIO 93 d.o.o., Samoborska 252/a, 10000 Zagreb</item>
      <item>Mirko Ptičar, Ulica Dore Pejačević 5, 10000 Zagreb</item>
      <item>DOM-PLAN d.o.o. za projektiranje građenje i nadzor, Laščinska 66, 10000 Zagreb</item>
    </derivirana_varijabla>
  </DomainObject.Predmet.StrankaListFormatedWithAdress>
  <DomainObject.Predmet.StrankaListFormatedWithAdressOIB>
    <izvorni_sadrzaj>
      <item>SCANN STUDIO 93 d.o.o., OIB 88828247123, Samoborska 252/a, 10000 Zagreb</item>
      <item>Mirko Ptičar, OIB 28268459889, Ulica Dore Pejačević 5, 10000 Zagreb</item>
      <item>DOM-PLAN d.o.o. za projektiranje građenje i nadzor, OIB 31593770711, Laščinska 66, 10000 Zagreb</item>
    </izvorni_sadrzaj>
    <derivirana_varijabla naziv="DomainObject.Predmet.StrankaListFormatedWithAdressOIB_1">
      <item>SCANN STUDIO 93 d.o.o., OIB 88828247123, Samoborska 252/a, 10000 Zagreb</item>
      <item>Mirko Ptičar, OIB 28268459889, Ulica Dore Pejačević 5, 10000 Zagreb</item>
      <item>DOM-PLAN d.o.o. za projektiranje građenje i nadzor, OIB 31593770711, Laščinska 66, 10000 Zagreb</item>
    </derivirana_varijabla>
  </DomainObject.Predmet.StrankaListFormatedWithAdressOIB>
  <DomainObject.Predmet.StrankaListNazivFormated>
    <izvorni_sadrzaj>
      <item>SCANN STUDIO 93 d.o.o.</item>
      <item>Mirko Ptičar</item>
      <item>DOM-PLAN d.o.o. za projektiranje građenje i nadzor</item>
    </izvorni_sadrzaj>
    <derivirana_varijabla naziv="DomainObject.Predmet.StrankaListNazivFormated_1">
      <item>SCANN STUDIO 93 d.o.o.</item>
      <item>Mirko Ptičar</item>
      <item>DOM-PLAN d.o.o. za projektiranje građenje i nadzor</item>
    </derivirana_varijabla>
  </DomainObject.Predmet.StrankaListNazivFormated>
  <DomainObject.Predmet.StrankaListNazivFormatedOIB>
    <izvorni_sadrzaj>
      <item>SCANN STUDIO 93 d.o.o., OIB 88828247123</item>
      <item>Mirko Ptičar, OIB 28268459889</item>
      <item>DOM-PLAN d.o.o. za projektiranje građenje i nadzor, OIB 31593770711</item>
    </izvorni_sadrzaj>
    <derivirana_varijabla naziv="DomainObject.Predmet.StrankaListNazivFormatedOIB_1">
      <item>SCANN STUDIO 93 d.o.o., OIB 88828247123</item>
      <item>Mirko Ptičar, OIB 28268459889</item>
      <item>DOM-PLAN d.o.o. za projektiranje građenje i nadzor, OIB 31593770711</item>
    </derivirana_varijabla>
  </DomainObject.Predmet.StrankaListNazivFormatedOIB>
  <DomainObject.Predmet.ProtuStrankaListFormated>
    <izvorni_sadrzaj>
      <item>SCANN STUDIO 93 d.o.o.</item>
    </izvorni_sadrzaj>
    <derivirana_varijabla naziv="DomainObject.Predmet.ProtuStrankaListFormated_1">
      <item>SCANN STUDIO 93 d.o.o.</item>
    </derivirana_varijabla>
  </DomainObject.Predmet.ProtuStrankaListFormated>
  <DomainObject.Predmet.ProtuStrankaListFormatedOIB>
    <izvorni_sadrzaj>
      <item>SCANN STUDIO 93 d.o.o., OIB 88828247123</item>
    </izvorni_sadrzaj>
    <derivirana_varijabla naziv="DomainObject.Predmet.ProtuStrankaListFormatedOIB_1">
      <item>SCANN STUDIO 93 d.o.o., OIB 88828247123</item>
    </derivirana_varijabla>
  </DomainObject.Predmet.ProtuStrankaListFormatedOIB>
  <DomainObject.Predmet.ProtuStrankaListFormatedWithAdress>
    <izvorni_sadrzaj>
      <item>SCANN STUDIO 93 d.o.o., Samoborska 252/a, 10000 Zagreb</item>
    </izvorni_sadrzaj>
    <derivirana_varijabla naziv="DomainObject.Predmet.ProtuStrankaListFormatedWithAdress_1">
      <item>SCANN STUDIO 93 d.o.o., Samoborska 252/a, 10000 Zagreb</item>
    </derivirana_varijabla>
  </DomainObject.Predmet.ProtuStrankaListFormatedWithAdress>
  <DomainObject.Predmet.ProtuStrankaListFormatedWithAdressOIB>
    <izvorni_sadrzaj>
      <item>SCANN STUDIO 93 d.o.o., OIB 88828247123, Samoborska 252/a, 10000 Zagreb</item>
    </izvorni_sadrzaj>
    <derivirana_varijabla naziv="DomainObject.Predmet.ProtuStrankaListFormatedWithAdressOIB_1">
      <item>SCANN STUDIO 93 d.o.o., OIB 88828247123, Samoborska 252/a, 10000 Zagreb</item>
    </derivirana_varijabla>
  </DomainObject.Predmet.ProtuStrankaListFormatedWithAdressOIB>
  <DomainObject.Predmet.ProtuStrankaListNazivFormated>
    <izvorni_sadrzaj>
      <item>SCANN STUDIO 93 d.o.o.</item>
    </izvorni_sadrzaj>
    <derivirana_varijabla naziv="DomainObject.Predmet.ProtuStrankaListNazivFormated_1">
      <item>SCANN STUDIO 93 d.o.o.</item>
    </derivirana_varijabla>
  </DomainObject.Predmet.ProtuStrankaListNazivFormated>
  <DomainObject.Predmet.ProtuStrankaListNazivFormatedOIB>
    <izvorni_sadrzaj>
      <item>SCANN STUDIO 93 d.o.o., OIB 88828247123</item>
    </izvorni_sadrzaj>
    <derivirana_varijabla naziv="DomainObject.Predmet.ProtuStrankaListNazivFormatedOIB_1">
      <item>SCANN STUDIO 93 d.o.o., OIB 88828247123</item>
    </derivirana_varijabla>
  </DomainObject.Predmet.ProtuStrankaListNazivFormatedOIB>
  <DomainObject.Predmet.OstaliListFormated>
    <izvorni_sadrzaj>
      <item>Milan Sertić</item>
      <item>Nataša Tatarić</item>
      <item>Marko Fak</item>
      <item>CENTAR BANKA dioničko društvo u stečaju</item>
      <item>REPUBLIKA HRVATSKA</item>
      <item>DAMIR MIKIĆ</item>
      <item>ŽUPANIJSKO DRŽAVNO ODVJETNIŠTVO U ZAGREBU</item>
    </izvorni_sadrzaj>
    <derivirana_varijabla naziv="DomainObject.Predmet.OstaliListFormated_1">
      <item>Milan Sertić</item>
      <item>Nataša Tatarić</item>
      <item>Marko Fak</item>
      <item>CENTAR BANKA dioničko društvo u stečaju</item>
      <item>REPUBLIKA HRVATSKA</item>
      <item>DAMIR MIKIĆ</item>
      <item>ŽUPANIJSKO DRŽAVNO ODVJETNIŠTVO U ZAGREBU</item>
    </derivirana_varijabla>
  </DomainObject.Predmet.OstaliListFormated>
  <DomainObject.Predmet.OstaliListFormatedOIB>
    <izvorni_sadrzaj>
      <item>Milan Sertić, OIB 85696084505</item>
      <item>Nataša Tatarić</item>
      <item>Marko Fak, OIB 25300508272</item>
      <item>CENTAR BANKA dioničko društvo u stečaju, OIB 89296739230</item>
      <item>REPUBLIKA HRVATSKA</item>
      <item>DAMIR MIKIĆ</item>
      <item>ŽUPANIJSKO DRŽAVNO ODVJETNIŠTVO U ZAGREBU</item>
    </izvorni_sadrzaj>
    <derivirana_varijabla naziv="DomainObject.Predmet.OstaliListFormatedOIB_1">
      <item>Milan Sertić, OIB 85696084505</item>
      <item>Nataša Tatarić</item>
      <item>Marko Fak, OIB 25300508272</item>
      <item>CENTAR BANKA dioničko društvo u stečaju, OIB 89296739230</item>
      <item>REPUBLIKA HRVATSKA</item>
      <item>DAMIR MIKIĆ</item>
      <item>ŽUPANIJSKO DRŽAVNO ODVJETNIŠTVO U ZAGREBU</item>
    </derivirana_varijabla>
  </DomainObject.Predmet.OstaliListFormatedOIB>
  <DomainObject.Predmet.OstaliListFormatedWithAdress>
    <izvorni_sadrzaj>
      <item>Milan Sertić, Kozjačka 20, 10000 Zagreb</item>
      <item>Nataša Tatarić, Donji Prečac 23, 10000 Zagreb</item>
      <item>Marko Fak, ĐOPRĐIĆEVA 18/I, 10000 Zagreb</item>
      <item>CENTAR BANKA dioničko društvo u stečaju, Heinzelova 47A, 10000 Zagreb</item>
      <item>REPUBLIKA HRVATSKA</item>
      <item>DAMIR MIKIĆ, Trnjanska cesta 23, 10000 Zagreb</item>
      <item>ŽUPANIJSKO DRŽAVNO ODVJETNIŠTVO U ZAGREBU, Savska 41, 10000 Zagreb</item>
    </izvorni_sadrzaj>
    <derivirana_varijabla naziv="DomainObject.Predmet.OstaliListFormatedWithAdress_1">
      <item>Milan Sertić, Kozjačka 20, 10000 Zagreb</item>
      <item>Nataša Tatarić, Donji Prečac 23, 10000 Zagreb</item>
      <item>Marko Fak, ĐOPRĐIĆEVA 18/I, 10000 Zagreb</item>
      <item>CENTAR BANKA dioničko društvo u stečaju, Heinzelova 47A, 10000 Zagreb</item>
      <item>REPUBLIKA HRVATSKA</item>
      <item>DAMIR MIKIĆ, Trnjanska cesta 23, 10000 Zagreb</item>
      <item>ŽUPANIJSKO DRŽAVNO ODVJETNIŠTVO U ZAGREBU, Savska 41, 10000 Zagreb</item>
    </derivirana_varijabla>
  </DomainObject.Predmet.OstaliListFormatedWithAdress>
  <DomainObject.Predmet.OstaliListFormatedWithAdressOIB>
    <izvorni_sadrzaj>
      <item>Milan Sertić, OIB 85696084505, Kozjačka 20, 10000 Zagreb</item>
      <item>Nataša Tatarić, Donji Prečac 23, 10000 Zagreb</item>
      <item>Marko Fak, OIB 25300508272, ĐOPRĐIĆEVA 18/I, 10000 Zagreb</item>
      <item>CENTAR BANKA dioničko društvo u stečaju, OIB 89296739230, Heinzelova 47A, 10000 Zagreb</item>
      <item>REPUBLIKA HRVATSKA</item>
      <item>DAMIR MIKIĆ, Trnjanska cesta 23, 10000 Zagreb</item>
      <item>ŽUPANIJSKO DRŽAVNO ODVJETNIŠTVO U ZAGREBU, Savska 41, 10000 Zagreb</item>
    </izvorni_sadrzaj>
    <derivirana_varijabla naziv="DomainObject.Predmet.OstaliListFormatedWithAdressOIB_1">
      <item>Milan Sertić, OIB 85696084505, Kozjačka 20, 10000 Zagreb</item>
      <item>Nataša Tatarić, Donji Prečac 23, 10000 Zagreb</item>
      <item>Marko Fak, OIB 25300508272, ĐOPRĐIĆEVA 18/I, 10000 Zagreb</item>
      <item>CENTAR BANKA dioničko društvo u stečaju, OIB 89296739230, Heinzelova 47A, 10000 Zagreb</item>
      <item>REPUBLIKA HRVATSKA</item>
      <item>DAMIR MIKIĆ, Trnjanska cesta 23, 10000 Zagreb</item>
      <item>ŽUPANIJSKO DRŽAVNO ODVJETNIŠTVO U ZAGREBU, Savska 41, 10000 Zagreb</item>
    </derivirana_varijabla>
  </DomainObject.Predmet.OstaliListFormatedWithAdressOIB>
  <DomainObject.Predmet.OstaliListNazivFormated>
    <izvorni_sadrzaj>
      <item>Milan Sertić</item>
      <item>Nataša Tatarić</item>
      <item>Marko Fak</item>
      <item>CENTAR BANKA dioničko društvo u stečaju</item>
      <item>REPUBLIKA HRVATSKA</item>
      <item>DAMIR MIKIĆ</item>
      <item>ŽUPANIJSKO DRŽAVNO ODVJETNIŠTVO U ZAGREBU</item>
    </izvorni_sadrzaj>
    <derivirana_varijabla naziv="DomainObject.Predmet.OstaliListNazivFormated_1">
      <item>Milan Sertić</item>
      <item>Nataša Tatarić</item>
      <item>Marko Fak</item>
      <item>CENTAR BANKA dioničko društvo u stečaju</item>
      <item>REPUBLIKA HRVATSKA</item>
      <item>DAMIR MIKIĆ</item>
      <item>ŽUPANIJSKO DRŽAVNO ODVJETNIŠTVO U ZAGREBU</item>
    </derivirana_varijabla>
  </DomainObject.Predmet.OstaliListNazivFormated>
  <DomainObject.Predmet.OstaliListNazivFormatedOIB>
    <izvorni_sadrzaj>
      <item>Milan Sertić, OIB 85696084505</item>
      <item>Nataša Tatarić</item>
      <item>Marko Fak, OIB 25300508272</item>
      <item>CENTAR BANKA dioničko društvo u stečaju, OIB 89296739230</item>
      <item>REPUBLIKA HRVATSKA</item>
      <item>DAMIR MIKIĆ</item>
      <item>ŽUPANIJSKO DRŽAVNO ODVJETNIŠTVO U ZAGREBU</item>
    </izvorni_sadrzaj>
    <derivirana_varijabla naziv="DomainObject.Predmet.OstaliListNazivFormatedOIB_1">
      <item>Milan Sertić, OIB 85696084505</item>
      <item>Nataša Tatarić</item>
      <item>Marko Fak, OIB 25300508272</item>
      <item>CENTAR BANKA dioničko društvo u stečaju, OIB 89296739230</item>
      <item>REPUBLIKA HRVATSKA</item>
      <item>DAMIR MIKIĆ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SCANN STUDIO 93 d.o.o. i dr.</izvorni_sadrzaj>
    <derivirana_varijabla naziv="DomainObject.Predmet.StrankaIDrugi_1">SCANN STUDIO 93 d.o.o. i dr.</derivirana_varijabla>
  </DomainObject.Predmet.StrankaIDrugi>
  <DomainObject.Predmet.ProtustrankaIDrugi>
    <izvorni_sadrzaj>SCANN STUDIO 93 d.o.o.</izvorni_sadrzaj>
    <derivirana_varijabla naziv="DomainObject.Predmet.ProtustrankaIDrugi_1">SCANN STUDIO 93 d.o.o.</derivirana_varijabla>
  </DomainObject.Predmet.ProtustrankaIDrugi>
  <DomainObject.Predmet.StrankaIDrugiAdressOIB>
    <izvorni_sadrzaj>SCANN STUDIO 93 d.o.o., OIB 88828247123, Samoborska 252/a, 10000 Zagreb i dr.</izvorni_sadrzaj>
    <derivirana_varijabla naziv="DomainObject.Predmet.StrankaIDrugiAdressOIB_1">SCANN STUDIO 93 d.o.o., OIB 88828247123, Samoborska 252/a, 10000 Zagreb i dr.</derivirana_varijabla>
  </DomainObject.Predmet.StrankaIDrugiAdressOIB>
  <DomainObject.Predmet.ProtustrankaIDrugiAdressOIB>
    <izvorni_sadrzaj>SCANN STUDIO 93 d.o.o., OIB 88828247123, Samoborska 252/a, 10000 Zagreb</izvorni_sadrzaj>
    <derivirana_varijabla naziv="DomainObject.Predmet.ProtustrankaIDrugiAdressOIB_1">SCANN STUDIO 93 d.o.o., OIB 88828247123, Samoborska 252/a,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SCANN STUDIO 93 d.o.o.</item>
      <item>SCANN STUDIO 93 d.o.o.</item>
      <item>Milan Sertić</item>
      <item>Nataša Tatarić</item>
      <item>Marko Fak</item>
      <item>CENTAR BANKA dioničko društvo u stečaju</item>
      <item>REPUBLIKA HRVATSKA</item>
      <item>Mirko Ptičar</item>
      <item>DOM-PLAN d.o.o. za projektiranje građenje i nadzor</item>
      <item>DAMIR MIKIĆ</item>
      <item>ŽUPANIJSKO DRŽAVNO ODVJETNIŠTVO U ZAGREBU</item>
    </izvorni_sadrzaj>
    <derivirana_varijabla naziv="DomainObject.Predmet.SudioniciListNaziv_1">
      <item>SCANN STUDIO 93 d.o.o.</item>
      <item>SCANN STUDIO 93 d.o.o.</item>
      <item>Milan Sertić</item>
      <item>Nataša Tatarić</item>
      <item>Marko Fak</item>
      <item>CENTAR BANKA dioničko društvo u stečaju</item>
      <item>REPUBLIKA HRVATSKA</item>
      <item>Mirko Ptičar</item>
      <item>DOM-PLAN d.o.o. za projektiranje građenje i nadzor</item>
      <item>DAMIR MIKIĆ</item>
      <item>ŽUPANIJSKO DRŽAVNO ODVJETNIŠTVO U ZAGREBU</item>
    </derivirana_varijabla>
  </DomainObject.Predmet.SudioniciListNaziv>
  <DomainObject.Predmet.SudioniciListAdressOIB>
    <izvorni_sadrzaj>
      <item>SCANN STUDIO 93 d.o.o., OIB 88828247123, Samoborska 252/a,10000 Zagreb</item>
      <item>SCANN STUDIO 93 d.o.o., OIB 88828247123, Samoborska 252/a,10000 Zagreb</item>
      <item>Milan Sertić, OIB 85696084505, Kozjačka 20,10000 Zagreb</item>
      <item>Nataša Tatarić, Donji Prečac 23,10000 Zagreb</item>
      <item>Marko Fak, OIB 25300508272, ĐOPRĐIĆEVA 18/I,10000 Zagreb</item>
      <item>CENTAR BANKA dioničko društvo u stečaju, OIB 89296739230, Heinzelova 47A,10000 Zagreb</item>
      <item>REPUBLIKA HRVATSKA</item>
      <item>Mirko Ptičar, OIB 28268459889, Ulica Dore Pejačević 5,10000 Zagreb</item>
      <item>DOM-PLAN d.o.o. za projektiranje građenje i nadzor, OIB 31593770711, Laščinska 66,10000 Zagreb</item>
      <item>DAMIR MIKIĆ, Trnjanska cesta 23,10000 Zagreb</item>
      <item>ŽUPANIJSKO DRŽAVNO ODVJETNIŠTVO U ZAGREBU, Savska 41,10000 Zagreb</item>
    </izvorni_sadrzaj>
    <derivirana_varijabla naziv="DomainObject.Predmet.SudioniciListAdressOIB_1">
      <item>SCANN STUDIO 93 d.o.o., OIB 88828247123, Samoborska 252/a,10000 Zagreb</item>
      <item>SCANN STUDIO 93 d.o.o., OIB 88828247123, Samoborska 252/a,10000 Zagreb</item>
      <item>Milan Sertić, OIB 85696084505, Kozjačka 20,10000 Zagreb</item>
      <item>Nataša Tatarić, Donji Prečac 23,10000 Zagreb</item>
      <item>Marko Fak, OIB 25300508272, ĐOPRĐIĆEVA 18/I,10000 Zagreb</item>
      <item>CENTAR BANKA dioničko društvo u stečaju, OIB 89296739230, Heinzelova 47A,10000 Zagreb</item>
      <item>REPUBLIKA HRVATSKA</item>
      <item>Mirko Ptičar, OIB 28268459889, Ulica Dore Pejačević 5,10000 Zagreb</item>
      <item>DOM-PLAN d.o.o. za projektiranje građenje i nadzor, OIB 31593770711, Laščinska 66,10000 Zagreb</item>
      <item>DAMIR MIKIĆ, Trnjanska cesta 23,10000 Zagreb</item>
      <item>ŽUPANIJSKO DRŽAVNO ODVJETNIŠTVO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88828247123</item>
      <item>, OIB 88828247123</item>
      <item>, OIB 85696084505</item>
      <item>, OIB null</item>
      <item>, OIB 25300508272</item>
      <item>, OIB 89296739230</item>
      <item>, OIB null</item>
      <item>, OIB 28268459889</item>
      <item>, OIB 31593770711</item>
      <item>, OIB null</item>
      <item>, OIB null</item>
    </izvorni_sadrzaj>
    <derivirana_varijabla naziv="DomainObject.Predmet.SudioniciListNazivOIB_1">
      <item>, OIB 88828247123</item>
      <item>, OIB 88828247123</item>
      <item>, OIB 85696084505</item>
      <item>, OIB null</item>
      <item>, OIB 25300508272</item>
      <item>, OIB 89296739230</item>
      <item>, OIB null</item>
      <item>, OIB 28268459889</item>
      <item>, OIB 31593770711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531</properties:Words>
  <properties:Characters>2897</properties:Characters>
  <properties:Lines>76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2017-12-11T09:55:00Z</dcterms:created>
  <dc:creator>x</dc:creator>
  <cp:lastModifiedBy>Goranka Boljkovac</cp:lastModifiedBy>
  <cp:lastPrinted>2017-12-11T10:12:00Z</cp:lastPrinted>
  <dcterms:modified xmlns:xsi="http://www.w3.org/2001/XMLSchema-instance" xsi:type="dcterms:W3CDTF">2017-12-11T10:13:00Z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