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8084" w14:paraId="82b8084" w:rsidRDefault="00256DB9" w:rsidR="00256DB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6550" w:rsidP="00256DB9" w:rsidR="00A06550" w:rsidRPr="00256DB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CB21D7">
        <w:rPr>
          <w:b/>
        </w:rPr>
        <w:t xml:space="preserve">                                                                                                                            </w:t>
      </w:r>
    </w:p>
    <w:p w:rsidRDefault="00117DBF" w:rsidP="00117DBF" w:rsidR="00117DBF" w:rsidRPr="00CB21D7">
      <w:r w:rsidRPr="00CB21D7">
        <w:t>REPUBLIKA HRVATSKA</w:t>
      </w:r>
    </w:p>
    <w:p w:rsidRDefault="00117DBF" w:rsidP="00117DBF" w:rsidR="00117DBF" w:rsidRPr="00CB21D7">
      <w:r w:rsidRPr="00CB21D7">
        <w:t xml:space="preserve">  Trgovački sud u Zagrebu</w:t>
      </w:r>
    </w:p>
    <w:p w:rsidRDefault="00117DBF" w:rsidP="00117DBF" w:rsidR="00117DBF" w:rsidRPr="00CB21D7">
      <w:r w:rsidRPr="00CB21D7">
        <w:t xml:space="preserve">    Zagreb, Amruševa 2/II                                                                                   </w:t>
      </w:r>
      <w:r w:rsidR="00A05EBC" w:rsidRPr="00CB21D7">
        <w:t>67.</w:t>
      </w:r>
      <w:r w:rsidRPr="00CB21D7">
        <w:t xml:space="preserve"> St-</w:t>
      </w:r>
      <w:r w:rsidR="00FA12C1">
        <w:t>990</w:t>
      </w:r>
      <w:r w:rsidR="00A05EBC" w:rsidRPr="00CB21D7">
        <w:t>/</w:t>
      </w:r>
      <w:r w:rsidRPr="00CB21D7">
        <w:t>12</w:t>
      </w:r>
      <w:r w:rsidR="00256DB9">
        <w:t>-198</w:t>
      </w:r>
    </w:p>
    <w:p w:rsidRDefault="00117DBF" w:rsidP="00117DBF" w:rsidR="00117DBF">
      <w:pPr>
        <w:rPr>
          <w:b/>
        </w:rPr>
      </w:pPr>
    </w:p>
    <w:p w:rsidRDefault="00FA12C1" w:rsidP="00FA12C1" w:rsidR="00FA12C1" w:rsidRPr="00FA12C1">
      <w:pPr>
        <w:jc w:val="center"/>
      </w:pPr>
      <w:r>
        <w:t xml:space="preserve">R E P U B L I K A   H R V A T S K A </w:t>
      </w:r>
    </w:p>
    <w:p w:rsidRDefault="00117DBF" w:rsidP="00117DBF" w:rsidR="00117DBF" w:rsidRPr="00FA12C1">
      <w:pPr>
        <w:jc w:val="center"/>
      </w:pPr>
      <w:r w:rsidRPr="00FA12C1">
        <w:t xml:space="preserve">R J E Š E NJ E  </w:t>
      </w:r>
    </w:p>
    <w:p w:rsidRDefault="00117DBF" w:rsidP="00CB21D7" w:rsidR="00117DBF" w:rsidRPr="00CB21D7">
      <w:pPr>
        <w:jc w:val="center"/>
      </w:pPr>
      <w:r w:rsidRPr="00CB21D7">
        <w:t xml:space="preserve"> </w:t>
      </w:r>
    </w:p>
    <w:p w:rsidRDefault="00117DBF" w:rsidP="00117DBF" w:rsidR="00117DBF" w:rsidRPr="00CB21D7">
      <w:pPr>
        <w:jc w:val="both"/>
      </w:pPr>
      <w:r w:rsidRPr="00CB21D7">
        <w:t>Trgovački sud u Zagrebu</w:t>
      </w:r>
      <w:r w:rsidR="00A05EBC" w:rsidRPr="00CB21D7">
        <w:t>,</w:t>
      </w:r>
      <w:r w:rsidRPr="00CB21D7">
        <w:t xml:space="preserve"> po</w:t>
      </w:r>
      <w:r w:rsidR="00A05EBC" w:rsidRPr="00CB21D7">
        <w:t xml:space="preserve"> stečajnom</w:t>
      </w:r>
      <w:r w:rsidRPr="00CB21D7">
        <w:t xml:space="preserve"> sucu</w:t>
      </w:r>
      <w:r w:rsidRPr="00CB21D7">
        <w:rPr>
          <w:b/>
        </w:rPr>
        <w:t xml:space="preserve"> </w:t>
      </w:r>
      <w:r w:rsidR="00A05EBC" w:rsidRPr="00CB21D7">
        <w:t>Gordanu Zubaku</w:t>
      </w:r>
      <w:r w:rsidRPr="00CB21D7">
        <w:t xml:space="preserve">, u stečajnom postupku nad dužnikom </w:t>
      </w:r>
      <w:r w:rsidR="00FA12C1" w:rsidRPr="005355FC">
        <w:rPr>
          <w:bCs/>
          <w:lang w:val="pt-BR"/>
        </w:rPr>
        <w:t>AUTO PAR d.o.o. u stečaju, Zagreb, Dolenica 55</w:t>
      </w:r>
      <w:r w:rsidR="00FA12C1" w:rsidRPr="005355FC">
        <w:t>, OIB: 05051536352</w:t>
      </w:r>
      <w:r w:rsidRPr="00CB21D7">
        <w:t xml:space="preserve">, </w:t>
      </w:r>
      <w:r w:rsidR="00FA12C1">
        <w:t>19. listopada 2015</w:t>
      </w:r>
      <w:r w:rsidRPr="00CB21D7">
        <w:t>.,</w:t>
      </w:r>
    </w:p>
    <w:p w:rsidRDefault="00A06550" w:rsidP="00A06550" w:rsidR="00A06550" w:rsidRPr="00CB21D7">
      <w:pPr>
        <w:jc w:val="both"/>
      </w:pPr>
    </w:p>
    <w:p w:rsidRDefault="00A06550" w:rsidP="00A06550" w:rsidR="00A06550" w:rsidRPr="00256DB9">
      <w:pPr>
        <w:jc w:val="center"/>
      </w:pPr>
      <w:r w:rsidRPr="00256DB9">
        <w:t>r i j e š i o    j e</w:t>
      </w:r>
    </w:p>
    <w:p w:rsidRDefault="00A06550" w:rsidP="00A06550" w:rsidR="00A06550" w:rsidRPr="00CB21D7">
      <w:pPr>
        <w:jc w:val="both"/>
        <w:rPr>
          <w:b/>
        </w:rPr>
      </w:pPr>
    </w:p>
    <w:p w:rsidRDefault="00A06550" w:rsidP="00FA4930" w:rsidR="00FA4930" w:rsidRPr="0086388A">
      <w:pPr>
        <w:jc w:val="both"/>
      </w:pPr>
      <w:r w:rsidRPr="00CB21D7">
        <w:t>I</w:t>
      </w:r>
      <w:r w:rsidR="00FA4930" w:rsidRPr="00CB21D7">
        <w:t>.</w:t>
      </w:r>
      <w:r w:rsidRPr="00CB21D7">
        <w:t xml:space="preserve">  </w:t>
      </w:r>
      <w:r w:rsidR="00FA4930" w:rsidRPr="00CB21D7">
        <w:t xml:space="preserve">Nekretnina upisana  u zemljišnim knjigama </w:t>
      </w:r>
      <w:r w:rsidR="00FA4930" w:rsidRPr="0086388A">
        <w:t xml:space="preserve">Općinskog suda u </w:t>
      </w:r>
      <w:r w:rsidR="00FA12C1" w:rsidRPr="0086388A">
        <w:t>Novom Zagrebu</w:t>
      </w:r>
      <w:r w:rsidR="00050BFD" w:rsidRPr="0086388A">
        <w:t>, Zemljišnoknjižni odjel Novi Zagreb,</w:t>
      </w:r>
      <w:r w:rsidR="00FA4930" w:rsidRPr="0086388A">
        <w:t xml:space="preserve"> i to u: </w:t>
      </w:r>
      <w:r w:rsidR="00FA12C1" w:rsidRPr="0086388A">
        <w:t xml:space="preserve">zk.ul. 4196, k.o. Stupnik, 1. kčbr 35/27 u naravi poslovna zgrada br. 55 (tlocrtne površine 2551 čm) i dvorište (tlocrtne površine 3684 čm), Zagreb, Dolenica, ukupne površine 6235 čm i 2. kč.br. 35/200 u naravi oranica Parkanj površine </w:t>
      </w:r>
      <w:smartTag w:element="metricconverter" w:uri="urn:schemas-microsoft-com:office:smarttags">
        <w:smartTagPr>
          <w:attr w:val="100 m2" w:name="ProductID"/>
        </w:smartTagPr>
        <w:r w:rsidR="00FA12C1" w:rsidRPr="0086388A">
          <w:t>100 m2</w:t>
        </w:r>
      </w:smartTag>
    </w:p>
    <w:p w:rsidRDefault="00117DBF" w:rsidP="00117DBF" w:rsidR="00117DBF" w:rsidRPr="00CB21D7">
      <w:pPr>
        <w:ind w:left="705"/>
        <w:jc w:val="both"/>
      </w:pPr>
    </w:p>
    <w:p w:rsidRDefault="0086388A" w:rsidP="00562A49" w:rsidR="008F46AA" w:rsidRPr="00256DB9">
      <w:pPr>
        <w:jc w:val="both"/>
      </w:pPr>
      <w:r w:rsidRPr="00256DB9">
        <w:t>dosuđuje</w:t>
      </w:r>
      <w:r w:rsidR="0091672F" w:rsidRPr="00256DB9">
        <w:t xml:space="preserve"> se kupcu</w:t>
      </w:r>
      <w:r w:rsidR="007C13F2" w:rsidRPr="00256DB9">
        <w:t xml:space="preserve"> </w:t>
      </w:r>
      <w:r w:rsidR="00646DE1" w:rsidRPr="00256DB9">
        <w:t>Sberbank</w:t>
      </w:r>
      <w:r w:rsidR="00FA12C1" w:rsidRPr="00256DB9">
        <w:t xml:space="preserve"> d.d., Zagreb, </w:t>
      </w:r>
      <w:r w:rsidR="00646DE1" w:rsidRPr="00256DB9">
        <w:t>Varšavska 9, OIB: 78427478595</w:t>
      </w:r>
      <w:r w:rsidR="00117DBF" w:rsidRPr="00256DB9">
        <w:t>.</w:t>
      </w:r>
    </w:p>
    <w:p w:rsidRDefault="008F46AA" w:rsidP="008F46AA" w:rsidR="008F46AA" w:rsidRPr="00CB21D7">
      <w:pPr>
        <w:jc w:val="both"/>
      </w:pPr>
    </w:p>
    <w:p w:rsidRDefault="00A06550" w:rsidP="0091672F" w:rsidR="003C780B" w:rsidRPr="00CB21D7">
      <w:pPr>
        <w:jc w:val="both"/>
      </w:pPr>
      <w:r w:rsidRPr="00CB21D7">
        <w:t>II</w:t>
      </w:r>
      <w:r w:rsidR="00F470F0" w:rsidRPr="00CB21D7">
        <w:t>.</w:t>
      </w:r>
      <w:r w:rsidRPr="00CB21D7">
        <w:t xml:space="preserve">  </w:t>
      </w:r>
      <w:r w:rsidR="003C780B" w:rsidRPr="00CB21D7">
        <w:t>Kupac</w:t>
      </w:r>
      <w:r w:rsidR="0091672F" w:rsidRPr="00CB21D7">
        <w:t xml:space="preserve"> </w:t>
      </w:r>
      <w:r w:rsidR="00646DE1">
        <w:t xml:space="preserve">Sberbank d.d., Zagreb, Varšavska 9, </w:t>
      </w:r>
      <w:r w:rsidR="00646DE1" w:rsidRPr="00646DE1">
        <w:t>OIB: 78427478595</w:t>
      </w:r>
      <w:r w:rsidR="00D3461B" w:rsidRPr="00CB21D7">
        <w:t>,</w:t>
      </w:r>
      <w:r w:rsidR="0041796D" w:rsidRPr="00CB21D7">
        <w:t xml:space="preserve"> </w:t>
      </w:r>
      <w:r w:rsidR="0091672F" w:rsidRPr="00CB21D7">
        <w:t>kao razlučni vjerovnik, oslobođen je plaćanja kupovnine</w:t>
      </w:r>
      <w:r w:rsidR="00FA4930" w:rsidRPr="00CB21D7">
        <w:t xml:space="preserve"> za</w:t>
      </w:r>
      <w:r w:rsidR="00F470F0" w:rsidRPr="00CB21D7">
        <w:t xml:space="preserve"> nekretninu</w:t>
      </w:r>
      <w:r w:rsidR="00FA4930" w:rsidRPr="00CB21D7">
        <w:t xml:space="preserve"> </w:t>
      </w:r>
      <w:r w:rsidR="00F470F0" w:rsidRPr="00CB21D7">
        <w:t>opisanu u točki I. izreke ovog rješenja</w:t>
      </w:r>
      <w:r w:rsidR="0091672F" w:rsidRPr="00CB21D7">
        <w:t>.</w:t>
      </w:r>
    </w:p>
    <w:p w:rsidRDefault="003C780B" w:rsidP="003C780B" w:rsidR="003C780B" w:rsidRPr="00CB21D7">
      <w:pPr>
        <w:jc w:val="both"/>
      </w:pPr>
    </w:p>
    <w:p w:rsidRDefault="003C780B" w:rsidP="003C780B" w:rsidR="0091672F" w:rsidRPr="00CB21D7">
      <w:pPr>
        <w:jc w:val="both"/>
      </w:pPr>
      <w:r w:rsidRPr="00CB21D7">
        <w:t xml:space="preserve">III  Kupac </w:t>
      </w:r>
      <w:r w:rsidR="00646DE1">
        <w:t xml:space="preserve">Sberbank d.d., Zagreb, Varšavska 9, </w:t>
      </w:r>
      <w:r w:rsidR="00646DE1" w:rsidRPr="00646DE1">
        <w:t>OIB: 78427478595</w:t>
      </w:r>
      <w:r w:rsidRPr="00CB21D7">
        <w:t>, kao razlučni vjerovnik</w:t>
      </w:r>
      <w:r w:rsidR="00646DE1">
        <w:t>,</w:t>
      </w:r>
      <w:r w:rsidR="00FA4930" w:rsidRPr="00CB21D7">
        <w:t xml:space="preserve"> </w:t>
      </w:r>
      <w:r w:rsidRPr="00CB21D7">
        <w:t>dužan je u</w:t>
      </w:r>
      <w:r w:rsidR="00F470F0" w:rsidRPr="00CB21D7">
        <w:t>platiti troškove iz čl.</w:t>
      </w:r>
      <w:r w:rsidRPr="00CB21D7">
        <w:t xml:space="preserve"> 170. Stečajnog zakona </w:t>
      </w:r>
      <w:r w:rsidR="00F470F0" w:rsidRPr="00CB21D7">
        <w:t xml:space="preserve">u iznosu od </w:t>
      </w:r>
      <w:r w:rsidR="00646DE1" w:rsidRPr="00646DE1">
        <w:t>942.514,28 kn</w:t>
      </w:r>
      <w:r w:rsidR="00666CFD">
        <w:t xml:space="preserve">, </w:t>
      </w:r>
      <w:r w:rsidR="00666CFD" w:rsidRPr="0086388A">
        <w:t xml:space="preserve">u roku od 15 dana od pravomoćnosti rješenja o dosudi </w:t>
      </w:r>
      <w:r w:rsidR="00666CFD" w:rsidRPr="00CB21D7">
        <w:t>na račun sudskog depozita Trgovačkog suda u Zagrebu, otvoren kod Hrvatske poštanske banke d.d. Zagreb IBAN HR922390001</w:t>
      </w:r>
      <w:r w:rsidR="00646DE1">
        <w:t>1300000460, poziv na broj 05 990</w:t>
      </w:r>
      <w:r w:rsidR="00666CFD" w:rsidRPr="00CB21D7">
        <w:t>-12</w:t>
      </w:r>
      <w:r w:rsidR="00F470F0" w:rsidRPr="00CB21D7">
        <w:t>.</w:t>
      </w:r>
    </w:p>
    <w:p w:rsidRDefault="003A0FBD" w:rsidP="003C780B" w:rsidR="003A0FBD" w:rsidRPr="00CB21D7">
      <w:pPr>
        <w:jc w:val="both"/>
      </w:pPr>
    </w:p>
    <w:p w:rsidRDefault="00562A49" w:rsidP="003A0FBD" w:rsidR="003A0FBD" w:rsidRPr="00CB21D7">
      <w:pPr>
        <w:jc w:val="both"/>
      </w:pPr>
      <w:r w:rsidRPr="00CB21D7">
        <w:t>I</w:t>
      </w:r>
      <w:r w:rsidR="003A0FBD" w:rsidRPr="00CB21D7">
        <w:t>V</w:t>
      </w:r>
      <w:r w:rsidRPr="00CB21D7">
        <w:t xml:space="preserve"> Određuje se upis prava vlasništva u korist kupca</w:t>
      </w:r>
      <w:r w:rsidR="0078579F" w:rsidRPr="00CB21D7">
        <w:t xml:space="preserve"> na dosuđenoj nekre</w:t>
      </w:r>
      <w:r w:rsidR="00DA0D7A" w:rsidRPr="00CB21D7">
        <w:t>tni</w:t>
      </w:r>
      <w:r w:rsidR="0078579F" w:rsidRPr="00CB21D7">
        <w:t>ni,</w:t>
      </w:r>
      <w:r w:rsidRPr="00CB21D7">
        <w:t xml:space="preserve"> nakon pravomoćnosti ovog rješenja i </w:t>
      </w:r>
      <w:r w:rsidR="0078579F" w:rsidRPr="00CB21D7">
        <w:t xml:space="preserve">nakon što kupac uplati iznos </w:t>
      </w:r>
      <w:r w:rsidR="00F470F0" w:rsidRPr="00CB21D7">
        <w:t>troškova sukladno čl.</w:t>
      </w:r>
      <w:r w:rsidRPr="00CB21D7">
        <w:t xml:space="preserve"> 170. Stečajnog zakona</w:t>
      </w:r>
      <w:r w:rsidR="00F470F0" w:rsidRPr="00CB21D7">
        <w:t>.</w:t>
      </w:r>
    </w:p>
    <w:p w:rsidRDefault="003A0FBD" w:rsidP="003A0FBD" w:rsidR="003A0FBD" w:rsidRPr="00CB21D7">
      <w:pPr>
        <w:jc w:val="both"/>
      </w:pPr>
    </w:p>
    <w:p w:rsidRDefault="003A0FBD" w:rsidP="003A0FBD" w:rsidR="00646DE1">
      <w:pPr>
        <w:jc w:val="both"/>
      </w:pPr>
      <w:r w:rsidRPr="00CB21D7">
        <w:t>V</w:t>
      </w:r>
      <w:r w:rsidR="00D02448" w:rsidRPr="00CB21D7">
        <w:t>I.</w:t>
      </w:r>
      <w:r w:rsidRPr="00CB21D7">
        <w:t xml:space="preserve"> N</w:t>
      </w:r>
      <w:r w:rsidR="00562A49" w:rsidRPr="00CB21D7">
        <w:t xml:space="preserve">alaže </w:t>
      </w:r>
      <w:r w:rsidRPr="00CB21D7">
        <w:t xml:space="preserve">se </w:t>
      </w:r>
      <w:r w:rsidR="0086388A" w:rsidRPr="0086388A">
        <w:t xml:space="preserve">brisanje zabilježbe </w:t>
      </w:r>
      <w:r w:rsidR="0086388A">
        <w:t>broj Z-61536/12 kojom je zabilježeno da je</w:t>
      </w:r>
      <w:r w:rsidR="004D0A90">
        <w:t>,</w:t>
      </w:r>
      <w:r w:rsidR="0086388A">
        <w:t xml:space="preserve"> na temelju </w:t>
      </w:r>
      <w:r w:rsidR="0086388A" w:rsidRPr="0086388A">
        <w:t xml:space="preserve">rješenja </w:t>
      </w:r>
      <w:r w:rsidR="0086388A">
        <w:t>Trgovačkog suda u Zagrebu broj St-990/12 od 17. prosinca 2012.</w:t>
      </w:r>
      <w:r w:rsidR="004D0A90">
        <w:t>,</w:t>
      </w:r>
      <w:r w:rsidR="0086388A">
        <w:t xml:space="preserve"> otvoren stečajni postupak nad Auto par d.o.o.</w:t>
      </w:r>
      <w:r w:rsidR="004D0A90">
        <w:t xml:space="preserve"> i </w:t>
      </w:r>
      <w:r w:rsidR="00F63603">
        <w:t>zabilježbe broj Z-4</w:t>
      </w:r>
      <w:r w:rsidR="004D0A90">
        <w:t>9</w:t>
      </w:r>
      <w:r w:rsidR="00F63603">
        <w:t>3</w:t>
      </w:r>
      <w:r w:rsidR="004D0A90">
        <w:t xml:space="preserve">0/14 </w:t>
      </w:r>
      <w:r w:rsidR="004D0A90" w:rsidRPr="004D0A90">
        <w:t xml:space="preserve">kojom je zabilježeno </w:t>
      </w:r>
      <w:r w:rsidR="004D0A90">
        <w:t>rješenje Trgovačkog suda u Zagrebu poslovni broj St-990/12 od 27. siječnja 2014. o prodaji nekretnine stečajnog dužnika Auto par d.o.o. u stečaju. Obje zabilježbe upis</w:t>
      </w:r>
      <w:r w:rsidR="00F63603">
        <w:t xml:space="preserve">ane su na listu B (vlastovnici) </w:t>
      </w:r>
      <w:r w:rsidR="0086388A" w:rsidRPr="0086388A">
        <w:t xml:space="preserve">u zemljišnim knjigama Općinskog suda u Novom Zagrebu, Zemljišnoknjižni odjel Novi Zagreb, i to u: zk.ul. 4196, k.o. Stupnik, 1. kčbr 35/27 u naravi poslovna zgrada br. 55 (tlocrtne površine 2551 čm) i dvorište (tlocrtne površine 3684 čm), Zagreb, Dolenica, ukupne površine 6235 čm i 2. kč.br. 35/200 u naravi oranica Parkanj površine </w:t>
      </w:r>
      <w:smartTag w:element="metricconverter" w:uri="urn:schemas-microsoft-com:office:smarttags">
        <w:smartTagPr>
          <w:attr w:val="100 m2" w:name="ProductID"/>
        </w:smartTagPr>
        <w:r w:rsidR="0086388A" w:rsidRPr="0086388A">
          <w:t>100 m2</w:t>
        </w:r>
      </w:smartTag>
    </w:p>
    <w:p w:rsidRDefault="00646DE1" w:rsidP="003A0FBD" w:rsidR="00646DE1">
      <w:pPr>
        <w:jc w:val="both"/>
      </w:pPr>
    </w:p>
    <w:p w:rsidRDefault="004D0A90" w:rsidP="003A0FBD" w:rsidR="00117DBF" w:rsidRPr="00CB21D7">
      <w:pPr>
        <w:jc w:val="both"/>
      </w:pPr>
      <w:r>
        <w:t xml:space="preserve">VII. Nalaže se brisanje </w:t>
      </w:r>
      <w:r w:rsidR="0086388A" w:rsidRPr="0086388A">
        <w:t>prava i tereta</w:t>
      </w:r>
      <w:r w:rsidR="00F63603">
        <w:t>,</w:t>
      </w:r>
      <w:r w:rsidR="0086388A" w:rsidRPr="0086388A">
        <w:t xml:space="preserve"> koji prestaju prodajom</w:t>
      </w:r>
      <w:r w:rsidR="00F63603">
        <w:t>,</w:t>
      </w:r>
      <w:r w:rsidR="0086388A" w:rsidRPr="0086388A">
        <w:t xml:space="preserve"> upisanih na listu </w:t>
      </w:r>
      <w:r w:rsidR="0086388A">
        <w:t>C (teretovnica</w:t>
      </w:r>
      <w:r w:rsidR="0086388A" w:rsidRPr="0086388A">
        <w:t>)</w:t>
      </w:r>
      <w:r>
        <w:t xml:space="preserve"> </w:t>
      </w:r>
      <w:r w:rsidR="002C74F9" w:rsidRPr="00CB21D7">
        <w:t xml:space="preserve">u zemljišnim knjigama </w:t>
      </w:r>
      <w:r w:rsidRPr="004D0A90">
        <w:t xml:space="preserve">Općinskog suda u Novom Zagrebu, Zemljišnoknjižni odjel Novi </w:t>
      </w:r>
      <w:r w:rsidRPr="004D0A90">
        <w:lastRenderedPageBreak/>
        <w:t>Zagreb,</w:t>
      </w:r>
      <w:r>
        <w:t xml:space="preserve"> i to u</w:t>
      </w:r>
      <w:r w:rsidRPr="004D0A90">
        <w:t xml:space="preserve"> zk.ul. 4196, k.o. Stupnik, 1. kčbr 35/27 u naravi poslovna zgrada br. 55 (tlocrtne površine 2551 čm) i dvorište (tlocrtne površine 3684 čm), Zagreb, Dolenica, ukupne površine 6235 čm i 2. kč.br. 35/200 u naravi oranica Parkanj površine </w:t>
      </w:r>
      <w:smartTag w:element="metricconverter" w:uri="urn:schemas-microsoft-com:office:smarttags">
        <w:smartTagPr>
          <w:attr w:val="100 m2" w:name="ProductID"/>
        </w:smartTagPr>
        <w:r w:rsidRPr="004D0A90">
          <w:t>100 m2</w:t>
        </w:r>
      </w:smartTag>
      <w:r w:rsidR="003A0FBD" w:rsidRPr="00CB21D7">
        <w:t>:</w:t>
      </w:r>
    </w:p>
    <w:p w:rsidRDefault="004D0A90" w:rsidP="002C74F9" w:rsidR="001220FA">
      <w:pPr>
        <w:numPr>
          <w:ilvl w:val="0"/>
          <w:numId w:val="4"/>
        </w:numPr>
        <w:jc w:val="both"/>
      </w:pPr>
      <w:r>
        <w:t>n</w:t>
      </w:r>
      <w:r w:rsidRPr="004D0A90">
        <w:t xml:space="preserve">a temelju sporazuma radi osiguranja novčane tražbine zasnivanjem založnog prava na nekretninama koje su upisane u zemljišnim knjigama od 3. prosinca 2009. godine </w:t>
      </w:r>
      <w:r>
        <w:t>kojim je uknjiženo</w:t>
      </w:r>
      <w:r w:rsidRPr="004D0A90">
        <w:t xml:space="preserve"> založno pravo radi osiguranja tražbine u iznosu do maksimalno EUR 4.220.000,00 (četirimilijunadvjestodvadesettisuća eura) u kunskoj protuvrijednosti uvećano za sve kamate, naknade, troškove i ostale uvjete iz sporazuma, za korist:</w:t>
      </w:r>
      <w:r>
        <w:t xml:space="preserve"> Sberbank d.d. </w:t>
      </w:r>
      <w:r w:rsidRPr="004D0A90">
        <w:t>Varšavska 9, OIB: 78427478595</w:t>
      </w:r>
      <w:r>
        <w:t xml:space="preserve"> (ranije Volksbank d.d.)</w:t>
      </w:r>
      <w:r w:rsidR="002C74F9" w:rsidRPr="00CB21D7">
        <w:t xml:space="preserve">, pod brojem </w:t>
      </w:r>
      <w:r>
        <w:br/>
        <w:t>Z-60638/09</w:t>
      </w:r>
      <w:r w:rsidR="00680FB2">
        <w:t>,</w:t>
      </w:r>
    </w:p>
    <w:p w:rsidRDefault="00680FB2" w:rsidP="002C74F9" w:rsidR="004D0A90">
      <w:pPr>
        <w:numPr>
          <w:ilvl w:val="0"/>
          <w:numId w:val="4"/>
        </w:numPr>
        <w:jc w:val="both"/>
      </w:pPr>
      <w:r>
        <w:t>t</w:t>
      </w:r>
      <w:r w:rsidRPr="00680FB2">
        <w:t xml:space="preserve">emeljem sporazuma radi osiguranja novčane tražbine zasnivanjem založnog prava na nekretninama koje su upisane u zemljišnim knjigama od 03.12.2009. godine </w:t>
      </w:r>
      <w:r>
        <w:t>kojim je uknjiženo</w:t>
      </w:r>
      <w:r w:rsidRPr="00680FB2">
        <w:t xml:space="preserve"> založno pravo radi osiguranja novčane tražbine u iznosu maksimalno EUR 1.430.000,00 uvećano za sve kamate, naknade, troškove i ostale uvjete, za korist</w:t>
      </w:r>
      <w:r>
        <w:t xml:space="preserve">: </w:t>
      </w:r>
      <w:r w:rsidRPr="00680FB2">
        <w:t xml:space="preserve">Sberbank d.d. Varšavska 9, OIB: 78427478595 (ranije Volksbank d.d.), pod brojem </w:t>
      </w:r>
      <w:r w:rsidRPr="00680FB2">
        <w:br/>
        <w:t>Z-</w:t>
      </w:r>
      <w:r>
        <w:t>60639</w:t>
      </w:r>
      <w:r w:rsidRPr="00680FB2">
        <w:t>/09</w:t>
      </w:r>
      <w:r>
        <w:t>,</w:t>
      </w:r>
    </w:p>
    <w:p w:rsidRDefault="00680FB2" w:rsidP="002C74F9" w:rsidR="00680FB2">
      <w:pPr>
        <w:numPr>
          <w:ilvl w:val="0"/>
          <w:numId w:val="4"/>
        </w:numPr>
        <w:jc w:val="both"/>
      </w:pPr>
      <w:r>
        <w:t>n</w:t>
      </w:r>
      <w:r w:rsidRPr="00680FB2">
        <w:t>a temelju sporazuma o osiguranju novčane tražbine zasnivanjem založnog prava posl.br. OU-23/20-1 od 3. veljače 2010.g.</w:t>
      </w:r>
      <w:r>
        <w:t xml:space="preserve"> kojim je uknjiženo</w:t>
      </w:r>
      <w:r w:rsidRPr="00680FB2">
        <w:t xml:space="preserve"> pravo zaloga u iznosu od 15.000.000,00 kuna, uvećano za sve ugovorene kamate, naknade i troškove za korist</w:t>
      </w:r>
      <w:r>
        <w:t>: PSA Financial d.o.o., Zagreb, B</w:t>
      </w:r>
      <w:r w:rsidR="00F5350B">
        <w:t>uzin, Bani 75, OIB: 00137113300, pod brojem Z-5683/10,</w:t>
      </w:r>
    </w:p>
    <w:p w:rsidRDefault="00F5350B" w:rsidP="002C74F9" w:rsidR="00F5350B" w:rsidRPr="00F5350B">
      <w:pPr>
        <w:numPr>
          <w:ilvl w:val="0"/>
          <w:numId w:val="4"/>
        </w:numPr>
        <w:jc w:val="both"/>
      </w:pPr>
      <w:r>
        <w:t>t</w:t>
      </w:r>
      <w:r w:rsidRPr="00F5350B">
        <w:t xml:space="preserve">emeljem Ugovora o založnom pravu od 23. ožujka 2011. javnobilježnički solemniziran, </w:t>
      </w:r>
      <w:r>
        <w:t>kojim je uknjiženo</w:t>
      </w:r>
      <w:r w:rsidRPr="00F5350B">
        <w:t xml:space="preserve"> založno pravo u iznosu od 1.614.068,97 kn, s kamatom, prema Uredbi o visini zatezne kamate na zakašnjelo plaćanje javnih prihoda, za korist:</w:t>
      </w:r>
      <w:r>
        <w:t xml:space="preserve"> Republike Hrvatske – Ministarstva financija, OIB: </w:t>
      </w:r>
      <w:r w:rsidRPr="00F5350B">
        <w:rPr>
          <w:bCs/>
        </w:rPr>
        <w:t>18683136487, pod brojem Z-15792/11,</w:t>
      </w:r>
    </w:p>
    <w:p w:rsidRDefault="00F5350B" w:rsidP="00F5350B" w:rsidR="00F5350B">
      <w:pPr>
        <w:numPr>
          <w:ilvl w:val="0"/>
          <w:numId w:val="4"/>
        </w:numPr>
        <w:jc w:val="both"/>
      </w:pPr>
      <w:r>
        <w:t>n</w:t>
      </w:r>
      <w:r w:rsidRPr="00F5350B">
        <w:t xml:space="preserve">a temelju Ugovora o okvirnom iznosu zaduženja i osiguranju br. ES 93/11-1 od 29.ožujka 2011.g javnobilježnički solemniziranog pod brojem OV- 5843/11-1i punomoći od 11.kolovoza 2010.g. </w:t>
      </w:r>
      <w:r>
        <w:t>kojim j</w:t>
      </w:r>
      <w:r w:rsidRPr="00F5350B">
        <w:t>e</w:t>
      </w:r>
      <w:r>
        <w:t xml:space="preserve"> uknjiženo</w:t>
      </w:r>
      <w:r w:rsidRPr="00F5350B">
        <w:t xml:space="preserve"> založno pravo u iznosu od 122.000,00 EUR u kunskoj protuvrijednosti po srednjem tečaju Banke uvećano za ugovorene kamate, kamate korisnika garancije ugovorene kamate za zakašnjenje u plaćanju odnosno zakonske zatezne kamate ukoliko budu više, te provizije, naknade i troškove prisline naplate bilo sudske ili izvansudske prirode za korist:</w:t>
      </w:r>
      <w:r>
        <w:t xml:space="preserve"> Erste&amp;Steiermarkische bank d.d., Rijeka, Jadranski trg 3/a, OIB: 23057039320, pod brojem Z-17272/11,</w:t>
      </w:r>
    </w:p>
    <w:p w:rsidRDefault="00F5350B" w:rsidP="00F5350B" w:rsidR="00F5350B" w:rsidRPr="00F5350B">
      <w:pPr>
        <w:numPr>
          <w:ilvl w:val="0"/>
          <w:numId w:val="4"/>
        </w:numPr>
        <w:jc w:val="both"/>
        <w:rPr>
          <w:bCs/>
        </w:rPr>
      </w:pPr>
      <w:r w:rsidRPr="00F5350B">
        <w:rPr>
          <w:b/>
          <w:bCs/>
          <w:color w:val="000000"/>
          <w:sz w:val="15"/>
          <w:szCs w:val="15"/>
        </w:rPr>
        <w:t xml:space="preserve"> </w:t>
      </w:r>
      <w:r>
        <w:rPr>
          <w:bCs/>
        </w:rPr>
        <w:t>t</w:t>
      </w:r>
      <w:r w:rsidRPr="00F5350B">
        <w:rPr>
          <w:bCs/>
        </w:rPr>
        <w:t>emeljem ugovora o založnom pravu od 25.05.2011. godine</w:t>
      </w:r>
      <w:r>
        <w:rPr>
          <w:bCs/>
        </w:rPr>
        <w:t xml:space="preserve"> kojim je uknjiženo</w:t>
      </w:r>
      <w:r w:rsidRPr="00F5350B">
        <w:rPr>
          <w:bCs/>
        </w:rPr>
        <w:t xml:space="preserve"> založno pravo u iznosima od:</w:t>
      </w:r>
      <w:r>
        <w:rPr>
          <w:bCs/>
        </w:rPr>
        <w:t xml:space="preserve"> </w:t>
      </w:r>
      <w:r w:rsidRPr="00F5350B">
        <w:rPr>
          <w:bCs/>
        </w:rPr>
        <w:t>4,220.000,00 EUR,</w:t>
      </w:r>
      <w:r>
        <w:rPr>
          <w:bCs/>
        </w:rPr>
        <w:t xml:space="preserve"> </w:t>
      </w:r>
      <w:r w:rsidRPr="00F5350B">
        <w:rPr>
          <w:bCs/>
        </w:rPr>
        <w:t>1,430.000,00 EUR,</w:t>
      </w:r>
      <w:r>
        <w:rPr>
          <w:bCs/>
        </w:rPr>
        <w:t xml:space="preserve"> </w:t>
      </w:r>
      <w:r w:rsidRPr="00F5350B">
        <w:rPr>
          <w:bCs/>
        </w:rPr>
        <w:t>815.000,00 EUR,</w:t>
      </w:r>
      <w:r>
        <w:rPr>
          <w:bCs/>
        </w:rPr>
        <w:t xml:space="preserve"> </w:t>
      </w:r>
      <w:r w:rsidRPr="00F5350B">
        <w:rPr>
          <w:bCs/>
        </w:rPr>
        <w:t>3,831.000,00 kn i 15,000.000,00 kn kao i prema ostalim uvjetima iz ugovora za korist</w:t>
      </w:r>
      <w:r>
        <w:rPr>
          <w:bCs/>
        </w:rPr>
        <w:t xml:space="preserve">: Josipa Jagunića iz Zagreba, Sjeničarska 6, OIB: 10995612074, pod brojem </w:t>
      </w:r>
      <w:r w:rsidR="00617057">
        <w:rPr>
          <w:bCs/>
        </w:rPr>
        <w:t>Z-27565/11.</w:t>
      </w:r>
      <w:r>
        <w:rPr>
          <w:bCs/>
        </w:rPr>
        <w:t xml:space="preserve"> </w:t>
      </w:r>
    </w:p>
    <w:p w:rsidRDefault="002C74F9" w:rsidP="002C74F9" w:rsidR="002C74F9" w:rsidRPr="00CB21D7">
      <w:pPr>
        <w:jc w:val="both"/>
      </w:pPr>
    </w:p>
    <w:p w:rsidRDefault="001220FA" w:rsidP="00503A00" w:rsidR="003A0FBD" w:rsidRPr="00CB21D7">
      <w:pPr>
        <w:jc w:val="both"/>
      </w:pPr>
      <w:r w:rsidRPr="00CB21D7">
        <w:t>VI</w:t>
      </w:r>
      <w:r w:rsidR="00617057">
        <w:t>II</w:t>
      </w:r>
      <w:r w:rsidR="00045172" w:rsidRPr="00CB21D7">
        <w:t>.</w:t>
      </w:r>
      <w:r w:rsidRPr="00CB21D7">
        <w:t xml:space="preserve"> Nalaže se Općinskom sudu u </w:t>
      </w:r>
      <w:r w:rsidR="00617057">
        <w:t>Novom Zagrebu,</w:t>
      </w:r>
      <w:r w:rsidRPr="00CB21D7">
        <w:t xml:space="preserve"> zemljišnoknjižnom odjelu, provesti upis prava vlasništva, te brisanje</w:t>
      </w:r>
      <w:r w:rsidR="00617057">
        <w:t xml:space="preserve"> zabilježbi i brisanje</w:t>
      </w:r>
      <w:r w:rsidRPr="00CB21D7">
        <w:t xml:space="preserve"> prava i tereta na temelju pravomoćnog rješenja o dosudi i potvrde ovoga suda da je kupac uplatio iznos troškova iz članka 170. Stečajnog zakona.</w:t>
      </w:r>
    </w:p>
    <w:p w:rsidRDefault="00117DBF" w:rsidP="00117DBF" w:rsidR="00117DBF" w:rsidRPr="00CB21D7">
      <w:pPr>
        <w:ind w:left="705"/>
        <w:jc w:val="both"/>
      </w:pPr>
    </w:p>
    <w:p w:rsidRDefault="00617057" w:rsidP="00C61B24" w:rsidR="00C61B24" w:rsidRPr="00CB21D7">
      <w:pPr>
        <w:jc w:val="both"/>
      </w:pPr>
      <w:r>
        <w:t>IX</w:t>
      </w:r>
      <w:r w:rsidR="00045172" w:rsidRPr="00CB21D7">
        <w:t>.</w:t>
      </w:r>
      <w:r w:rsidR="00EA3300" w:rsidRPr="00CB21D7">
        <w:t xml:space="preserve"> </w:t>
      </w:r>
      <w:r w:rsidR="004E694A" w:rsidRPr="00CB21D7">
        <w:t xml:space="preserve">Zaključak o predaji nekretnine kupcu, uz potvrdu pravomoćnosti na rješenju o dosudi nekretnine i potvrdu </w:t>
      </w:r>
      <w:r w:rsidR="00C61B24" w:rsidRPr="00CB21D7">
        <w:t xml:space="preserve">dozvole upisa iz točke I izreke dostavit će ovaj sud </w:t>
      </w:r>
      <w:r w:rsidR="00503A00" w:rsidRPr="00CB21D7">
        <w:t>z</w:t>
      </w:r>
      <w:r w:rsidR="00C61B24" w:rsidRPr="00CB21D7">
        <w:t xml:space="preserve">emljišnoknjižnom odjelu </w:t>
      </w:r>
      <w:r w:rsidRPr="00617057">
        <w:t>Općinskom sudu u Novom Zagrebu</w:t>
      </w:r>
      <w:r>
        <w:t>,</w:t>
      </w:r>
      <w:r w:rsidR="00C61B24" w:rsidRPr="00CB21D7">
        <w:t xml:space="preserve"> radi obavljanja upisa</w:t>
      </w:r>
      <w:r w:rsidR="00F63603">
        <w:t>.</w:t>
      </w:r>
      <w:r w:rsidR="00C61B24" w:rsidRPr="00CB21D7">
        <w:t xml:space="preserve"> </w:t>
      </w:r>
    </w:p>
    <w:p w:rsidRDefault="004E694A" w:rsidP="004E694A" w:rsidR="004E694A" w:rsidRPr="00CB21D7">
      <w:pPr>
        <w:tabs>
          <w:tab w:pos="360" w:val="left"/>
        </w:tabs>
        <w:jc w:val="both"/>
      </w:pPr>
    </w:p>
    <w:p w:rsidRDefault="00617057" w:rsidP="004E694A" w:rsidR="00503A00">
      <w:pPr>
        <w:tabs>
          <w:tab w:pos="360" w:val="left"/>
        </w:tabs>
        <w:jc w:val="both"/>
      </w:pPr>
      <w:r>
        <w:t>X</w:t>
      </w:r>
      <w:r w:rsidR="00045172" w:rsidRPr="00CB21D7">
        <w:t>.</w:t>
      </w:r>
      <w:r w:rsidR="00503A00" w:rsidRPr="00CB21D7">
        <w:t xml:space="preserve"> Ovo će se rješenje objaviti na </w:t>
      </w:r>
      <w:r>
        <w:t>e-</w:t>
      </w:r>
      <w:r w:rsidR="00503A00" w:rsidRPr="00CB21D7">
        <w:t xml:space="preserve">oglasnoj </w:t>
      </w:r>
      <w:r>
        <w:t>ploči Trgovačkog suda u Zagrebu</w:t>
      </w:r>
      <w:r w:rsidR="00503A00" w:rsidRPr="00CB21D7">
        <w:t xml:space="preserve"> te se smatra da je isto dostavljeno svim osobama kojima je dostavljen i zaključak o prodaji, istekom trećeg dana od dana njegova isticanja na </w:t>
      </w:r>
      <w:r>
        <w:t>e-</w:t>
      </w:r>
      <w:r w:rsidR="00503A00" w:rsidRPr="00CB21D7">
        <w:t>oglasnoj ploči.</w:t>
      </w:r>
    </w:p>
    <w:p w:rsidRDefault="00256DB9" w:rsidP="004E694A" w:rsidR="00256DB9">
      <w:pPr>
        <w:tabs>
          <w:tab w:pos="360" w:val="left"/>
        </w:tabs>
        <w:jc w:val="both"/>
      </w:pPr>
    </w:p>
    <w:p w:rsidRDefault="00256DB9" w:rsidP="004E694A" w:rsidR="00256DB9">
      <w:pPr>
        <w:tabs>
          <w:tab w:pos="360" w:val="left"/>
        </w:tabs>
        <w:jc w:val="both"/>
      </w:pPr>
    </w:p>
    <w:p w:rsidRDefault="00256DB9" w:rsidP="004E694A" w:rsidR="00256DB9">
      <w:pPr>
        <w:tabs>
          <w:tab w:pos="360" w:val="left"/>
        </w:tabs>
        <w:jc w:val="both"/>
      </w:pPr>
    </w:p>
    <w:p w:rsidRDefault="00256DB9" w:rsidP="004E694A" w:rsidR="00256DB9" w:rsidRPr="00CB21D7">
      <w:pPr>
        <w:tabs>
          <w:tab w:pos="360" w:val="left"/>
        </w:tabs>
        <w:jc w:val="both"/>
      </w:pPr>
    </w:p>
    <w:p w:rsidRDefault="00503A00" w:rsidP="004E694A" w:rsidR="00503A00" w:rsidRPr="00CB21D7">
      <w:pPr>
        <w:tabs>
          <w:tab w:pos="360" w:val="left"/>
        </w:tabs>
        <w:jc w:val="both"/>
      </w:pPr>
    </w:p>
    <w:p w:rsidRDefault="00A06550" w:rsidP="00A06550" w:rsidR="00A06550" w:rsidRPr="00CB21D7">
      <w:pPr>
        <w:jc w:val="center"/>
      </w:pPr>
      <w:r w:rsidRPr="00CB21D7">
        <w:t>Obrazloženje</w:t>
      </w:r>
    </w:p>
    <w:p w:rsidRDefault="00C66F0D" w:rsidP="00A06550" w:rsidR="00C66F0D" w:rsidRPr="00CB21D7">
      <w:pPr>
        <w:jc w:val="center"/>
      </w:pPr>
    </w:p>
    <w:p w:rsidRDefault="00AD78B3" w:rsidP="00045172" w:rsidR="00045172" w:rsidRPr="00CB21D7">
      <w:pPr>
        <w:jc w:val="both"/>
      </w:pPr>
      <w:r w:rsidRPr="00CB21D7">
        <w:tab/>
        <w:t xml:space="preserve">Rješenjem ovoga suda od </w:t>
      </w:r>
      <w:r w:rsidR="00617057">
        <w:t>17. prosinca</w:t>
      </w:r>
      <w:r w:rsidRPr="00CB21D7">
        <w:t xml:space="preserve"> 2012. otvoren je stečajni postupak nad stečajnim dužnikom </w:t>
      </w:r>
      <w:r w:rsidR="00617057">
        <w:t>Auto par d.o.o. u stečaju</w:t>
      </w:r>
      <w:r w:rsidRPr="00CB21D7">
        <w:t>.</w:t>
      </w:r>
      <w:r w:rsidR="00045172" w:rsidRPr="00CB21D7">
        <w:t xml:space="preserve"> Sud je rješenjem od </w:t>
      </w:r>
      <w:r w:rsidR="00617057">
        <w:t>24. siječnja</w:t>
      </w:r>
      <w:r w:rsidR="00045172" w:rsidRPr="00CB21D7">
        <w:t xml:space="preserve"> 2014. odredio je prodaju</w:t>
      </w:r>
      <w:r w:rsidR="004F6ACF" w:rsidRPr="00CB21D7">
        <w:t xml:space="preserve"> nekretnine</w:t>
      </w:r>
      <w:r w:rsidR="00045172" w:rsidRPr="00CB21D7">
        <w:t xml:space="preserve"> </w:t>
      </w:r>
      <w:r w:rsidR="004F6ACF" w:rsidRPr="00CB21D7">
        <w:t>stečajnog dužnika u stečajnom postupku uz odgovarajuću primjenu Ovršnog zakona</w:t>
      </w:r>
      <w:r w:rsidR="00045172" w:rsidRPr="00CB21D7">
        <w:t>. Nadalje, sud je z</w:t>
      </w:r>
      <w:r w:rsidR="004F6ACF" w:rsidRPr="00CB21D7">
        <w:t xml:space="preserve">aključkom </w:t>
      </w:r>
      <w:r w:rsidR="00617057">
        <w:t>od 10. ožujka 2015</w:t>
      </w:r>
      <w:r w:rsidR="00045172" w:rsidRPr="00CB21D7">
        <w:t>. odredio uvjete i način prodaje</w:t>
      </w:r>
      <w:r w:rsidR="00617057">
        <w:t xml:space="preserve"> (deveta prodaja)</w:t>
      </w:r>
      <w:r w:rsidR="00045172" w:rsidRPr="00CB21D7">
        <w:t xml:space="preserve"> te je utvrdio</w:t>
      </w:r>
      <w:r w:rsidR="004F6ACF" w:rsidRPr="00CB21D7">
        <w:t xml:space="preserve"> vrijednost nekretnine</w:t>
      </w:r>
      <w:r w:rsidR="00045172" w:rsidRPr="00CB21D7">
        <w:t xml:space="preserve"> </w:t>
      </w:r>
      <w:r w:rsidR="004F6ACF" w:rsidRPr="00CB21D7">
        <w:t>stečajnog dužnika</w:t>
      </w:r>
      <w:r w:rsidR="00617057">
        <w:t xml:space="preserve"> u</w:t>
      </w:r>
      <w:r w:rsidR="00045172" w:rsidRPr="00CB21D7">
        <w:t xml:space="preserve"> iznosu od </w:t>
      </w:r>
      <w:r w:rsidR="00617057">
        <w:t>7.282.628,00</w:t>
      </w:r>
      <w:r w:rsidR="00045172" w:rsidRPr="00CB21D7">
        <w:t xml:space="preserve"> kn. Oglas o prodaji, po zaključku o prodaji, objavljen je na oglasnoj ploči </w:t>
      </w:r>
      <w:r w:rsidR="00617057">
        <w:t>suda, HGK-a, i na web stranici</w:t>
      </w:r>
      <w:r w:rsidR="00045172" w:rsidRPr="00CB21D7">
        <w:t xml:space="preserve"> Sudačke mreže.</w:t>
      </w:r>
    </w:p>
    <w:p w:rsidRDefault="004F6ACF" w:rsidP="00045172" w:rsidR="004F6ACF" w:rsidRPr="00CB21D7">
      <w:pPr>
        <w:jc w:val="both"/>
      </w:pPr>
    </w:p>
    <w:p w:rsidRDefault="00A06550" w:rsidP="00045172" w:rsidR="00B25E19">
      <w:pPr>
        <w:tabs>
          <w:tab w:pos="360" w:val="left"/>
        </w:tabs>
        <w:jc w:val="both"/>
      </w:pPr>
      <w:r w:rsidRPr="00CB21D7">
        <w:tab/>
      </w:r>
      <w:r w:rsidR="00AD78B3" w:rsidRPr="00CB21D7">
        <w:tab/>
      </w:r>
      <w:r w:rsidR="00C61B24" w:rsidRPr="00CB21D7">
        <w:t xml:space="preserve">Na usmenoj javnoj dražbi održanoj </w:t>
      </w:r>
      <w:r w:rsidR="00617057">
        <w:t>19</w:t>
      </w:r>
      <w:r w:rsidR="00045172" w:rsidRPr="00CB21D7">
        <w:t>. svibnja</w:t>
      </w:r>
      <w:r w:rsidR="00040ED0" w:rsidRPr="00CB21D7">
        <w:t xml:space="preserve"> 201</w:t>
      </w:r>
      <w:r w:rsidR="00617057">
        <w:t>5</w:t>
      </w:r>
      <w:r w:rsidR="00045172" w:rsidRPr="00CB21D7">
        <w:t>.</w:t>
      </w:r>
      <w:r w:rsidR="00040ED0" w:rsidRPr="00CB21D7">
        <w:t xml:space="preserve"> </w:t>
      </w:r>
      <w:r w:rsidR="00562A49" w:rsidRPr="00CB21D7">
        <w:t>ponuditelj s najveć</w:t>
      </w:r>
      <w:r w:rsidR="00C61B24" w:rsidRPr="00CB21D7">
        <w:t xml:space="preserve">om ponuđenom cijenom, koji je ispunio sve uvjete iz zaključka o prodaji od </w:t>
      </w:r>
      <w:r w:rsidR="00617057" w:rsidRPr="00617057">
        <w:t>10. ožujka 2015.</w:t>
      </w:r>
      <w:r w:rsidR="00045172" w:rsidRPr="00CB21D7">
        <w:t>, bio je</w:t>
      </w:r>
      <w:r w:rsidR="00C61B24" w:rsidRPr="00CB21D7">
        <w:t xml:space="preserve"> razlučni vjerovnik </w:t>
      </w:r>
      <w:r w:rsidR="00617057">
        <w:t>Sberbank d.d</w:t>
      </w:r>
      <w:r w:rsidR="00045172" w:rsidRPr="00CB21D7">
        <w:t>.</w:t>
      </w:r>
      <w:r w:rsidR="00617057">
        <w:t>, Zagreb.</w:t>
      </w:r>
      <w:r w:rsidR="00045172" w:rsidRPr="00CB21D7">
        <w:t xml:space="preserve"> </w:t>
      </w:r>
      <w:r w:rsidR="00562A49" w:rsidRPr="00CB21D7">
        <w:t>Razlučni vjerovnik</w:t>
      </w:r>
      <w:r w:rsidR="00C61B24" w:rsidRPr="00CB21D7">
        <w:t xml:space="preserve"> oslobođen </w:t>
      </w:r>
      <w:r w:rsidR="00562A49" w:rsidRPr="00CB21D7">
        <w:t xml:space="preserve">je </w:t>
      </w:r>
      <w:r w:rsidR="00C61B24" w:rsidRPr="00CB21D7">
        <w:t>polaganja kupovnine</w:t>
      </w:r>
      <w:r w:rsidR="00045172" w:rsidRPr="00CB21D7">
        <w:t xml:space="preserve"> za nekretninu</w:t>
      </w:r>
      <w:r w:rsidR="00C61B24" w:rsidRPr="00CB21D7">
        <w:t xml:space="preserve"> iz razloga što je njegova tražbina viša od izn</w:t>
      </w:r>
      <w:r w:rsidR="00562A49" w:rsidRPr="00CB21D7">
        <w:t xml:space="preserve">osa kupovnine. Ostvarena cijena </w:t>
      </w:r>
      <w:r w:rsidR="00C61B24" w:rsidRPr="00CB21D7">
        <w:t>na dražbi je</w:t>
      </w:r>
      <w:r w:rsidR="00562A49" w:rsidRPr="00CB21D7">
        <w:t xml:space="preserve"> </w:t>
      </w:r>
      <w:r w:rsidR="00617057" w:rsidRPr="00617057">
        <w:t>7.282.628,00 kn</w:t>
      </w:r>
      <w:r w:rsidR="00045172" w:rsidRPr="00CB21D7">
        <w:t>.</w:t>
      </w:r>
    </w:p>
    <w:p w:rsidRDefault="00617057" w:rsidP="00045172" w:rsidR="00617057">
      <w:pPr>
        <w:tabs>
          <w:tab w:pos="360" w:val="left"/>
        </w:tabs>
        <w:jc w:val="both"/>
      </w:pPr>
    </w:p>
    <w:p w:rsidRDefault="00617057" w:rsidP="00045172" w:rsidR="00B25E19">
      <w:pPr>
        <w:tabs>
          <w:tab w:pos="360" w:val="left"/>
        </w:tabs>
        <w:jc w:val="both"/>
        <w:rPr>
          <w:lang w:val="en-GB"/>
        </w:rPr>
      </w:pPr>
      <w:r>
        <w:tab/>
      </w:r>
      <w:r>
        <w:tab/>
        <w:t xml:space="preserve">Stečajni upravitelj dostavio je obračun troškova te je predložio da kupac (razlučni vjerovnik) Sberbank d.d. uplati troškove iz čl. 170. Stečajnog zakona </w:t>
      </w:r>
      <w:r w:rsidR="00A02512" w:rsidRPr="00A02512">
        <w:rPr>
          <w:lang w:val="en-GB"/>
        </w:rPr>
        <w:t>(„Narodne novine“ broj 44/96, 29/99, 129/00, 123/03, 82/06, 116/10, 25/12 i 133/12, dalje: SZ)</w:t>
      </w:r>
      <w:r w:rsidR="00A02512">
        <w:rPr>
          <w:lang w:val="en-GB"/>
        </w:rPr>
        <w:t xml:space="preserve"> u iznosu od 942.514,28 kn</w:t>
      </w:r>
      <w:r w:rsidR="00B25E19">
        <w:rPr>
          <w:lang w:val="en-GB"/>
        </w:rPr>
        <w:t>.</w:t>
      </w:r>
    </w:p>
    <w:p w:rsidRDefault="00B25E19" w:rsidP="00045172" w:rsidR="00B25E19">
      <w:pPr>
        <w:tabs>
          <w:tab w:pos="360" w:val="left"/>
        </w:tabs>
        <w:jc w:val="both"/>
        <w:rPr>
          <w:lang w:val="en-GB"/>
        </w:rPr>
      </w:pPr>
    </w:p>
    <w:p w:rsidRDefault="00B25E19" w:rsidP="00B25E19" w:rsidR="00B25E19" w:rsidRPr="00B25E19">
      <w:pPr>
        <w:tabs>
          <w:tab w:pos="360" w:val="left"/>
        </w:tabs>
        <w:jc w:val="both"/>
      </w:pPr>
      <w:r>
        <w:rPr>
          <w:lang w:val="en-GB"/>
        </w:rPr>
        <w:tab/>
      </w:r>
      <w:r>
        <w:rPr>
          <w:lang w:val="en-GB"/>
        </w:rPr>
        <w:tab/>
      </w:r>
      <w:r w:rsidRPr="00B25E19">
        <w:t xml:space="preserve">Prema odredbi čl. 170. st. 1. </w:t>
      </w:r>
      <w:r>
        <w:t>SZ-a</w:t>
      </w:r>
      <w:r w:rsidRPr="00B25E19">
        <w:t xml:space="preserve">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25E19" w:rsidP="00045172" w:rsidR="00B25E19">
      <w:pPr>
        <w:tabs>
          <w:tab w:pos="360" w:val="left"/>
        </w:tabs>
        <w:jc w:val="both"/>
        <w:rPr>
          <w:lang w:val="en-GB"/>
        </w:rPr>
      </w:pPr>
    </w:p>
    <w:p w:rsidRDefault="00B25E19" w:rsidP="00045172" w:rsidR="00617057" w:rsidRPr="00B25E19">
      <w:pPr>
        <w:tabs>
          <w:tab w:pos="360" w:val="left"/>
        </w:tabs>
        <w:jc w:val="bot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 xml:space="preserve">Iz podneska stečajnog upravitelja proizlazi kako se troškovi po osnovi čl. 170. SZ-a </w:t>
      </w:r>
      <w:r w:rsidR="00A02512">
        <w:rPr>
          <w:lang w:val="en-GB"/>
        </w:rPr>
        <w:t xml:space="preserve">sastoje od iznosa od 364.131,40 kn po osnovi čl. 170. st. 1. SZ-a (5% kupovnine), iznosa od 500.111,00 kn po osnovi komunalne i vodne naknade (za 2013. u iznosu od 301.339,20 kn, za 2014. u iznosu od 96.906,96 kn, za 2015. u iznosu od 72.680,22 kn i kamate do 30. rujna 2015. u iznosu od 29.184,62 kn), iznosa od 49.500,00 kn po osnovi tehničke zaštite objekta </w:t>
      </w:r>
      <w:r>
        <w:rPr>
          <w:lang w:val="en-GB"/>
        </w:rPr>
        <w:t xml:space="preserve">za razdoblje od 1. siječnja 2013. do 30. rujna 2015. te iznos od 28.771,88 kn po osnovi knjigovodstvenih troškova za razdoblje od 1. siječnja 2013. do 30. rujna 2015. imajući u vidu pri tome na umu činjenicu kako predmetna nekretnina čini 93% stečajne mase. </w:t>
      </w:r>
    </w:p>
    <w:p w:rsidRDefault="00B25E19" w:rsidP="00B25E19" w:rsidR="00B25E19">
      <w:pPr>
        <w:tabs>
          <w:tab w:pos="360" w:val="left"/>
        </w:tabs>
        <w:jc w:val="both"/>
      </w:pPr>
    </w:p>
    <w:p w:rsidRDefault="00B25E19" w:rsidP="00B25E19" w:rsidR="00B25E19" w:rsidRPr="00B25E19">
      <w:pPr>
        <w:tabs>
          <w:tab w:pos="360" w:val="left"/>
        </w:tabs>
        <w:jc w:val="both"/>
        <w:rPr>
          <w:bCs/>
        </w:rPr>
      </w:pPr>
      <w:r>
        <w:tab/>
      </w:r>
      <w:r w:rsidRPr="00B25E19">
        <w:t xml:space="preserve">Imajući u vidu činjenicu da je predmetna nekretnina prodana za iznos od </w:t>
      </w:r>
      <w:r w:rsidRPr="00B25E19">
        <w:rPr>
          <w:bCs/>
        </w:rPr>
        <w:t>7.282.628,00 kn</w:t>
      </w:r>
      <w:r w:rsidRPr="00B25E19">
        <w:t xml:space="preserve">, </w:t>
      </w:r>
      <w:r w:rsidRPr="00B25E19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Pr="00B25E19">
          <w:rPr>
            <w:bCs/>
          </w:rPr>
          <w:t>170. st</w:t>
        </w:r>
      </w:smartTag>
      <w:r w:rsidRPr="00B25E19">
        <w:rPr>
          <w:bCs/>
        </w:rPr>
        <w:t>. 1.</w:t>
      </w:r>
      <w:r w:rsidRPr="00B25E19">
        <w:t xml:space="preserve"> SZ-a </w:t>
      </w:r>
      <w:r w:rsidRPr="00B25E19">
        <w:rPr>
          <w:bCs/>
        </w:rPr>
        <w:t xml:space="preserve">iznose </w:t>
      </w:r>
      <w:r w:rsidRPr="00B25E19">
        <w:rPr>
          <w:bCs/>
          <w:lang w:val="en-GB"/>
        </w:rPr>
        <w:t>364.131,40 kn</w:t>
      </w:r>
      <w:r w:rsidRPr="00B25E19">
        <w:rPr>
          <w:bCs/>
        </w:rPr>
        <w:t>.</w:t>
      </w:r>
    </w:p>
    <w:p w:rsidRDefault="00B25E19" w:rsidP="00B25E19" w:rsidR="00B25E19" w:rsidRPr="00B25E19">
      <w:pPr>
        <w:tabs>
          <w:tab w:pos="360" w:val="left"/>
        </w:tabs>
        <w:jc w:val="both"/>
        <w:rPr>
          <w:bCs/>
        </w:rPr>
      </w:pPr>
    </w:p>
    <w:p w:rsidRDefault="00B25E19" w:rsidP="00B25E19" w:rsidR="00B25E19">
      <w:pPr>
        <w:tabs>
          <w:tab w:pos="360" w:val="left"/>
        </w:tabs>
        <w:jc w:val="both"/>
        <w:rPr>
          <w:bCs/>
        </w:rPr>
      </w:pPr>
      <w:r>
        <w:tab/>
      </w:r>
      <w:r w:rsidRPr="00B25E19">
        <w:rPr>
          <w:bCs/>
        </w:rPr>
        <w:t>Prema shvaćanju ovog suda, troškovi unovčenja stvari su, osim troškova koji su u vezi s prodajom (procjena nekretnine, oglas o prodaji, itd.), i svi drugi troškovi koji izravno terete prodanu stvar. Troškovi koji nisu u izravnoj vezi s unovčenjem stvari na kojima postoji razlučno pravo, ali su kao opći troškovi nastali radi cjelokupne stečajne mase, namiruju se iz cijene postignute prodajom stvari razmjerno vrijed</w:t>
      </w:r>
      <w:r w:rsidRPr="00B25E19">
        <w:rPr>
          <w:bCs/>
        </w:rPr>
        <w:softHyphen/>
        <w:t>nosti stvari na kojoj postoji razlučno pravo u odnosu na ostalu stečajnu masu i namiruju se u okviru troškova unovčenja stvari iz članka 164. Stečajnog zakona (stavak 2. članka 170. Stečajnog zakona)</w:t>
      </w:r>
      <w:r w:rsidR="00421E44">
        <w:rPr>
          <w:bCs/>
        </w:rPr>
        <w:t xml:space="preserve">. Mišljenje je ovog suda kako </w:t>
      </w:r>
      <w:r w:rsidRPr="00B25E19">
        <w:rPr>
          <w:bCs/>
        </w:rPr>
        <w:t xml:space="preserve"> </w:t>
      </w:r>
      <w:r w:rsidR="00421E44">
        <w:rPr>
          <w:bCs/>
        </w:rPr>
        <w:t>troškovi komunalne i vodne naknade, troškovi tehničke zaštite objekta  izravno terete prodanu stvar, dok knjigovodstveni troškovi nisu u izravnoj vezi sa unovčenje</w:t>
      </w:r>
      <w:r w:rsidR="000B71C7">
        <w:rPr>
          <w:bCs/>
        </w:rPr>
        <w:t>m</w:t>
      </w:r>
      <w:r w:rsidR="00421E44">
        <w:rPr>
          <w:bCs/>
        </w:rPr>
        <w:t xml:space="preserve"> stvari ali su kao opći </w:t>
      </w:r>
      <w:r w:rsidR="00421E44" w:rsidRPr="00421E44">
        <w:rPr>
          <w:bCs/>
        </w:rPr>
        <w:t>troškovi nastal</w:t>
      </w:r>
      <w:r w:rsidR="000B71C7">
        <w:rPr>
          <w:bCs/>
        </w:rPr>
        <w:t>i radi cjelokupne stečajne mase pa se namiruju</w:t>
      </w:r>
      <w:r w:rsidR="00421E44" w:rsidRPr="00421E44">
        <w:rPr>
          <w:bCs/>
        </w:rPr>
        <w:t xml:space="preserve"> iz cijene postignute prodajom stvari razmjerno vrijed</w:t>
      </w:r>
      <w:r w:rsidR="00421E44" w:rsidRPr="00421E44">
        <w:rPr>
          <w:bCs/>
        </w:rPr>
        <w:softHyphen/>
        <w:t xml:space="preserve">nosti stvari na kojoj postoji razlučno pravo u odnosu na ostalu stečajnu </w:t>
      </w:r>
      <w:r w:rsidR="00421E44" w:rsidRPr="00421E44">
        <w:rPr>
          <w:bCs/>
        </w:rPr>
        <w:lastRenderedPageBreak/>
        <w:t>masu</w:t>
      </w:r>
      <w:r w:rsidR="00F63603">
        <w:rPr>
          <w:bCs/>
        </w:rPr>
        <w:t xml:space="preserve"> (prema navodima stečajnog upravitelja vrijednost predmetne nekretnine čini 93% stečajne mase) </w:t>
      </w:r>
      <w:r w:rsidR="000B71C7">
        <w:rPr>
          <w:bCs/>
        </w:rPr>
        <w:t xml:space="preserve"> te stoga ovi troškovi predstavljaju troškove unovčenja. </w:t>
      </w:r>
    </w:p>
    <w:p w:rsidRDefault="00B25E19" w:rsidP="00B25E19" w:rsidR="00B25E19">
      <w:pPr>
        <w:tabs>
          <w:tab w:pos="360" w:val="left"/>
        </w:tabs>
        <w:jc w:val="both"/>
        <w:rPr>
          <w:bCs/>
        </w:rPr>
      </w:pPr>
    </w:p>
    <w:p w:rsidRDefault="000B71C7" w:rsidP="00045172" w:rsidR="0099293F" w:rsidRPr="00CB21D7">
      <w:pPr>
        <w:tabs>
          <w:tab w:pos="360" w:val="left"/>
        </w:tabs>
        <w:jc w:val="both"/>
      </w:pPr>
      <w:r>
        <w:tab/>
        <w:t xml:space="preserve">Zbog navedenog, sveukupni troškovi po osnovi čl. 170. SZ-a iznose </w:t>
      </w:r>
      <w:r w:rsidRPr="000B71C7">
        <w:rPr>
          <w:lang w:val="en-GB"/>
        </w:rPr>
        <w:t>942.514,28 kn</w:t>
      </w:r>
      <w:r>
        <w:rPr>
          <w:lang w:val="en-GB"/>
        </w:rPr>
        <w:t>.</w:t>
      </w:r>
    </w:p>
    <w:p w:rsidRDefault="0099293F" w:rsidP="00045172" w:rsidR="00A02512">
      <w:pPr>
        <w:tabs>
          <w:tab w:pos="360" w:val="left"/>
        </w:tabs>
        <w:jc w:val="both"/>
      </w:pPr>
      <w:r w:rsidRPr="00CB21D7">
        <w:tab/>
      </w:r>
      <w:r w:rsidRPr="00CB21D7">
        <w:tab/>
      </w:r>
    </w:p>
    <w:p w:rsidRDefault="00A02512" w:rsidP="00045172" w:rsidR="00A02512">
      <w:pPr>
        <w:tabs>
          <w:tab w:pos="360" w:val="left"/>
        </w:tabs>
        <w:jc w:val="both"/>
      </w:pPr>
    </w:p>
    <w:p w:rsidRDefault="000B71C7" w:rsidP="00045172" w:rsidR="00AD78B3" w:rsidRPr="00CB21D7">
      <w:pPr>
        <w:tabs>
          <w:tab w:pos="360" w:val="left"/>
        </w:tabs>
        <w:jc w:val="both"/>
      </w:pPr>
      <w:r>
        <w:tab/>
      </w:r>
      <w:r w:rsidR="0099293F" w:rsidRPr="00CB21D7">
        <w:t xml:space="preserve">S obzirom na to da su ispunjeni svi </w:t>
      </w:r>
      <w:r w:rsidR="00C61B24" w:rsidRPr="00CB21D7">
        <w:t>uvjeti za dosudu nekretnine</w:t>
      </w:r>
      <w:r w:rsidR="0099293F" w:rsidRPr="00CB21D7">
        <w:t xml:space="preserve">, sud je riješio kao u točki I. izreke. </w:t>
      </w:r>
      <w:r w:rsidR="00C61B24" w:rsidRPr="00CB21D7">
        <w:t xml:space="preserve">Ovo rješenje će sud objaviti na </w:t>
      </w:r>
      <w:r>
        <w:t>e-</w:t>
      </w:r>
      <w:r w:rsidR="00C61B24" w:rsidRPr="00CB21D7">
        <w:t xml:space="preserve">oglasnoj ploči suda. Nakon pravomoćnosti rješenja </w:t>
      </w:r>
      <w:r w:rsidR="00CB21D7">
        <w:t>o dosudi nekretnine</w:t>
      </w:r>
      <w:r w:rsidR="00C61B24" w:rsidRPr="00CB21D7">
        <w:t xml:space="preserve"> te isplati obračunatih troškova sukladno članku 170. Stečajnog zakona</w:t>
      </w:r>
      <w:r w:rsidR="0099293F" w:rsidRPr="00CB21D7">
        <w:t>,</w:t>
      </w:r>
      <w:r w:rsidR="00C61B24" w:rsidRPr="00CB21D7">
        <w:t xml:space="preserve"> sud će dostaviti nadležnom zemljišnoknjižnom sudu ovo rješenje radi upisa prava vlasništva kupca te brisanja prava i </w:t>
      </w:r>
      <w:r w:rsidR="00855F34" w:rsidRPr="00CB21D7">
        <w:t>tereta na predmetnoj nekretnini.</w:t>
      </w:r>
      <w:r w:rsidR="00C61B24" w:rsidRPr="00CB21D7">
        <w:t xml:space="preserve"> Predaja nekretnine kupcu odredit će se zaklj</w:t>
      </w:r>
      <w:r w:rsidR="00D3461B" w:rsidRPr="00CB21D7">
        <w:t xml:space="preserve">učkom, sve u skladu s </w:t>
      </w:r>
      <w:r>
        <w:t>odredbama</w:t>
      </w:r>
      <w:r w:rsidR="00C61B24" w:rsidRPr="00CB21D7">
        <w:t xml:space="preserve"> Ovršnog zakona</w:t>
      </w:r>
      <w:r w:rsidR="004F6ACF" w:rsidRPr="00CB21D7">
        <w:t xml:space="preserve">. </w:t>
      </w:r>
    </w:p>
    <w:p w:rsidRDefault="00666CFD" w:rsidP="0099293F" w:rsidR="00666CFD">
      <w:pPr>
        <w:ind w:firstLine="708"/>
        <w:jc w:val="both"/>
      </w:pPr>
    </w:p>
    <w:p w:rsidRDefault="0099293F" w:rsidP="00256DB9" w:rsidR="0099293F" w:rsidRPr="00CB21D7">
      <w:pPr>
        <w:ind w:firstLine="720"/>
      </w:pPr>
      <w:r w:rsidRPr="00CB21D7">
        <w:t>Slijedom navedenog, sud je riješio kao u izreci ovog rješenja.</w:t>
      </w:r>
    </w:p>
    <w:p w:rsidRDefault="00A06550" w:rsidP="0099293F" w:rsidR="00A06550" w:rsidRPr="00CB21D7">
      <w:pPr>
        <w:tabs>
          <w:tab w:pos="360" w:val="left"/>
        </w:tabs>
        <w:jc w:val="both"/>
      </w:pPr>
    </w:p>
    <w:p w:rsidRDefault="0099293F" w:rsidP="00A5501A" w:rsidR="00A06550" w:rsidRPr="00CB21D7">
      <w:pPr>
        <w:jc w:val="center"/>
      </w:pPr>
      <w:r w:rsidRPr="00CB21D7">
        <w:t>U Zagrebu</w:t>
      </w:r>
      <w:r w:rsidR="00A06550" w:rsidRPr="00CB21D7">
        <w:rPr>
          <w:b/>
        </w:rPr>
        <w:t xml:space="preserve"> </w:t>
      </w:r>
      <w:r w:rsidR="000B71C7">
        <w:t>19. listopada</w:t>
      </w:r>
      <w:r w:rsidR="00A06550" w:rsidRPr="00CB21D7">
        <w:t xml:space="preserve"> 201</w:t>
      </w:r>
      <w:r w:rsidR="000B71C7">
        <w:t>5</w:t>
      </w:r>
      <w:r w:rsidR="00A06550" w:rsidRPr="00CB21D7">
        <w:t>.</w:t>
      </w:r>
      <w:r w:rsidR="00D3461B" w:rsidRPr="00CB21D7">
        <w:t xml:space="preserve"> </w:t>
      </w:r>
    </w:p>
    <w:p w:rsidRDefault="00675949" w:rsidP="00A06550" w:rsidR="00675949" w:rsidRPr="00CB21D7">
      <w:pPr>
        <w:jc w:val="both"/>
      </w:pPr>
    </w:p>
    <w:p w:rsidRDefault="00A06550" w:rsidP="00256DB9" w:rsidR="00A06550" w:rsidRPr="00CB21D7">
      <w:pPr>
        <w:jc w:val="right"/>
      </w:pP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</w:r>
      <w:r w:rsidRPr="00CB21D7">
        <w:tab/>
        <w:t>S</w:t>
      </w:r>
      <w:r w:rsidR="008F46AA" w:rsidRPr="00CB21D7">
        <w:t>udac</w:t>
      </w:r>
    </w:p>
    <w:p w:rsidRDefault="00A06550" w:rsidP="00256DB9" w:rsidR="00A06550" w:rsidRPr="00CB21D7">
      <w:pPr>
        <w:jc w:val="right"/>
      </w:pPr>
      <w:r w:rsidRPr="00CB21D7">
        <w:t xml:space="preserve">                                                                             </w:t>
      </w:r>
      <w:r w:rsidR="00675949" w:rsidRPr="00CB21D7">
        <w:t xml:space="preserve">                         </w:t>
      </w:r>
      <w:r w:rsidRPr="00CB21D7">
        <w:t xml:space="preserve"> </w:t>
      </w:r>
      <w:r w:rsidR="0099293F" w:rsidRPr="00CB21D7">
        <w:t xml:space="preserve">          Gordan Zubak</w:t>
      </w:r>
      <w:r w:rsidR="00256DB9">
        <w:t>, v.r.</w:t>
      </w:r>
    </w:p>
    <w:p w:rsidRDefault="00A06550" w:rsidP="00A06550" w:rsidR="00675949" w:rsidRPr="00CB21D7">
      <w:pPr>
        <w:jc w:val="both"/>
      </w:pPr>
      <w:r w:rsidRPr="00CB21D7">
        <w:t xml:space="preserve">                                                                         </w:t>
      </w:r>
      <w:r w:rsidR="00A5501A" w:rsidRPr="00CB21D7">
        <w:t xml:space="preserve">                              </w:t>
      </w:r>
      <w:r w:rsidR="00A5501A" w:rsidRPr="00CB21D7">
        <w:tab/>
      </w:r>
    </w:p>
    <w:p w:rsidRDefault="00675949" w:rsidP="00A06550" w:rsidR="00675949" w:rsidRPr="00CB21D7">
      <w:pPr>
        <w:jc w:val="both"/>
        <w:rPr>
          <w:b/>
        </w:rPr>
      </w:pPr>
    </w:p>
    <w:p w:rsidRDefault="00A06550" w:rsidP="00A06550" w:rsidR="00A06550" w:rsidRPr="00CB21D7">
      <w:pPr>
        <w:jc w:val="both"/>
        <w:rPr>
          <w:b/>
        </w:rPr>
      </w:pPr>
      <w:r w:rsidRPr="00CB21D7">
        <w:rPr>
          <w:b/>
        </w:rPr>
        <w:t>UPUTA O PRAVNOM LIJEKU:</w:t>
      </w:r>
    </w:p>
    <w:p w:rsidRDefault="00A06550" w:rsidP="00A06550" w:rsidR="00A06550" w:rsidRPr="00CB21D7">
      <w:pPr>
        <w:jc w:val="both"/>
      </w:pPr>
      <w:r w:rsidRPr="00CB21D7">
        <w:t xml:space="preserve">Protiv ovog rješenja </w:t>
      </w:r>
      <w:r w:rsidR="00C61B24" w:rsidRPr="00CB21D7">
        <w:t>dozvoljena je žalba</w:t>
      </w:r>
      <w:r w:rsidRPr="00CB21D7">
        <w:t>.</w:t>
      </w:r>
      <w:r w:rsidR="00C61B24" w:rsidRPr="00CB21D7">
        <w:t xml:space="preserve"> </w:t>
      </w:r>
      <w:r w:rsidRPr="00CB21D7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CB21D7">
          <w:t>Visoki trgovački sud</w:t>
        </w:r>
      </w:smartTag>
      <w:r w:rsidRPr="00CB21D7">
        <w:t xml:space="preserve"> RH u roku od 8 dana od dana dostave rješenja.  </w:t>
      </w:r>
    </w:p>
    <w:p w:rsidRDefault="00A5501A" w:rsidP="00A06550" w:rsidR="00A5501A">
      <w:pPr>
        <w:jc w:val="both"/>
      </w:pPr>
    </w:p>
    <w:p w:rsidRDefault="00256DB9" w:rsidP="00256DB9" w:rsidR="00256DB9">
      <w:pPr>
        <w:jc w:val="right"/>
      </w:pPr>
      <w:r>
        <w:t>Za točnost otpravka:</w:t>
      </w:r>
    </w:p>
    <w:p w:rsidRDefault="00256DB9" w:rsidP="00256DB9" w:rsidR="00256DB9">
      <w:pPr>
        <w:jc w:val="right"/>
      </w:pPr>
      <w:r>
        <w:t xml:space="preserve">Ivana Rogić </w:t>
      </w:r>
    </w:p>
    <w:p w:rsidRDefault="00256DB9" w:rsidP="00256DB9" w:rsidR="00256DB9" w:rsidRPr="00CB21D7">
      <w:pPr>
        <w:jc w:val="right"/>
      </w:pPr>
    </w:p>
    <w:p w:rsidRDefault="00A06550" w:rsidP="00A06550" w:rsidR="00A06550" w:rsidRPr="00CB21D7">
      <w:pPr>
        <w:jc w:val="both"/>
      </w:pPr>
    </w:p>
    <w:p w:rsidRDefault="00935ABA" w:rsidR="00935ABA" w:rsidRPr="00CB21D7"/>
    <w:sectPr w:rsidSect="00FC370A" w:rsidR="00935ABA" w:rsidRPr="00CB21D7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F77" w:rsidR="00057F77">
      <w:r>
        <w:separator/>
      </w:r>
    </w:p>
  </w:endnote>
  <w:endnote w:id="0" w:type="continuationSeparator">
    <w:p w:rsidRDefault="00057F77" w:rsidR="00057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F77" w:rsidR="00057F77">
      <w:r>
        <w:separator/>
      </w:r>
    </w:p>
  </w:footnote>
  <w:footnote w:id="0" w:type="continuationSeparator">
    <w:p w:rsidRDefault="00057F77" w:rsidR="00057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F77" w:rsidP="00562A49" w:rsidR="00057F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F77" w:rsidR="00057F7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F77" w:rsidP="00562A49" w:rsidR="00057F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D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46DE1" w:rsidP="00562A49" w:rsidR="00057F77" w:rsidRPr="0004517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67. St-990</w:t>
    </w:r>
    <w:r w:rsidR="00057F77">
      <w:t>/12</w:t>
    </w:r>
    <w:r w:rsidR="00256DB9">
      <w:t>-198</w:t>
    </w:r>
  </w:p>
  <w:p w:rsidRDefault="00057F77" w:rsidR="00057F77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6D7BBB"/>
    <w:multiLevelType w:val="hybridMultilevel"/>
    <w:tmpl w:val="85AECB42"/>
    <w:lvl w:tplc="0EF62EF2" w:ilvl="0">
      <w:start w:val="6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06550"/>
    <w:rsid w:val="00040ED0"/>
    <w:rsid w:val="00045172"/>
    <w:rsid w:val="00050BFD"/>
    <w:rsid w:val="00057F77"/>
    <w:rsid w:val="0006157A"/>
    <w:rsid w:val="00080635"/>
    <w:rsid w:val="00080E16"/>
    <w:rsid w:val="000B71C7"/>
    <w:rsid w:val="000C1347"/>
    <w:rsid w:val="000F2085"/>
    <w:rsid w:val="00101B47"/>
    <w:rsid w:val="00117DBF"/>
    <w:rsid w:val="001220FA"/>
    <w:rsid w:val="001F457B"/>
    <w:rsid w:val="00252C4E"/>
    <w:rsid w:val="00256DB9"/>
    <w:rsid w:val="00293F4F"/>
    <w:rsid w:val="002C74F9"/>
    <w:rsid w:val="0034025C"/>
    <w:rsid w:val="003A0FBD"/>
    <w:rsid w:val="003C780B"/>
    <w:rsid w:val="0041796D"/>
    <w:rsid w:val="00421E44"/>
    <w:rsid w:val="004B5A32"/>
    <w:rsid w:val="004D0A90"/>
    <w:rsid w:val="004E694A"/>
    <w:rsid w:val="004F6ACF"/>
    <w:rsid w:val="00503A00"/>
    <w:rsid w:val="00506642"/>
    <w:rsid w:val="005353C8"/>
    <w:rsid w:val="005525DB"/>
    <w:rsid w:val="00562A49"/>
    <w:rsid w:val="00577C20"/>
    <w:rsid w:val="00592DF9"/>
    <w:rsid w:val="005F3221"/>
    <w:rsid w:val="00617057"/>
    <w:rsid w:val="00636F18"/>
    <w:rsid w:val="00646DE1"/>
    <w:rsid w:val="00666CFD"/>
    <w:rsid w:val="00675949"/>
    <w:rsid w:val="00680FB2"/>
    <w:rsid w:val="007628F2"/>
    <w:rsid w:val="0078579F"/>
    <w:rsid w:val="007C13F2"/>
    <w:rsid w:val="007C5D92"/>
    <w:rsid w:val="007F4A55"/>
    <w:rsid w:val="00855F34"/>
    <w:rsid w:val="0086388A"/>
    <w:rsid w:val="008A286D"/>
    <w:rsid w:val="008F46AA"/>
    <w:rsid w:val="0091672F"/>
    <w:rsid w:val="00935ABA"/>
    <w:rsid w:val="0095525B"/>
    <w:rsid w:val="00967208"/>
    <w:rsid w:val="00984788"/>
    <w:rsid w:val="0099293F"/>
    <w:rsid w:val="009B18F3"/>
    <w:rsid w:val="009E6FD9"/>
    <w:rsid w:val="00A02512"/>
    <w:rsid w:val="00A05EBC"/>
    <w:rsid w:val="00A06550"/>
    <w:rsid w:val="00A22443"/>
    <w:rsid w:val="00A5501A"/>
    <w:rsid w:val="00A851AD"/>
    <w:rsid w:val="00A9261A"/>
    <w:rsid w:val="00AB0657"/>
    <w:rsid w:val="00AB0794"/>
    <w:rsid w:val="00AD78B3"/>
    <w:rsid w:val="00B25E19"/>
    <w:rsid w:val="00B366A1"/>
    <w:rsid w:val="00BB71D3"/>
    <w:rsid w:val="00BD6712"/>
    <w:rsid w:val="00BE67A9"/>
    <w:rsid w:val="00C00CB9"/>
    <w:rsid w:val="00C61B24"/>
    <w:rsid w:val="00C66F0D"/>
    <w:rsid w:val="00C930D2"/>
    <w:rsid w:val="00CB21D7"/>
    <w:rsid w:val="00CB4B08"/>
    <w:rsid w:val="00D02448"/>
    <w:rsid w:val="00D23C12"/>
    <w:rsid w:val="00D3461B"/>
    <w:rsid w:val="00D87EC8"/>
    <w:rsid w:val="00DA0D7A"/>
    <w:rsid w:val="00DD5903"/>
    <w:rsid w:val="00E07F2B"/>
    <w:rsid w:val="00EA3300"/>
    <w:rsid w:val="00EB409D"/>
    <w:rsid w:val="00EC48F6"/>
    <w:rsid w:val="00F30B60"/>
    <w:rsid w:val="00F470F0"/>
    <w:rsid w:val="00F51965"/>
    <w:rsid w:val="00F5350B"/>
    <w:rsid w:val="00F63603"/>
    <w:rsid w:val="00F66A66"/>
    <w:rsid w:val="00FA12C1"/>
    <w:rsid w:val="00FA4930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6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D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DB9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D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D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768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0071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507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55127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97013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79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75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190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059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271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</izvorni_sadrzaj>
    <derivirana_varijabla naziv="DomainObject.Predmet.StrankaFormated_1">  RAIFFEISEN LEASING d.o.o. zastupanog po punomoćniku OD Madirazza &amp; partneri; GORAN IVRLAĆ; DAVOR DRAKSLER</derivirana_varijabla>
  </DomainObject.Predmet.StrankaFormated>
  <DomainObject.Predmet.StrankaFormatedOIB>
    <izvorni_sadrzaj>  RAIFFEISEN LEASING d.o.o., OIB 75346450537 zastupanog po punomoćniku OD Madirazza &amp; partneri; GORAN IVRLAĆ; DAVOR DRAKSLER, OIB 55432601736</izvorni_sadrzaj>
    <derivirana_varijabla naziv="DomainObject.Predmet.StrankaFormatedOIB_1">  RAIFFEISEN LEASING d.o.o., OIB 75346450537 zastupanog po punomoćniku OD Madirazza &amp; partneri; GORAN IVRLAĆ; DAVOR DRAKSLER, OIB 55432601736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</izvorni_sadrzaj>
    <derivirana_varijabla naziv="DomainObject.Predmet.StrankaFormatedWithAdress_1"> RAIFFEISEN LEASING d.o.o., RADNIČKA CESTA 43, 10000 Zagreb zastupanog po punomoćniku OD Madirazza &amp; partneri; GORAN IVRLAĆ; DAVOR DRAKSLER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IVRLAĆ; DAVOR DRAKSLER, OIB 55432601736</izvorni_sadrzaj>
    <derivirana_varijabla naziv="DomainObject.Predmet.StrankaFormatedWithAdressOIB_1"> RAIFFEISEN LEASING d.o.o., OIB 75346450537, RADNIČKA CESTA 43, 10000 Zagreb zastupanog po punomoćniku OD Madirazza &amp; partneri; GORAN IVRLAĆ; DAVOR DRAKSLER, OIB 55432601736</derivirana_varijabla>
  </DomainObject.Predmet.StrankaFormatedWithAdressOIB>
  <DomainObject.Predmet.StrankaWithAdress>
    <izvorni_sadrzaj>RAIFFEISEN LEASING d.o.o. RADNIČKA CESTA 43,10000 Zagreb,GORAN IVRLAĆ ,DAVOR DRAKSLER </izvorni_sadrzaj>
    <derivirana_varijabla naziv="DomainObject.Predmet.StrankaWithAdress_1">RAIFFEISEN LEASING d.o.o. RADNIČKA CESTA 43,10000 Zagreb,GORAN IVRLAĆ ,DAVOR DRAKSLER </derivirana_varijabla>
  </DomainObject.Predmet.StrankaWithAdress>
  <DomainObject.Predmet.StrankaWithAdressOIB>
    <izvorni_sadrzaj>RAIFFEISEN LEASING d.o.o., OIB 75346450537, RADNIČKA CESTA 43,10000 Zagreb,GORAN IVRLAĆ,DAVOR DRAKSLER, OIB 55432601736</izvorni_sadrzaj>
    <derivirana_varijabla naziv="DomainObject.Predmet.StrankaWithAdressOIB_1">RAIFFEISEN LEASING d.o.o., OIB 75346450537, RADNIČKA CESTA 43,10000 Zagreb,GORAN IVRLAĆ,DAVOR DRAKSLER, OIB 55432601736</derivirana_varijabla>
  </DomainObject.Predmet.StrankaWithAdressOIB>
  <DomainObject.Predmet.StrankaNazivFormated>
    <izvorni_sadrzaj>RAIFFEISEN LEASING d.o.o.,GORAN IVRLAĆ,DAVOR DRAKSLER</izvorni_sadrzaj>
    <derivirana_varijabla naziv="DomainObject.Predmet.StrankaNazivFormated_1">RAIFFEISEN LEASING d.o.o.,GORAN IVRLAĆ,DAVOR DRAKSLER</derivirana_varijabla>
  </DomainObject.Predmet.StrankaNazivFormated>
  <DomainObject.Predmet.StrankaNazivFormatedOIB>
    <izvorni_sadrzaj>RAIFFEISEN LEASING d.o.o., OIB 75346450537,GORAN IVRLAĆ,DAVOR DRAKSLER, OIB 55432601736</izvorni_sadrzaj>
    <derivirana_varijabla naziv="DomainObject.Predmet.StrankaNazivFormatedOIB_1">RAIFFEISEN LEASING d.o.o., OIB 75346450537,GORAN IVRLAĆ,DAVOR DRAKSLER, OIB 55432601736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</item>
      <item>DAVOR DRAKSLER, OIB 55432601736</item>
    </izvorni_sadrzaj>
    <derivirana_varijabla naziv="DomainObject.Predmet.StrankaListFormatedOIB_1">
      <item>RAIFFEISEN LEASING d.o.o., OIB 75346450537 zastupanog po punomoćniku OD Madirazza &amp; partneri</item>
      <item>GORAN IVRLAĆ</item>
      <item>DAVOR DRAKSLER, OIB 55432601736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</item>
      <item>DAVOR DRAKSLER, OIB 55432601736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</item>
      <item>DAVOR DRAKSLER, OIB 55432601736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</izvorni_sadrzaj>
    <derivirana_varijabla naziv="DomainObject.Predmet.StrankaListNazivFormated_1">
      <item>RAIFFEISEN LEASING d.o.o.</item>
      <item>GORAN IVRLAĆ</item>
      <item>DAVOR DRAKSLER</item>
    </derivirana_varijabla>
  </DomainObject.Predmet.StrankaListNazivFormated>
  <DomainObject.Predmet.StrankaListNazivFormatedOIB>
    <izvorni_sadrzaj>
      <item>RAIFFEISEN LEASING d.o.o., OIB 75346450537</item>
      <item>GORAN IVRLAĆ</item>
      <item>DAVOR DRAKSLER, OIB 55432601736</item>
    </izvorni_sadrzaj>
    <derivirana_varijabla naziv="DomainObject.Predmet.StrankaListNazivFormatedOIB_1">
      <item>RAIFFEISEN LEASING d.o.o., OIB 75346450537</item>
      <item>GORAN IVRLAĆ</item>
      <item>DAVOR DRAKSLER, OIB 55432601736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1663</properties:Words>
  <properties:Characters>9180</properties:Characters>
  <properties:Lines>182</properties:Lines>
  <properties:Paragraphs>41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2015-10-17T21:28:00Z</dcterms:created>
  <dc:creator>nmarkovic</dc:creator>
  <cp:lastModifiedBy>Ivana Rogić</cp:lastModifiedBy>
  <cp:lastPrinted>2015-10-19T13:07:00Z</cp:lastPrinted>
  <dcterms:modified xmlns:xsi="http://www.w3.org/2001/XMLSchema-instance" xsi:type="dcterms:W3CDTF">2015-10-19T13:09:00Z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