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47bf" w14:paraId="28947bf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proofErr w:type="spellStart"/>
      <w:r w:rsidRPr="00AB1A84">
        <w:rPr>
          <w:rFonts w:eastAsia="MS Mincho"/>
        </w:rPr>
        <w:t>Liljani</w:t>
      </w:r>
      <w:proofErr w:type="spellEnd"/>
      <w:r w:rsidRPr="00AB1A84">
        <w:rPr>
          <w:rFonts w:eastAsia="MS Mincho"/>
        </w:rPr>
        <w:t xml:space="preserve"> Ugrin, </w:t>
      </w:r>
      <w:r w:rsidR="003E65EB" w:rsidRPr="00AB1A84">
        <w:rPr>
          <w:rFonts w:eastAsia="MS Mincho"/>
        </w:rPr>
        <w:t xml:space="preserve">kao sucu pojedincu u stečajnom predmetu na prijedlog </w:t>
      </w:r>
      <w:r w:rsidR="00B90E73">
        <w:rPr>
          <w:rFonts w:eastAsia="MS Mincho"/>
        </w:rPr>
        <w:t xml:space="preserve">stečajne upraviteljice </w:t>
      </w:r>
      <w:r w:rsidR="00B90E73" w:rsidRPr="00B90E73">
        <w:rPr>
          <w:rFonts w:eastAsia="MS Mincho"/>
        </w:rPr>
        <w:t>Vlast</w:t>
      </w:r>
      <w:r w:rsidR="00DE2810">
        <w:rPr>
          <w:rFonts w:eastAsia="MS Mincho"/>
        </w:rPr>
        <w:t>e</w:t>
      </w:r>
      <w:r w:rsidR="00B90E73" w:rsidRPr="00B90E73">
        <w:rPr>
          <w:rFonts w:eastAsia="MS Mincho"/>
        </w:rPr>
        <w:t xml:space="preserve"> Majstorović  ( OIB 78258328195 ) Koparska 37, Pula</w:t>
      </w:r>
      <w:r w:rsidR="00B90E73">
        <w:rPr>
          <w:rFonts w:eastAsia="MS Mincho"/>
        </w:rPr>
        <w:t xml:space="preserve"> za nastavak stečajnog postupka nad S</w:t>
      </w:r>
      <w:r w:rsidR="003E65EB" w:rsidRPr="00AB1A84">
        <w:rPr>
          <w:rFonts w:eastAsia="MS Mincho"/>
        </w:rPr>
        <w:t xml:space="preserve">tečajnom masom </w:t>
      </w:r>
      <w:r w:rsidR="00921DA5" w:rsidRPr="00AB1A84">
        <w:rPr>
          <w:rFonts w:eastAsia="MS Mincho"/>
        </w:rPr>
        <w:t xml:space="preserve">iza </w:t>
      </w:r>
      <w:r w:rsidR="00B90E73" w:rsidRPr="00B90E73">
        <w:t xml:space="preserve">GENIUS GROUP Društvo s ograničenom odgovornošću za hotelijerstvo, ugostiteljstvo, trgovinu i građevinarstvo Pula, </w:t>
      </w:r>
      <w:proofErr w:type="spellStart"/>
      <w:r w:rsidR="00B90E73" w:rsidRPr="00B90E73">
        <w:t>Mutilska</w:t>
      </w:r>
      <w:proofErr w:type="spellEnd"/>
      <w:r w:rsidR="00B90E73" w:rsidRPr="00B90E73">
        <w:t xml:space="preserve"> 20 ( </w:t>
      </w:r>
      <w:r w:rsidR="00B90E73">
        <w:t xml:space="preserve">ranije </w:t>
      </w:r>
      <w:r w:rsidR="00B90E73" w:rsidRPr="00B90E73">
        <w:t>MBS 080234257 – OIB 92261123330 )</w:t>
      </w:r>
      <w:r w:rsidR="00EB3726">
        <w:t xml:space="preserve"> </w:t>
      </w:r>
      <w:r w:rsidRPr="00AB1A84">
        <w:rPr>
          <w:rFonts w:eastAsia="MS Mincho"/>
        </w:rPr>
        <w:t xml:space="preserve">dana </w:t>
      </w:r>
      <w:r w:rsidR="006E37BC">
        <w:rPr>
          <w:rFonts w:eastAsia="MS Mincho"/>
        </w:rPr>
        <w:t>20</w:t>
      </w:r>
      <w:r w:rsidR="007F022F" w:rsidRPr="00AB1A84">
        <w:rPr>
          <w:rFonts w:eastAsia="MS Mincho"/>
        </w:rPr>
        <w:t xml:space="preserve">. </w:t>
      </w:r>
      <w:r w:rsidR="00DE2810">
        <w:rPr>
          <w:rFonts w:eastAsia="MS Mincho"/>
        </w:rPr>
        <w:t xml:space="preserve">srpnja </w:t>
      </w:r>
      <w:r w:rsidR="003E65EB"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B90E73" w:rsidP="00A47064" w:rsidR="00B90E73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</w:t>
      </w:r>
      <w:r w:rsidR="00EA13EE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B90E73" w:rsidRPr="00B90E73">
        <w:t xml:space="preserve">GENIUS GROUP Društvo s ograničenom odgovornošću za hotelijerstvo, ugostiteljstvo, trgovinu i građevinarstvo Pula, </w:t>
      </w:r>
      <w:proofErr w:type="spellStart"/>
      <w:r w:rsidR="00B90E73" w:rsidRPr="00B90E73">
        <w:t>Mutilska</w:t>
      </w:r>
      <w:proofErr w:type="spellEnd"/>
      <w:r w:rsidR="00B90E73" w:rsidRPr="00B90E73">
        <w:t xml:space="preserve"> 20 ( </w:t>
      </w:r>
      <w:r w:rsidR="00B90E73">
        <w:t xml:space="preserve">ranije </w:t>
      </w:r>
      <w:r w:rsidR="00B90E73" w:rsidRPr="00B90E73">
        <w:t>MBS 080234257 – OIB 92261123330 )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</w:t>
      </w:r>
      <w:r w:rsidR="00EA13EE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9B79A3">
        <w:t xml:space="preserve">Trgovačkog suda u Pazinu </w:t>
      </w:r>
      <w:r w:rsidR="00F60DB5" w:rsidRPr="00910F64">
        <w:t xml:space="preserve">upisat će se </w:t>
      </w:r>
      <w:r w:rsidR="00B90E73">
        <w:t>S</w:t>
      </w:r>
      <w:r w:rsidR="00F60DB5" w:rsidRPr="00910F64">
        <w:t xml:space="preserve">tečajna masa </w:t>
      </w:r>
      <w:r w:rsidR="00CC4780">
        <w:t xml:space="preserve">iza </w:t>
      </w:r>
      <w:r w:rsidR="00B90E73" w:rsidRPr="00B90E73">
        <w:t xml:space="preserve">GENIUS GROUP Društvo s ograničenom odgovornošću za hotelijerstvo, ugostiteljstvo, trgovinu i građevinarstvo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B90E73" w:rsidRPr="00B90E73">
        <w:t>080234257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 u skladu s pravilima Stečajnog zakona i to u dva primjerka s ispravama iz kojih tražbina proizlazi, te</w:t>
      </w:r>
      <w:r w:rsidR="00B90E73" w:rsidRPr="00B90E73">
        <w:t xml:space="preserve"> prilože potvrdu o uplaćenoj sudskoj pristojbi na račun prihoda državnog proračuna Republike Hrvatske HR1210010051863000160 MODEL: HR64 poziv na broj: 5045-3540-OIB, korisnik: Ministarstvo Financija, Trgovački Sud u Rijeci u iznosu od 2% od vrijednosti prijavljene tražbine, ali ne više od 500,00 kn</w:t>
      </w:r>
      <w:r w:rsidR="00B90E73">
        <w:t xml:space="preserve">, </w:t>
      </w:r>
      <w:r w:rsidRPr="00C152BE">
        <w:t>sve na adresu stečajnog upravitelja</w:t>
      </w:r>
      <w:r w:rsidR="009B79A3">
        <w:t>:</w:t>
      </w:r>
      <w:r w:rsidRPr="00C152BE">
        <w:t xml:space="preserve"> </w:t>
      </w:r>
      <w:r w:rsidR="00B90E73" w:rsidRPr="00B90E73">
        <w:t>Vlasta Majstorović</w:t>
      </w:r>
      <w:r w:rsidR="00B90E73">
        <w:t xml:space="preserve">, </w:t>
      </w:r>
      <w:r w:rsidR="00B90E73" w:rsidRPr="00B90E73">
        <w:t xml:space="preserve">Koparska 37, </w:t>
      </w:r>
      <w:r w:rsidR="00B90E73">
        <w:t xml:space="preserve"> 52100  </w:t>
      </w:r>
      <w:r w:rsidR="00B90E73" w:rsidRPr="00B90E73">
        <w:t>Pula</w:t>
      </w:r>
      <w:r w:rsidRPr="00C152BE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F96B9D" w:rsidP="002E4913" w:rsidR="00B90E73">
      <w:pPr>
        <w:numPr>
          <w:ilvl w:val="12"/>
          <w:numId w:val="0"/>
        </w:numPr>
        <w:jc w:val="both"/>
      </w:pPr>
      <w:r>
        <w:lastRenderedPageBreak/>
        <w:t>I</w:t>
      </w:r>
      <w:r w:rsidR="002E4913">
        <w:t>V</w:t>
      </w:r>
      <w:r w:rsidR="002E4913" w:rsidRPr="00C152BE">
        <w:tab/>
      </w:r>
      <w:r w:rsidR="00B90E73" w:rsidRPr="00B90E73">
        <w:t xml:space="preserve">Pozivaju se </w:t>
      </w:r>
      <w:proofErr w:type="spellStart"/>
      <w:r w:rsidR="00B90E73" w:rsidRPr="00B90E73">
        <w:t>razlučni</w:t>
      </w:r>
      <w:proofErr w:type="spellEnd"/>
      <w:r w:rsidR="00B90E73" w:rsidRPr="00B90E73">
        <w:t xml:space="preserve"> i izlučni vjerovnici da stečajn</w:t>
      </w:r>
      <w:r w:rsidR="00DE2810">
        <w:t xml:space="preserve">u </w:t>
      </w:r>
      <w:r w:rsidR="00B90E73" w:rsidRPr="00B90E73">
        <w:t>upravitelj</w:t>
      </w:r>
      <w:r w:rsidR="00DE2810">
        <w:t>icu</w:t>
      </w:r>
      <w:r w:rsidR="00B90E73" w:rsidRPr="00B90E73">
        <w:t xml:space="preserve"> </w:t>
      </w:r>
      <w:r w:rsidR="00453131" w:rsidRPr="00453131">
        <w:t>Vlast</w:t>
      </w:r>
      <w:r w:rsidR="00DE2810">
        <w:t>u</w:t>
      </w:r>
      <w:r w:rsidR="00453131" w:rsidRPr="00453131">
        <w:t xml:space="preserve"> Majstorović</w:t>
      </w:r>
      <w:r w:rsidR="00453131">
        <w:t>,</w:t>
      </w:r>
      <w:r w:rsidR="00453131" w:rsidRPr="00453131">
        <w:t xml:space="preserve"> Koparska 37, </w:t>
      </w:r>
      <w:r w:rsidR="00453131">
        <w:t xml:space="preserve">52100 </w:t>
      </w:r>
      <w:r w:rsidR="00453131" w:rsidRPr="00453131">
        <w:t>Pula</w:t>
      </w:r>
      <w:r w:rsidR="00B90E73" w:rsidRPr="00B90E73">
        <w:t>, u roku od 60 dana od dana objave ovog rješenja, podneskom obavijeste o svojim pravima u skladu s odredbama članka 258. Stečajnog zakona.</w:t>
      </w:r>
    </w:p>
    <w:p w:rsidRDefault="00B90E73" w:rsidP="002E4913" w:rsidR="00B90E73">
      <w:pPr>
        <w:numPr>
          <w:ilvl w:val="12"/>
          <w:numId w:val="0"/>
        </w:numPr>
        <w:jc w:val="both"/>
      </w:pPr>
    </w:p>
    <w:p w:rsidRDefault="00B90E73" w:rsidP="002E4913" w:rsidR="002E4913" w:rsidRPr="00C152BE">
      <w:pPr>
        <w:numPr>
          <w:ilvl w:val="12"/>
          <w:numId w:val="0"/>
        </w:numPr>
        <w:jc w:val="both"/>
      </w:pPr>
      <w:r>
        <w:t>V</w:t>
      </w:r>
      <w:r>
        <w:tab/>
      </w:r>
      <w:r w:rsidR="002E4913" w:rsidRPr="00C152BE">
        <w:t xml:space="preserve">Određuje se ročište vjerovnika na kojem će se ispitati prijavljene tražbine (opće ispitno ročište) za dan   </w:t>
      </w:r>
    </w:p>
    <w:p w:rsidRDefault="00B90E73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="006E37BC" w:rsidRPr="006E37BC">
        <w:t>.</w:t>
      </w:r>
      <w:r w:rsidR="006E37BC">
        <w:t xml:space="preserve"> </w:t>
      </w:r>
      <w:r>
        <w:t xml:space="preserve">studenog </w:t>
      </w:r>
      <w:r w:rsidR="006E37BC" w:rsidRPr="006E37BC">
        <w:t>2017</w:t>
      </w:r>
      <w:r w:rsidR="002E4913" w:rsidRPr="00C152BE">
        <w:t>. u 10,</w:t>
      </w:r>
      <w:r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B90E73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45313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Pr="006E37BC">
        <w:t>.</w:t>
      </w:r>
      <w:r>
        <w:t xml:space="preserve"> studenog </w:t>
      </w:r>
      <w:r w:rsidRPr="006E37BC">
        <w:t>2017</w:t>
      </w:r>
      <w:r w:rsidR="006E37BC" w:rsidRPr="00C152BE">
        <w:t xml:space="preserve">. u </w:t>
      </w:r>
      <w:r w:rsidR="002E4913" w:rsidRPr="00C152BE">
        <w:t>1</w:t>
      </w:r>
      <w:r w:rsidR="00B90E73">
        <w:t>0</w:t>
      </w:r>
      <w:r w:rsidR="002E4913" w:rsidRPr="00C152BE">
        <w:t>,</w:t>
      </w:r>
      <w:r w:rsidR="00B90E73">
        <w:t>3</w:t>
      </w:r>
      <w:r w:rsidR="002E4913" w:rsidRPr="00C152BE">
        <w:t>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EA13EE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B90E73" w:rsidP="003E65EB" w:rsidR="002B1047">
      <w:pPr>
        <w:pStyle w:val="Bezproreda"/>
        <w:ind w:firstLine="708"/>
        <w:jc w:val="both"/>
      </w:pPr>
      <w:r>
        <w:rPr>
          <w:rFonts w:eastAsia="MS Mincho"/>
        </w:rPr>
        <w:t xml:space="preserve">Stečajna upraviteljica </w:t>
      </w:r>
      <w:r w:rsidRPr="00B90E73">
        <w:rPr>
          <w:rFonts w:eastAsia="MS Mincho"/>
        </w:rPr>
        <w:t xml:space="preserve">Vlasta Majstorović </w:t>
      </w:r>
      <w:r w:rsidR="002B1047">
        <w:rPr>
          <w:rFonts w:eastAsia="MS Mincho"/>
        </w:rPr>
        <w:t xml:space="preserve">predložila je nastavak stečajnog postupka nad </w:t>
      </w:r>
      <w:r w:rsidR="009B79A3">
        <w:rPr>
          <w:rFonts w:eastAsia="MS Mincho"/>
        </w:rPr>
        <w:t xml:space="preserve">dužnikom </w:t>
      </w:r>
      <w:r w:rsidRPr="00B90E73">
        <w:t xml:space="preserve">GENIUS GROUP </w:t>
      </w:r>
      <w:r w:rsidR="002B1047">
        <w:t xml:space="preserve">d.o.o. uz obrazloženje da je po provedenom skraćenom stečajnom postupku dužnik brisan iz sudskog registra, a da je u tijeku ovršni postupak pred Općinskim sudom u Puli </w:t>
      </w:r>
      <w:r w:rsidR="00EA13EE">
        <w:t xml:space="preserve">pod poslovnim brojem </w:t>
      </w:r>
      <w:proofErr w:type="spellStart"/>
      <w:r w:rsidR="00EA13EE">
        <w:t>Ovr</w:t>
      </w:r>
      <w:proofErr w:type="spellEnd"/>
      <w:r w:rsidR="00EA13EE">
        <w:t xml:space="preserve">-1281/2016 </w:t>
      </w:r>
      <w:r w:rsidR="002B1047">
        <w:t xml:space="preserve">u kojem je </w:t>
      </w:r>
      <w:proofErr w:type="spellStart"/>
      <w:r w:rsidR="002B1047">
        <w:t>pretmet</w:t>
      </w:r>
      <w:proofErr w:type="spellEnd"/>
      <w:r w:rsidR="002B1047">
        <w:t xml:space="preserve"> ovrhe nekretnina dužnika.</w:t>
      </w:r>
    </w:p>
    <w:p w:rsidRDefault="003E65EB" w:rsidP="002E4913" w:rsidR="00AA066C" w:rsidRPr="00453131">
      <w:pPr>
        <w:pStyle w:val="Bezproreda"/>
        <w:ind w:firstLine="708"/>
        <w:jc w:val="both"/>
      </w:pPr>
      <w:r w:rsidRPr="00453131">
        <w:t>U</w:t>
      </w:r>
      <w:r w:rsidR="005F089E" w:rsidRPr="00453131">
        <w:t>vid</w:t>
      </w:r>
      <w:r w:rsidR="007F022F" w:rsidRPr="00453131">
        <w:t xml:space="preserve">om </w:t>
      </w:r>
      <w:r w:rsidR="005F089E" w:rsidRPr="00453131">
        <w:t xml:space="preserve">u </w:t>
      </w:r>
      <w:proofErr w:type="spellStart"/>
      <w:r w:rsidR="005F089E" w:rsidRPr="00453131">
        <w:t>ovosudni</w:t>
      </w:r>
      <w:proofErr w:type="spellEnd"/>
      <w:r w:rsidR="005F089E" w:rsidRPr="00453131">
        <w:t xml:space="preserve"> spis </w:t>
      </w:r>
      <w:r w:rsidR="002176E0" w:rsidRPr="00453131">
        <w:t xml:space="preserve">pod poslovnim brojem </w:t>
      </w:r>
      <w:r w:rsidRPr="00453131">
        <w:t>7 St-</w:t>
      </w:r>
      <w:r w:rsidR="002B1047" w:rsidRPr="00453131">
        <w:t>1000</w:t>
      </w:r>
      <w:r w:rsidRPr="00453131">
        <w:t>/20</w:t>
      </w:r>
      <w:r w:rsidR="002E4913" w:rsidRPr="00453131">
        <w:t>1</w:t>
      </w:r>
      <w:r w:rsidR="002B1047" w:rsidRPr="00453131">
        <w:t>3</w:t>
      </w:r>
      <w:r w:rsidRPr="00453131">
        <w:t xml:space="preserve"> utvrđeno je da je po </w:t>
      </w:r>
      <w:proofErr w:type="spellStart"/>
      <w:r w:rsidRPr="00453131">
        <w:t>prove</w:t>
      </w:r>
      <w:r w:rsidR="00DE2810">
        <w:t>d</w:t>
      </w:r>
      <w:r w:rsidRPr="00453131">
        <w:t>nom</w:t>
      </w:r>
      <w:proofErr w:type="spellEnd"/>
      <w:r w:rsidRPr="00453131">
        <w:t xml:space="preserve"> skraćenom stečajnom postupku </w:t>
      </w:r>
      <w:proofErr w:type="spellStart"/>
      <w:r w:rsidRPr="00453131">
        <w:t>ovosudnim</w:t>
      </w:r>
      <w:proofErr w:type="spellEnd"/>
      <w:r w:rsidRPr="00453131">
        <w:t xml:space="preserve"> rješenjem pod poslovnim brojem 7 St-</w:t>
      </w:r>
      <w:r w:rsidR="002B1047" w:rsidRPr="00453131">
        <w:t>1000/13</w:t>
      </w:r>
      <w:r w:rsidR="002E4913" w:rsidRPr="00453131">
        <w:t>-</w:t>
      </w:r>
      <w:r w:rsidR="002B1047" w:rsidRPr="00453131">
        <w:t>6</w:t>
      </w:r>
      <w:r w:rsidR="002E4913" w:rsidRPr="00453131">
        <w:t xml:space="preserve"> </w:t>
      </w:r>
      <w:r w:rsidRPr="00453131">
        <w:t xml:space="preserve">od </w:t>
      </w:r>
      <w:r w:rsidR="002B1047" w:rsidRPr="00453131">
        <w:t>7. ožujka 2014.</w:t>
      </w:r>
      <w:r w:rsidRPr="00453131">
        <w:t xml:space="preserve"> otvoren i istodobno zaključen stečajni postupka nad dužnikom</w:t>
      </w:r>
      <w:r w:rsidR="00AA066C" w:rsidRPr="00453131">
        <w:t>, t</w:t>
      </w:r>
      <w:r w:rsidR="009B79A3">
        <w:t xml:space="preserve">e </w:t>
      </w:r>
      <w:r w:rsidR="00AA066C" w:rsidRPr="00453131">
        <w:t xml:space="preserve">da je po pravomoćnosti tog rješenja </w:t>
      </w:r>
      <w:r w:rsidR="002B1047" w:rsidRPr="00453131">
        <w:t xml:space="preserve">Trgovački sud u Pazinu brisao </w:t>
      </w:r>
      <w:r w:rsidR="009B79A3">
        <w:t xml:space="preserve">dužnika </w:t>
      </w:r>
      <w:r w:rsidR="002B1047" w:rsidRPr="00453131">
        <w:t>GENIUS GROUP Društvo s ograničenom odgovornošću za hotelijerstvo, ugostiteljstvo, trgovinu i građevinarstvo u stečaju) dana 6.</w:t>
      </w:r>
      <w:r w:rsidR="00453131">
        <w:t xml:space="preserve"> srpnja </w:t>
      </w:r>
      <w:r w:rsidR="002B1047" w:rsidRPr="00453131">
        <w:t>2015</w:t>
      </w:r>
      <w:r w:rsidR="00453131">
        <w:t>.</w:t>
      </w:r>
      <w:r w:rsidR="002B1047" w:rsidRPr="00453131">
        <w:t xml:space="preserve"> rješenjem </w:t>
      </w:r>
      <w:proofErr w:type="spellStart"/>
      <w:r w:rsidR="002B1047" w:rsidRPr="00453131">
        <w:t>Tt</w:t>
      </w:r>
      <w:proofErr w:type="spellEnd"/>
      <w:r w:rsidR="002B1047" w:rsidRPr="00453131">
        <w:t>-15/3587-2</w:t>
      </w:r>
      <w:r w:rsidR="00453131">
        <w:t>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</w:t>
      </w:r>
      <w:r w:rsidR="009B79A3">
        <w:t xml:space="preserve">u dokumentaciju priloženu </w:t>
      </w:r>
      <w:r w:rsidR="00F96B9D">
        <w:t xml:space="preserve">prijedlogu </w:t>
      </w:r>
      <w:r w:rsidR="00453131">
        <w:t xml:space="preserve">i Izvješćima stečajne upraviteljice </w:t>
      </w:r>
      <w:r w:rsidR="009B79A3">
        <w:t xml:space="preserve">utvrđeno </w:t>
      </w:r>
      <w:r w:rsidR="00AA066C">
        <w:t>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>III do V</w:t>
      </w:r>
      <w:r w:rsidR="00EA13EE">
        <w:rPr>
          <w:color w:val="000000"/>
        </w:rPr>
        <w:t>I</w:t>
      </w:r>
      <w:r w:rsidR="00F96B9D">
        <w:rPr>
          <w:color w:val="000000"/>
        </w:rPr>
        <w:t xml:space="preserve">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EA13EE">
        <w:t>I</w:t>
      </w:r>
      <w:r w:rsidR="0034669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453131">
        <w:rPr>
          <w:rFonts w:eastAsia="MS Mincho"/>
        </w:rPr>
        <w:t>20</w:t>
      </w:r>
      <w:r w:rsidR="00453131" w:rsidRPr="00AB1A84">
        <w:rPr>
          <w:rFonts w:eastAsia="MS Mincho"/>
        </w:rPr>
        <w:t xml:space="preserve">. </w:t>
      </w:r>
      <w:r w:rsidR="00EA13EE">
        <w:rPr>
          <w:rFonts w:eastAsia="MS Mincho"/>
        </w:rPr>
        <w:t xml:space="preserve">srpnja </w:t>
      </w:r>
      <w:r w:rsidR="00453131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DE2810" w:rsidP="00345D6C" w:rsidR="00DE2810">
      <w:pPr>
        <w:jc w:val="both"/>
        <w:rPr>
          <w:rFonts w:eastAsia="MS Mincho"/>
          <w:lang w:val="de-DE"/>
        </w:rPr>
      </w:pPr>
    </w:p>
    <w:p w:rsidRDefault="00DE2810" w:rsidP="00345D6C" w:rsidR="00DE2810">
      <w:pPr>
        <w:jc w:val="both"/>
        <w:rPr>
          <w:rFonts w:eastAsia="MS Mincho"/>
          <w:lang w:val="de-DE"/>
        </w:rPr>
      </w:pPr>
    </w:p>
    <w:p w:rsidRDefault="00DE2810" w:rsidP="00345D6C" w:rsidR="00DE2810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lastRenderedPageBreak/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492EE2" w:rsidP="00345D6C" w:rsidR="00492EE2" w:rsidRPr="0040410C">
      <w:pPr>
        <w:jc w:val="both"/>
      </w:pPr>
    </w:p>
    <w:p w:rsidRDefault="00345D6C" w:rsidP="00345D6C" w:rsidR="00345D6C">
      <w:pPr>
        <w:jc w:val="both"/>
      </w:pPr>
      <w:r w:rsidRPr="0040410C">
        <w:t>DNA</w:t>
      </w:r>
      <w:bookmarkStart w:name="_GoBack" w:id="0"/>
      <w:bookmarkEnd w:id="0"/>
    </w:p>
    <w:p w:rsidRDefault="001C4BD5" w:rsidP="00AA066C" w:rsidR="001C4BD5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 xml:space="preserve">Rješenje dostaviti: </w:t>
      </w:r>
      <w:r w:rsidR="00492EE2">
        <w:t xml:space="preserve"> </w:t>
      </w:r>
      <w:r w:rsidR="00DE2810">
        <w:t xml:space="preserve"> </w:t>
      </w:r>
      <w:r w:rsidR="00345D6C" w:rsidRPr="0040410C">
        <w:t>stečajnom upravitelju</w:t>
      </w:r>
      <w:r w:rsidR="00492EE2">
        <w:t xml:space="preserve"> </w:t>
      </w:r>
      <w:r w:rsidR="00453131">
        <w:t xml:space="preserve">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EA13EE">
        <w:t xml:space="preserve"> </w:t>
      </w:r>
      <w:r w:rsidR="00692D8B">
        <w:t xml:space="preserve"> </w:t>
      </w:r>
      <w:r w:rsidR="00DE2810">
        <w:t xml:space="preserve">  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1C4BD5" w:rsidP="00EE5463" w:rsidR="001C4BD5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6E37BC">
        <w:rPr>
          <w:rFonts w:eastAsia="MS Mincho"/>
        </w:rPr>
        <w:t>20</w:t>
      </w:r>
      <w:r w:rsidR="006E37BC" w:rsidRPr="00AB1A84">
        <w:rPr>
          <w:rFonts w:eastAsia="MS Mincho"/>
        </w:rPr>
        <w:t xml:space="preserve">. </w:t>
      </w:r>
      <w:r w:rsidR="00EA13EE">
        <w:rPr>
          <w:rFonts w:eastAsia="MS Mincho"/>
        </w:rPr>
        <w:t xml:space="preserve">srpnja </w:t>
      </w:r>
      <w:r w:rsidR="006E37BC" w:rsidRPr="00AB1A84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</w:t>
      </w:r>
      <w:r w:rsidR="00167738">
        <w:t xml:space="preserve">    </w:t>
      </w:r>
      <w:r w:rsidRPr="0040410C">
        <w:t xml:space="preserve">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611" w:rsidR="00B31611">
      <w:r>
        <w:separator/>
      </w:r>
    </w:p>
  </w:endnote>
  <w:endnote w:id="0" w:type="continuationSeparator">
    <w:p w:rsidRDefault="00B31611" w:rsidR="00B31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006D2E">
      <w:rPr>
        <w:rStyle w:val="Brojstranice"/>
        <w:noProof/>
      </w:rPr>
      <w:t>3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611" w:rsidR="00B31611">
      <w:r>
        <w:separator/>
      </w:r>
    </w:p>
  </w:footnote>
  <w:footnote w:id="0" w:type="continuationSeparator">
    <w:p w:rsidRDefault="00B31611" w:rsidR="00B31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B90E73">
      <w:t>1127</w:t>
    </w:r>
    <w:r w:rsidRPr="00925F8C">
      <w:t>/</w:t>
    </w:r>
    <w:r w:rsidR="003E65EB">
      <w:t>201</w:t>
    </w:r>
    <w:r w:rsidR="00B90E73">
      <w:t>6</w:t>
    </w:r>
    <w:r w:rsidRPr="00925F8C">
      <w:t>-</w:t>
    </w:r>
    <w:r w:rsidR="00B90E73">
      <w:t>6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06D2E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2A9"/>
    <w:rsid w:val="00266E4D"/>
    <w:rsid w:val="0027087D"/>
    <w:rsid w:val="00274598"/>
    <w:rsid w:val="002B1047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3131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95726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B79A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31611"/>
    <w:rsid w:val="00B42221"/>
    <w:rsid w:val="00B534D9"/>
    <w:rsid w:val="00B603AB"/>
    <w:rsid w:val="00B71269"/>
    <w:rsid w:val="00B77366"/>
    <w:rsid w:val="00B80C86"/>
    <w:rsid w:val="00B90E73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E2810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13EE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E57FD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D5C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7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57F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7F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7F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7F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7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57F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7F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7F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7F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St-1127/2016-6</izvorni_sadrzaj>
    <derivirana_varijabla naziv="DomainObject.Oznaka_1">St-1127/2016-6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St-1000/13</izvorni_sadrzaj>
    <derivirana_varijabla naziv="DomainObject.Predmet.PrimjedbaSuca_1">Veza St-1000/13</derivirana_varijabla>
  </DomainObject.Predmet.PrimjedbaSuca>
  <DomainObject.Predmet.ProtustrankaFormated>
    <izvorni_sadrzaj>  Stečajna masa GENIUS GROUP d.o.o.</izvorni_sadrzaj>
    <derivirana_varijabla naziv="DomainObject.Predmet.ProtustrankaFormated_1">  Stečajna masa GENIUS GROUP d.o.o.</derivirana_varijabla>
  </DomainObject.Predmet.ProtustrankaFormated>
  <DomainObject.Predmet.ProtustrankaFormatedOIB>
    <izvorni_sadrzaj>  Stečajna masa GENIUS GROUP d.o.o., OIB 92261123330</izvorni_sadrzaj>
    <derivirana_varijabla naziv="DomainObject.Predmet.ProtustrankaFormatedOIB_1">  Stečajna masa GENIUS GROUP d.o.o., OIB 92261123330</derivirana_varijabla>
  </DomainObject.Predmet.ProtustrankaFormatedOIB>
  <DomainObject.Predmet.ProtustrankaFormatedWithAdress>
    <izvorni_sadrzaj> Stečajna masa GENIUS GROUP d.o.o., Mutilska 20, 52100 Pula</izvorni_sadrzaj>
    <derivirana_varijabla naziv="DomainObject.Predmet.ProtustrankaFormatedWithAdress_1"> Stečajna masa GENIUS GROUP d.o.o., Mutilska 20, 52100 Pula</derivirana_varijabla>
  </DomainObject.Predmet.ProtustrankaFormatedWithAdress>
  <DomainObject.Predmet.ProtustrankaFormatedWithAdressOIB>
    <izvorni_sadrzaj> Stečajna masa GENIUS GROUP d.o.o., OIB 92261123330, Mutilska 20, 52100 Pula</izvorni_sadrzaj>
    <derivirana_varijabla naziv="DomainObject.Predmet.ProtustrankaFormatedWithAdressOIB_1"> Stečajna masa GENIUS GROUP d.o.o., OIB 92261123330, Mutilska 20, 52100 Pula</derivirana_varijabla>
  </DomainObject.Predmet.ProtustrankaFormatedWithAdressOIB>
  <DomainObject.Predmet.ProtustrankaWithAdress>
    <izvorni_sadrzaj>Stečajna masa GENIUS GROUP d.o.o. Mutilska 20, 52100 Pula</izvorni_sadrzaj>
    <derivirana_varijabla naziv="DomainObject.Predmet.ProtustrankaWithAdress_1">Stečajna masa GENIUS GROUP d.o.o. Mutilska 20, 52100 Pula</derivirana_varijabla>
  </DomainObject.Predmet.ProtustrankaWithAdress>
  <DomainObject.Predmet.ProtustrankaWithAdressOIB>
    <izvorni_sadrzaj>Stečajna masa GENIUS GROUP d.o.o., OIB 92261123330, Mutilska 20, 52100 Pula</izvorni_sadrzaj>
    <derivirana_varijabla naziv="DomainObject.Predmet.ProtustrankaWithAdressOIB_1">Stečajna masa GENIUS GROUP d.o.o., OIB 92261123330, Mutilska 20, 52100 Pula</derivirana_varijabla>
  </DomainObject.Predmet.ProtustrankaWithAdressOIB>
  <DomainObject.Predmet.ProtustrankaNazivFormated>
    <izvorni_sadrzaj>Stečajna masa GENIUS GROUP d.o.o.</izvorni_sadrzaj>
    <derivirana_varijabla naziv="DomainObject.Predmet.ProtustrankaNazivFormated_1">Stečajna masa GENIUS GROUP d.o.o.</derivirana_varijabla>
  </DomainObject.Predmet.ProtustrankaNazivFormated>
  <DomainObject.Predmet.ProtustrankaNazivFormatedOIB>
    <izvorni_sadrzaj>Stečajna masa GENIUS GROUP d.o.o., OIB 92261123330</izvorni_sadrzaj>
    <derivirana_varijabla naziv="DomainObject.Predmet.ProtustrankaNazivFormatedOIB_1">Stečajna masa GENIUS GROUP d.o.o., OIB 92261123330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GENIUS GROUP d.o.o.</item>
    </izvorni_sadrzaj>
    <derivirana_varijabla naziv="DomainObject.Predmet.ProtuStrankaListFormated_1">
      <item>Stečajna masa GENIUS GROUP d.o.o.</item>
    </derivirana_varijabla>
  </DomainObject.Predmet.ProtuStrankaListFormated>
  <DomainObject.Predmet.ProtuStrankaListFormatedOIB>
    <izvorni_sadrzaj>
      <item>Stečajna masa GENIUS GROUP d.o.o., OIB 92261123330</item>
    </izvorni_sadrzaj>
    <derivirana_varijabla naziv="DomainObject.Predmet.ProtuStrankaListFormatedOIB_1">
      <item>Stečajna masa GENIUS GROUP d.o.o., OIB 92261123330</item>
    </derivirana_varijabla>
  </DomainObject.Predmet.ProtuStrankaListFormatedOIB>
  <DomainObject.Predmet.ProtuStrankaListFormatedWithAdress>
    <izvorni_sadrzaj>
      <item>Stečajna masa GENIUS GROUP d.o.o., Mutilska 20, 52100 Pula</item>
    </izvorni_sadrzaj>
    <derivirana_varijabla naziv="DomainObject.Predmet.ProtuStrankaListFormatedWithAdress_1">
      <item>Stečajna masa GENIUS GROUP d.o.o., Mutilska 20, 52100 Pula</item>
    </derivirana_varijabla>
  </DomainObject.Predmet.ProtuStrankaListFormatedWithAdress>
  <DomainObject.Predmet.ProtuStrankaListFormatedWithAdressOIB>
    <izvorni_sadrzaj>
      <item>Stečajna masa GENIUS GROUP d.o.o., OIB 92261123330, Mutilska 20, 52100 Pula</item>
    </izvorni_sadrzaj>
    <derivirana_varijabla naziv="DomainObject.Predmet.ProtuStrankaListFormatedWithAdressOIB_1">
      <item>Stečajna masa GENIUS GROUP d.o.o., OIB 92261123330, Mutilska 20, 52100 Pula</item>
    </derivirana_varijabla>
  </DomainObject.Predmet.ProtuStrankaListFormatedWithAdressOIB>
  <DomainObject.Predmet.ProtuStrankaListNazivFormated>
    <izvorni_sadrzaj>
      <item>Stečajna masa GENIUS GROUP d.o.o.</item>
    </izvorni_sadrzaj>
    <derivirana_varijabla naziv="DomainObject.Predmet.ProtuStrankaListNazivFormated_1">
      <item>Stečajna masa GENIUS GROUP d.o.o.</item>
    </derivirana_varijabla>
  </DomainObject.Predmet.ProtuStrankaListNazivFormated>
  <DomainObject.Predmet.ProtuStrankaListNazivFormatedOIB>
    <izvorni_sadrzaj>
      <item>Stečajna masa GENIUS GROUP d.o.o., OIB 92261123330</item>
    </izvorni_sadrzaj>
    <derivirana_varijabla naziv="DomainObject.Predmet.ProtuStrankaListNazivFormatedOIB_1">
      <item>Stečajna masa GENIUS GROUP d.o.o., OIB 92261123330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St-1127/2016-6</izvorni_sadrzaj>
    <derivirana_varijabla naziv="DomainObject.PoslovniBrojDokumenta_1">St-1127/2016-6</derivirana_varijabla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GENIUS GROUP d.o.o.</izvorni_sadrzaj>
    <derivirana_varijabla naziv="DomainObject.Predmet.ProtustrankaIDrugi_1">Stečajna masa GENIUS GROUP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GENIUS GROUP d.o.o., OIB 92261123330, Mutilska 20, 52100 Pula</izvorni_sadrzaj>
    <derivirana_varijabla naziv="DomainObject.Predmet.ProtustrankaIDrugiAdressOIB_1">Stečajna masa GENIUS GROUP d.o.o., OIB 92261123330,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GENIUS GROUP d.o.o.</item>
    </izvorni_sadrzaj>
    <derivirana_varijabla naziv="DomainObject.Predmet.SudioniciListNaziv_1">
      <item>VLASTA MAJSTOROVIĆ stečajni upravitelj</item>
      <item>Stečajna masa GENIUS GROUP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GENIUS GROUP d.o.o., OIB 92261123330, Mutilska 20,52100 Pula</item>
    </izvorni_sadrzaj>
    <derivirana_varijabla naziv="DomainObject.Predmet.SudioniciListAdressOIB_1">
      <item>VLASTA MAJSTOROVIĆ stečajni upravitelj, OIB 78258328195, Koparska 37,52100 Pula</item>
      <item>Stečajna masa GENIUS GROUP d.o.o., OIB 92261123330,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92261123330</item>
    </izvorni_sadrzaj>
    <derivirana_varijabla naziv="DomainObject.Predmet.SudioniciListNazivOIB_1">
      <item>, OIB 78258328195</item>
      <item>, OIB 92261123330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293F2-25D2-4B83-AE2A-517CD3333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749</properties:Words>
  <properties:Characters>3996</properties:Characters>
  <properties:Lines>105</properties:Lines>
  <properties:Paragraphs>36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2017-07-21T06:03:00Z</dcterms:created>
  <dc:creator>Korisnik</dc:creator>
  <cp:lastModifiedBy>Tanja Fidel</cp:lastModifiedBy>
  <cp:lastPrinted>2017-07-21T06:26:00Z</cp:lastPrinted>
  <dcterms:modified xmlns:xsi="http://www.w3.org/2001/XMLSchema-instance" xsi:type="dcterms:W3CDTF">2017-07-21T06:26:00Z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St-1127/2016-6 / Odluka - Rješenje - nastavak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