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8031b" w14:paraId="0e8031b" w:rsidRDefault="00AE649C" w:rsidP="00FA5B5E" w:rsidR="00AE649C" w:rsidRPr="00B76F3C">
      <w:pPr>
        <w:pStyle w:val="Naslov3"/>
        <w15:collapsed w:val="false"/>
      </w:pPr>
    </w:p>
    <w:p w:rsidRDefault="00A84875" w:rsidP="00A84875" w:rsidR="00A84875" w:rsidRPr="00A84875">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bookmarkStart w:name="_GoBack" w:id="0"/>
      <w:bookmarkEnd w:id="0"/>
    </w:p>
    <w:p w:rsidRDefault="00A84875" w:rsidP="00A84875" w:rsidR="00A84875" w:rsidRPr="00A84875">
      <w:pPr>
        <w:overflowPunct w:val="false"/>
        <w:autoSpaceDE w:val="false"/>
        <w:autoSpaceDN w:val="false"/>
        <w:adjustRightInd w:val="false"/>
        <w:spacing w:after="0"/>
        <w:rPr>
          <w:rFonts w:cs="Times New Roman" w:eastAsia="Times New Roman"/>
          <w:lang w:eastAsia="hr-HR"/>
        </w:rPr>
      </w:pPr>
    </w:p>
    <w:p w:rsidRDefault="00A84875" w:rsidP="00A84875" w:rsidR="00A84875" w:rsidRPr="00A84875">
      <w:pPr>
        <w:overflowPunct w:val="false"/>
        <w:autoSpaceDE w:val="false"/>
        <w:autoSpaceDN w:val="false"/>
        <w:adjustRightInd w:val="false"/>
        <w:spacing w:after="0"/>
        <w:ind w:firstLine="5245"/>
        <w:jc w:val="both"/>
        <w:rPr>
          <w:rFonts w:cs="Times New Roman" w:eastAsia="Times New Roman"/>
          <w:lang w:eastAsia="hr-HR"/>
        </w:rPr>
      </w:pPr>
      <w:r w:rsidRPr="00A84875">
        <w:rPr>
          <w:rFonts w:cs="Times New Roman" w:eastAsia="Times New Roman"/>
          <w:lang w:eastAsia="hr-HR"/>
        </w:rPr>
        <w:t xml:space="preserve">                                                                                                                                                                   </w:t>
      </w:r>
    </w:p>
    <w:p w:rsidRDefault="00A84875" w:rsidP="00A84875" w:rsidR="00A84875" w:rsidRPr="00A84875">
      <w:pPr>
        <w:overflowPunct w:val="false"/>
        <w:autoSpaceDE w:val="false"/>
        <w:autoSpaceDN w:val="false"/>
        <w:adjustRightInd w:val="false"/>
        <w:spacing w:after="0"/>
        <w:ind w:firstLine="5245"/>
        <w:jc w:val="both"/>
        <w:rPr>
          <w:rFonts w:cs="Times New Roman" w:eastAsia="Times New Roman"/>
          <w:lang w:eastAsia="hr-HR"/>
        </w:rPr>
      </w:pPr>
      <w:r w:rsidRPr="00A84875">
        <w:rPr>
          <w:rFonts w:cs="Times New Roman" w:eastAsia="Times New Roman"/>
          <w:lang w:eastAsia="hr-HR"/>
        </w:rPr>
        <w:t xml:space="preserve">            5. St-57/2016-10</w:t>
      </w:r>
    </w:p>
    <w:p w:rsidRDefault="00A84875" w:rsidP="00A84875" w:rsidR="00A84875" w:rsidRPr="00A84875">
      <w:pPr>
        <w:overflowPunct w:val="false"/>
        <w:autoSpaceDE w:val="false"/>
        <w:autoSpaceDN w:val="false"/>
        <w:adjustRightInd w:val="false"/>
        <w:spacing w:after="0"/>
        <w:jc w:val="both"/>
        <w:rPr>
          <w:rFonts w:cs="Times New Roman" w:eastAsia="Times New Roman"/>
          <w:lang w:eastAsia="hr-HR"/>
        </w:rPr>
      </w:pPr>
    </w:p>
    <w:p w:rsidRDefault="00A84875" w:rsidP="00A84875" w:rsidR="00A84875" w:rsidRPr="00A84875">
      <w:pPr>
        <w:overflowPunct w:val="false"/>
        <w:autoSpaceDE w:val="false"/>
        <w:autoSpaceDN w:val="false"/>
        <w:adjustRightInd w:val="false"/>
        <w:spacing w:after="0"/>
        <w:jc w:val="both"/>
        <w:rPr>
          <w:rFonts w:cs="Times New Roman" w:eastAsia="Times New Roman"/>
          <w:lang w:eastAsia="hr-HR"/>
        </w:rPr>
      </w:pPr>
    </w:p>
    <w:p w:rsidRDefault="00A84875" w:rsidP="00A84875" w:rsidR="00A84875" w:rsidRPr="00A84875">
      <w:pPr>
        <w:overflowPunct w:val="false"/>
        <w:autoSpaceDE w:val="false"/>
        <w:autoSpaceDN w:val="false"/>
        <w:adjustRightInd w:val="false"/>
        <w:spacing w:after="0"/>
        <w:jc w:val="both"/>
        <w:rPr>
          <w:rFonts w:cs="Times New Roman" w:eastAsia="Times New Roman"/>
          <w:lang w:eastAsia="hr-HR"/>
        </w:rPr>
      </w:pPr>
    </w:p>
    <w:p w:rsidRDefault="00A84875" w:rsidP="00A84875" w:rsidR="00A84875" w:rsidRPr="00A84875">
      <w:pPr>
        <w:overflowPunct w:val="false"/>
        <w:autoSpaceDE w:val="false"/>
        <w:autoSpaceDN w:val="false"/>
        <w:adjustRightInd w:val="false"/>
        <w:spacing w:after="0"/>
        <w:jc w:val="both"/>
        <w:rPr>
          <w:rFonts w:cs="Times New Roman" w:eastAsia="Times New Roman"/>
          <w:lang w:eastAsia="hr-HR"/>
        </w:rPr>
      </w:pPr>
    </w:p>
    <w:p w:rsidRDefault="00A84875" w:rsidP="00A84875" w:rsidR="00A84875" w:rsidRPr="00A84875">
      <w:pPr>
        <w:overflowPunct w:val="false"/>
        <w:autoSpaceDE w:val="false"/>
        <w:autoSpaceDN w:val="false"/>
        <w:adjustRightInd w:val="false"/>
        <w:spacing w:after="0"/>
        <w:jc w:val="center"/>
        <w:rPr>
          <w:rFonts w:cs="Times New Roman" w:eastAsia="Times New Roman"/>
          <w:lang w:eastAsia="hr-HR"/>
        </w:rPr>
      </w:pPr>
    </w:p>
    <w:p w:rsidRDefault="00A84875" w:rsidP="00A84875" w:rsidR="00A84875" w:rsidRPr="00A84875">
      <w:pPr>
        <w:overflowPunct w:val="false"/>
        <w:autoSpaceDE w:val="false"/>
        <w:autoSpaceDN w:val="false"/>
        <w:adjustRightInd w:val="false"/>
        <w:spacing w:after="0"/>
        <w:jc w:val="both"/>
        <w:rPr>
          <w:rFonts w:cs="Times New Roman" w:eastAsia="Times New Roman"/>
          <w:lang w:eastAsia="hr-HR"/>
        </w:rPr>
      </w:pPr>
    </w:p>
    <w:p w:rsidRDefault="00A84875" w:rsidP="00A84875" w:rsidR="00A84875" w:rsidRPr="00A84875">
      <w:pPr>
        <w:overflowPunct w:val="false"/>
        <w:autoSpaceDE w:val="false"/>
        <w:autoSpaceDN w:val="false"/>
        <w:adjustRightInd w:val="false"/>
        <w:spacing w:after="0"/>
        <w:ind w:firstLine="851"/>
        <w:jc w:val="both"/>
        <w:rPr>
          <w:rFonts w:cs="Times New Roman" w:eastAsia="Times New Roman"/>
          <w:lang w:eastAsia="hr-HR"/>
        </w:rPr>
      </w:pPr>
      <w:r w:rsidRPr="00A84875">
        <w:rPr>
          <w:rFonts w:cs="Times New Roman" w:eastAsia="Times New Roman"/>
          <w:lang w:eastAsia="hr-HR"/>
        </w:rPr>
        <w:t xml:space="preserve">TRGOVAČKI SUD U BJELOVARU, po stečajnom sucu Mariji Petrina Kubica, u stečajnom postupku nad dužnikom </w:t>
      </w:r>
      <w:r w:rsidRPr="00A84875">
        <w:rPr>
          <w:rFonts w:cs="Times New Roman" w:eastAsia="Times New Roman"/>
          <w:szCs w:val="20"/>
          <w:lang w:eastAsia="hr-HR"/>
        </w:rPr>
        <w:t xml:space="preserve">EURO MODA jednostavno društvo s ograničenom odgovornošću za proizvodnju, trgovinu i usluge, Bjelovar, Matice Hrvatske 10, MBS: 010089724, OIB: 26334436368, </w:t>
      </w:r>
      <w:r w:rsidRPr="00A84875">
        <w:rPr>
          <w:rFonts w:cs="Times New Roman" w:eastAsia="Times New Roman"/>
          <w:lang w:eastAsia="hr-HR"/>
        </w:rPr>
        <w:t>26. rujna 2016. donosi</w:t>
      </w:r>
    </w:p>
    <w:p w:rsidRDefault="00A84875" w:rsidP="00A84875" w:rsidR="00A84875" w:rsidRPr="00A84875">
      <w:pPr>
        <w:overflowPunct w:val="false"/>
        <w:autoSpaceDE w:val="false"/>
        <w:autoSpaceDN w:val="false"/>
        <w:adjustRightInd w:val="false"/>
        <w:spacing w:after="0"/>
        <w:ind w:firstLine="851"/>
        <w:jc w:val="both"/>
        <w:rPr>
          <w:rFonts w:cs="Times New Roman" w:eastAsia="Times New Roman"/>
          <w:lang w:eastAsia="hr-HR"/>
        </w:rPr>
      </w:pPr>
    </w:p>
    <w:p w:rsidRDefault="00A84875" w:rsidP="00A84875" w:rsidR="00A84875" w:rsidRPr="00A84875">
      <w:pPr>
        <w:overflowPunct w:val="false"/>
        <w:autoSpaceDE w:val="false"/>
        <w:autoSpaceDN w:val="false"/>
        <w:adjustRightInd w:val="false"/>
        <w:spacing w:after="0"/>
        <w:ind w:firstLine="851"/>
        <w:jc w:val="both"/>
        <w:rPr>
          <w:rFonts w:cs="Times New Roman" w:eastAsia="Times New Roman"/>
          <w:lang w:eastAsia="hr-HR"/>
        </w:rPr>
      </w:pPr>
    </w:p>
    <w:p w:rsidRDefault="00A84875" w:rsidP="00A84875" w:rsidR="00A84875" w:rsidRPr="00A84875">
      <w:pPr>
        <w:overflowPunct w:val="false"/>
        <w:autoSpaceDE w:val="false"/>
        <w:autoSpaceDN w:val="false"/>
        <w:adjustRightInd w:val="false"/>
        <w:spacing w:after="0"/>
        <w:jc w:val="center"/>
        <w:rPr>
          <w:rFonts w:cs="Times New Roman" w:eastAsia="Times New Roman"/>
          <w:lang w:eastAsia="hr-HR"/>
        </w:rPr>
      </w:pPr>
      <w:r w:rsidRPr="00A84875">
        <w:rPr>
          <w:rFonts w:cs="Times New Roman" w:eastAsia="Times New Roman"/>
          <w:lang w:eastAsia="hr-HR"/>
        </w:rPr>
        <w:t>Z A K L J U Č A K</w:t>
      </w:r>
    </w:p>
    <w:p w:rsidRDefault="00A84875" w:rsidP="00A84875" w:rsidR="00A84875" w:rsidRPr="00A84875">
      <w:pPr>
        <w:overflowPunct w:val="false"/>
        <w:autoSpaceDE w:val="false"/>
        <w:autoSpaceDN w:val="false"/>
        <w:adjustRightInd w:val="false"/>
        <w:spacing w:after="0"/>
        <w:jc w:val="both"/>
        <w:rPr>
          <w:rFonts w:cs="Times New Roman" w:eastAsia="Times New Roman"/>
          <w:lang w:eastAsia="hr-HR"/>
        </w:rPr>
      </w:pPr>
    </w:p>
    <w:p w:rsidRDefault="00A84875" w:rsidP="00A84875" w:rsidR="00A84875" w:rsidRPr="00A84875">
      <w:pPr>
        <w:overflowPunct w:val="false"/>
        <w:autoSpaceDE w:val="false"/>
        <w:autoSpaceDN w:val="false"/>
        <w:adjustRightInd w:val="false"/>
        <w:spacing w:after="0"/>
        <w:jc w:val="both"/>
        <w:rPr>
          <w:rFonts w:cs="Times New Roman" w:eastAsia="Times New Roman"/>
          <w:lang w:eastAsia="hr-HR"/>
        </w:rPr>
      </w:pPr>
    </w:p>
    <w:p w:rsidRDefault="00A84875" w:rsidP="00A84875" w:rsidR="00A84875" w:rsidRPr="00A84875">
      <w:pPr>
        <w:overflowPunct w:val="false"/>
        <w:autoSpaceDE w:val="false"/>
        <w:autoSpaceDN w:val="false"/>
        <w:adjustRightInd w:val="false"/>
        <w:spacing w:after="0"/>
        <w:ind w:firstLine="851"/>
        <w:jc w:val="both"/>
        <w:rPr>
          <w:rFonts w:cs="Times New Roman" w:eastAsia="Times New Roman"/>
          <w:szCs w:val="20"/>
          <w:lang w:eastAsia="hr-HR"/>
        </w:rPr>
      </w:pPr>
      <w:r w:rsidRPr="00A84875">
        <w:rPr>
          <w:rFonts w:cs="Times New Roman" w:eastAsia="Times New Roman"/>
          <w:szCs w:val="20"/>
          <w:lang w:eastAsia="hr-HR"/>
        </w:rPr>
        <w:t xml:space="preserve">Nalaže se Financijskoj agenciji da naloži Erste &amp; </w:t>
      </w:r>
      <w:proofErr w:type="spellStart"/>
      <w:r w:rsidRPr="00A84875">
        <w:rPr>
          <w:rFonts w:cs="Times New Roman" w:eastAsia="Times New Roman"/>
          <w:szCs w:val="20"/>
          <w:lang w:eastAsia="hr-HR"/>
        </w:rPr>
        <w:t>Steiermarkische</w:t>
      </w:r>
      <w:proofErr w:type="spellEnd"/>
      <w:r w:rsidRPr="00A84875">
        <w:rPr>
          <w:rFonts w:cs="Times New Roman" w:eastAsia="Times New Roman"/>
          <w:szCs w:val="20"/>
          <w:lang w:eastAsia="hr-HR"/>
        </w:rPr>
        <w:t xml:space="preserve"> </w:t>
      </w:r>
      <w:proofErr w:type="spellStart"/>
      <w:r w:rsidRPr="00A84875">
        <w:rPr>
          <w:rFonts w:cs="Times New Roman" w:eastAsia="Times New Roman"/>
          <w:szCs w:val="20"/>
          <w:lang w:eastAsia="hr-HR"/>
        </w:rPr>
        <w:t>bank</w:t>
      </w:r>
      <w:proofErr w:type="spellEnd"/>
      <w:r w:rsidRPr="00A84875">
        <w:rPr>
          <w:rFonts w:cs="Times New Roman" w:eastAsia="Times New Roman"/>
          <w:szCs w:val="20"/>
          <w:lang w:eastAsia="hr-HR"/>
        </w:rPr>
        <w:t xml:space="preserve"> d.d. prijenos zaplijenjenih novčanih sredstava po osnovi KLASA: UP/I-415-02/14-01/420  u iznosu od 3.616,11 kn s računa dužnika na račun Trgovačkog suda u Bjelovaru </w:t>
      </w:r>
      <w:r w:rsidRPr="00A84875">
        <w:rPr>
          <w:rFonts w:cs="Times New Roman" w:eastAsia="Times New Roman"/>
          <w:noProof/>
          <w:lang w:eastAsia="hr-HR"/>
        </w:rPr>
        <w:t>IBAN: HR6123900011300000630 model HR05 540-57-16</w:t>
      </w:r>
      <w:r w:rsidRPr="00A84875">
        <w:rPr>
          <w:rFonts w:cs="Times New Roman" w:eastAsia="Times New Roman"/>
          <w:szCs w:val="20"/>
          <w:lang w:eastAsia="hr-HR"/>
        </w:rPr>
        <w:t xml:space="preserve">.     </w:t>
      </w:r>
    </w:p>
    <w:p w:rsidRDefault="00A84875" w:rsidP="00A84875" w:rsidR="00A84875" w:rsidRPr="00A84875">
      <w:pPr>
        <w:overflowPunct w:val="false"/>
        <w:autoSpaceDE w:val="false"/>
        <w:autoSpaceDN w:val="false"/>
        <w:adjustRightInd w:val="false"/>
        <w:spacing w:after="0"/>
        <w:ind w:firstLine="851"/>
        <w:jc w:val="both"/>
        <w:rPr>
          <w:rFonts w:cs="Times New Roman" w:eastAsia="Times New Roman"/>
          <w:szCs w:val="20"/>
          <w:lang w:eastAsia="hr-HR"/>
        </w:rPr>
      </w:pPr>
    </w:p>
    <w:p w:rsidRDefault="00A84875" w:rsidP="00A84875" w:rsidR="00A84875" w:rsidRPr="00A84875">
      <w:pPr>
        <w:overflowPunct w:val="false"/>
        <w:autoSpaceDE w:val="false"/>
        <w:autoSpaceDN w:val="false"/>
        <w:adjustRightInd w:val="false"/>
        <w:spacing w:after="0"/>
        <w:ind w:firstLine="851"/>
        <w:rPr>
          <w:rFonts w:cs="Times New Roman" w:eastAsia="Times New Roman"/>
          <w:szCs w:val="20"/>
          <w:lang w:eastAsia="hr-HR"/>
        </w:rPr>
      </w:pPr>
    </w:p>
    <w:p w:rsidRDefault="00A84875" w:rsidP="00A84875" w:rsidR="00A84875" w:rsidRPr="00A84875">
      <w:pPr>
        <w:overflowPunct w:val="false"/>
        <w:autoSpaceDE w:val="false"/>
        <w:autoSpaceDN w:val="false"/>
        <w:adjustRightInd w:val="false"/>
        <w:spacing w:after="0"/>
        <w:jc w:val="center"/>
        <w:rPr>
          <w:rFonts w:cs="Times New Roman" w:eastAsia="Times New Roman"/>
          <w:szCs w:val="20"/>
          <w:lang w:eastAsia="hr-HR"/>
        </w:rPr>
      </w:pPr>
      <w:r w:rsidRPr="00A84875">
        <w:rPr>
          <w:rFonts w:cs="Times New Roman" w:eastAsia="Times New Roman"/>
          <w:szCs w:val="20"/>
          <w:lang w:eastAsia="hr-HR"/>
        </w:rPr>
        <w:t>Obrazloženje</w:t>
      </w:r>
    </w:p>
    <w:p w:rsidRDefault="00A84875" w:rsidP="00A84875" w:rsidR="00A84875" w:rsidRPr="00A84875">
      <w:pPr>
        <w:overflowPunct w:val="false"/>
        <w:autoSpaceDE w:val="false"/>
        <w:autoSpaceDN w:val="false"/>
        <w:adjustRightInd w:val="false"/>
        <w:spacing w:after="0"/>
        <w:jc w:val="both"/>
        <w:rPr>
          <w:rFonts w:cs="Times New Roman" w:eastAsia="Times New Roman"/>
          <w:szCs w:val="20"/>
          <w:lang w:eastAsia="hr-HR"/>
        </w:rPr>
      </w:pPr>
    </w:p>
    <w:p w:rsidRDefault="00A84875" w:rsidP="00A84875" w:rsidR="00A84875" w:rsidRPr="00A84875">
      <w:pPr>
        <w:overflowPunct w:val="false"/>
        <w:autoSpaceDE w:val="false"/>
        <w:autoSpaceDN w:val="false"/>
        <w:adjustRightInd w:val="false"/>
        <w:spacing w:after="0"/>
        <w:jc w:val="both"/>
        <w:rPr>
          <w:rFonts w:cs="Times New Roman" w:eastAsia="Times New Roman"/>
          <w:szCs w:val="20"/>
          <w:lang w:eastAsia="hr-HR"/>
        </w:rPr>
      </w:pPr>
    </w:p>
    <w:p w:rsidRDefault="00A84875" w:rsidP="00A84875" w:rsidR="00A84875" w:rsidRPr="00A84875">
      <w:pPr>
        <w:overflowPunct w:val="false"/>
        <w:autoSpaceDE w:val="false"/>
        <w:autoSpaceDN w:val="false"/>
        <w:adjustRightInd w:val="false"/>
        <w:spacing w:after="0"/>
        <w:ind w:firstLine="851"/>
        <w:jc w:val="both"/>
        <w:rPr>
          <w:rFonts w:cs="Times New Roman" w:eastAsia="Times New Roman"/>
          <w:szCs w:val="20"/>
          <w:lang w:eastAsia="hr-HR"/>
        </w:rPr>
      </w:pPr>
      <w:r w:rsidRPr="00A84875">
        <w:rPr>
          <w:rFonts w:cs="Times New Roman" w:eastAsia="Times New Roman"/>
          <w:szCs w:val="20"/>
          <w:lang w:eastAsia="hr-HR"/>
        </w:rPr>
        <w:t>Iz dopisa FINE od 13. lipnja 2016. proizlazi da dužnik na računu kod banke po osnovi KLASA: UP/I-415-02/14-01/420 ima zaplijenjena sredstva u iznosu od  3.616,11 kn.</w:t>
      </w:r>
    </w:p>
    <w:p w:rsidRDefault="00A84875" w:rsidP="00A84875" w:rsidR="00A84875" w:rsidRPr="00A84875">
      <w:pPr>
        <w:overflowPunct w:val="false"/>
        <w:autoSpaceDE w:val="false"/>
        <w:autoSpaceDN w:val="false"/>
        <w:adjustRightInd w:val="false"/>
        <w:spacing w:after="0"/>
        <w:ind w:firstLine="851"/>
        <w:jc w:val="both"/>
        <w:rPr>
          <w:rFonts w:cs="Times New Roman" w:eastAsia="Times New Roman"/>
          <w:szCs w:val="20"/>
          <w:lang w:eastAsia="hr-HR"/>
        </w:rPr>
      </w:pPr>
    </w:p>
    <w:p w:rsidRDefault="00A84875" w:rsidP="00A84875" w:rsidR="00A84875" w:rsidRPr="00A84875">
      <w:pPr>
        <w:overflowPunct w:val="false"/>
        <w:autoSpaceDE w:val="false"/>
        <w:autoSpaceDN w:val="false"/>
        <w:adjustRightInd w:val="false"/>
        <w:spacing w:after="0"/>
        <w:ind w:firstLine="851"/>
        <w:jc w:val="both"/>
        <w:rPr>
          <w:rFonts w:cs="Times New Roman" w:eastAsia="Times New Roman"/>
          <w:szCs w:val="20"/>
          <w:lang w:eastAsia="hr-HR"/>
        </w:rPr>
      </w:pPr>
      <w:r w:rsidRPr="00A84875">
        <w:rPr>
          <w:rFonts w:cs="Times New Roman" w:eastAsia="Times New Roman"/>
          <w:szCs w:val="20"/>
          <w:lang w:eastAsia="hr-HR"/>
        </w:rPr>
        <w:t>Rješenjem od 19. svibnja 2016. sud je otvorio i istovremeno zaključio stečajni postupak nad dužnikom i po pravomoćnosti rješenja dužnik je brisan iz sudskog registra.</w:t>
      </w:r>
    </w:p>
    <w:p w:rsidRDefault="00A84875" w:rsidP="00A84875" w:rsidR="00A84875" w:rsidRPr="00A84875">
      <w:pPr>
        <w:overflowPunct w:val="false"/>
        <w:autoSpaceDE w:val="false"/>
        <w:autoSpaceDN w:val="false"/>
        <w:adjustRightInd w:val="false"/>
        <w:spacing w:after="0"/>
        <w:ind w:firstLine="851"/>
        <w:jc w:val="both"/>
        <w:rPr>
          <w:rFonts w:cs="Times New Roman" w:eastAsia="Times New Roman"/>
          <w:szCs w:val="20"/>
          <w:lang w:eastAsia="hr-HR"/>
        </w:rPr>
      </w:pPr>
    </w:p>
    <w:p w:rsidRDefault="00A84875" w:rsidP="00A84875" w:rsidR="00A84875" w:rsidRPr="00A84875">
      <w:pPr>
        <w:overflowPunct w:val="false"/>
        <w:autoSpaceDE w:val="false"/>
        <w:autoSpaceDN w:val="false"/>
        <w:adjustRightInd w:val="false"/>
        <w:spacing w:after="0"/>
        <w:ind w:firstLine="851"/>
        <w:jc w:val="both"/>
        <w:rPr>
          <w:rFonts w:cs="Times New Roman" w:eastAsia="Times New Roman"/>
          <w:szCs w:val="20"/>
          <w:lang w:eastAsia="hr-HR"/>
        </w:rPr>
      </w:pPr>
      <w:r w:rsidRPr="00A84875">
        <w:rPr>
          <w:rFonts w:cs="Times New Roman" w:eastAsia="Times New Roman"/>
          <w:szCs w:val="20"/>
          <w:lang w:eastAsia="hr-HR"/>
        </w:rPr>
        <w:t xml:space="preserve">Iz uvida u rješenje Ministarstva financija, Porezna uprava, Područni ured Bjelovar, Ispostava Bjelovar, KLASA: UP/415-02/14-01/420, </w:t>
      </w:r>
      <w:proofErr w:type="spellStart"/>
      <w:r w:rsidRPr="00A84875">
        <w:rPr>
          <w:rFonts w:cs="Times New Roman" w:eastAsia="Times New Roman"/>
          <w:szCs w:val="20"/>
          <w:lang w:eastAsia="hr-HR"/>
        </w:rPr>
        <w:t>UR.BROJ</w:t>
      </w:r>
      <w:proofErr w:type="spellEnd"/>
      <w:r w:rsidRPr="00A84875">
        <w:rPr>
          <w:rFonts w:cs="Times New Roman" w:eastAsia="Times New Roman"/>
          <w:szCs w:val="20"/>
          <w:lang w:eastAsia="hr-HR"/>
        </w:rPr>
        <w:t>: 513-07-</w:t>
      </w:r>
      <w:proofErr w:type="spellStart"/>
      <w:r w:rsidRPr="00A84875">
        <w:rPr>
          <w:rFonts w:cs="Times New Roman" w:eastAsia="Times New Roman"/>
          <w:szCs w:val="20"/>
          <w:lang w:eastAsia="hr-HR"/>
        </w:rPr>
        <w:t>07</w:t>
      </w:r>
      <w:proofErr w:type="spellEnd"/>
      <w:r w:rsidRPr="00A84875">
        <w:rPr>
          <w:rFonts w:cs="Times New Roman" w:eastAsia="Times New Roman"/>
          <w:szCs w:val="20"/>
          <w:lang w:eastAsia="hr-HR"/>
        </w:rPr>
        <w:t xml:space="preserve">-07-01/14-1 od 3. lipnja 2014. (list 17-18) proizlazi da je donijeto radi osiguranja naplate doprinosa za obvezna osiguranja te da pljenidba i zabrana raspolaganja novčanim sredstvima na računu kod banke traje do dostave obračunske prijave – Obrazac JOPPD koji sadrži zaduženje za doprinose za obvezna osiguranja prema plaći koju je protivnik osiguranja pokušao isplatiti, čime će nastupiti uvjeti za ovrhu dospjelih zaduženja doprinosa za obvezna osiguranja prema plaći koju je protivnik osiguranja  pokušao isplatiti. </w:t>
      </w:r>
    </w:p>
    <w:p w:rsidRDefault="00A84875" w:rsidP="00A84875" w:rsidR="00A84875" w:rsidRPr="00A84875">
      <w:pPr>
        <w:overflowPunct w:val="false"/>
        <w:autoSpaceDE w:val="false"/>
        <w:autoSpaceDN w:val="false"/>
        <w:adjustRightInd w:val="false"/>
        <w:spacing w:after="0"/>
        <w:ind w:firstLine="851"/>
        <w:jc w:val="both"/>
        <w:rPr>
          <w:rFonts w:cs="Times New Roman" w:eastAsia="Times New Roman"/>
          <w:szCs w:val="20"/>
          <w:lang w:eastAsia="hr-HR"/>
        </w:rPr>
      </w:pPr>
      <w:r w:rsidRPr="00A84875">
        <w:rPr>
          <w:rFonts w:cs="Times New Roman" w:eastAsia="Times New Roman"/>
          <w:szCs w:val="20"/>
          <w:lang w:eastAsia="hr-HR"/>
        </w:rPr>
        <w:t xml:space="preserve">S obzirom da se po navedenom rješenju zaplijenjena sredstva još uvijek nalaze na računu dužnika, sud zaključuje da dužnik kao poslodavac nije dostavio obračunske prijave – Obrazac JOPPD koji sadrži zaduženje za doprinose za obvezna osiguranja prema plaći, a koji obrazac zbog brisanja dužnika iz sudskog registra više nije moguće izraditi i dostaviti, pa više </w:t>
      </w:r>
      <w:r w:rsidRPr="00A84875">
        <w:rPr>
          <w:rFonts w:cs="Times New Roman" w:eastAsia="Times New Roman"/>
          <w:szCs w:val="20"/>
          <w:lang w:eastAsia="hr-HR"/>
        </w:rPr>
        <w:lastRenderedPageBreak/>
        <w:t xml:space="preserve">nije moguća provedba ovrhe dospjelih zaduženja za obvezna osiguranja prema plaći koju je dužnik pokušao naplatiti. </w:t>
      </w:r>
    </w:p>
    <w:p w:rsidRDefault="00A84875" w:rsidP="00A84875" w:rsidR="00A84875" w:rsidRPr="00A84875">
      <w:pPr>
        <w:overflowPunct w:val="false"/>
        <w:autoSpaceDE w:val="false"/>
        <w:autoSpaceDN w:val="false"/>
        <w:adjustRightInd w:val="false"/>
        <w:spacing w:after="0"/>
        <w:ind w:firstLine="851"/>
        <w:jc w:val="both"/>
        <w:rPr>
          <w:rFonts w:cs="Times New Roman" w:eastAsia="Times New Roman"/>
          <w:szCs w:val="20"/>
          <w:lang w:eastAsia="hr-HR"/>
        </w:rPr>
      </w:pPr>
    </w:p>
    <w:p w:rsidRDefault="00A84875" w:rsidP="00A84875" w:rsidR="00A84875" w:rsidRPr="00A84875">
      <w:pPr>
        <w:overflowPunct w:val="false"/>
        <w:autoSpaceDE w:val="false"/>
        <w:autoSpaceDN w:val="false"/>
        <w:adjustRightInd w:val="false"/>
        <w:spacing w:after="0"/>
        <w:ind w:firstLine="851"/>
        <w:jc w:val="both"/>
        <w:rPr>
          <w:rFonts w:cs="Times New Roman" w:eastAsia="Times New Roman"/>
          <w:szCs w:val="20"/>
          <w:lang w:eastAsia="hr-HR"/>
        </w:rPr>
      </w:pPr>
      <w:r w:rsidRPr="00A84875">
        <w:rPr>
          <w:rFonts w:cs="Times New Roman" w:eastAsia="Times New Roman"/>
          <w:szCs w:val="20"/>
          <w:lang w:eastAsia="hr-HR"/>
        </w:rPr>
        <w:t xml:space="preserve">Zaplijenjena novčana sredstva u iznosu od 3.616,11 kn su stečajna masa dužnika, koja služi za namirenje troškova stečajnog postupka (čl.134. st.1. i 2. Stečajnog zakona, Narodne novine broj 71/15., dalje: SZ). </w:t>
      </w:r>
    </w:p>
    <w:p w:rsidRDefault="00A84875" w:rsidP="00A84875" w:rsidR="00A84875" w:rsidRPr="00A84875">
      <w:pPr>
        <w:overflowPunct w:val="false"/>
        <w:autoSpaceDE w:val="false"/>
        <w:autoSpaceDN w:val="false"/>
        <w:adjustRightInd w:val="false"/>
        <w:spacing w:after="0"/>
        <w:ind w:firstLine="851"/>
        <w:jc w:val="both"/>
        <w:rPr>
          <w:rFonts w:cs="Times New Roman" w:eastAsia="Times New Roman"/>
          <w:szCs w:val="20"/>
          <w:lang w:eastAsia="hr-HR"/>
        </w:rPr>
      </w:pPr>
      <w:r w:rsidRPr="00A84875">
        <w:rPr>
          <w:rFonts w:cs="Times New Roman" w:eastAsia="Times New Roman"/>
          <w:szCs w:val="20"/>
          <w:lang w:eastAsia="hr-HR"/>
        </w:rPr>
        <w:t xml:space="preserve"> </w:t>
      </w:r>
    </w:p>
    <w:p w:rsidRDefault="00A84875" w:rsidP="00A84875" w:rsidR="00A84875" w:rsidRPr="00A84875">
      <w:pPr>
        <w:overflowPunct w:val="false"/>
        <w:autoSpaceDE w:val="false"/>
        <w:autoSpaceDN w:val="false"/>
        <w:adjustRightInd w:val="false"/>
        <w:spacing w:after="0"/>
        <w:ind w:firstLine="851"/>
        <w:jc w:val="both"/>
        <w:rPr>
          <w:rFonts w:cs="Times New Roman" w:eastAsia="Times New Roman"/>
          <w:szCs w:val="20"/>
          <w:lang w:eastAsia="hr-HR"/>
        </w:rPr>
      </w:pPr>
      <w:r w:rsidRPr="00A84875">
        <w:rPr>
          <w:rFonts w:cs="Times New Roman" w:eastAsia="Times New Roman"/>
          <w:szCs w:val="20"/>
          <w:lang w:eastAsia="hr-HR"/>
        </w:rPr>
        <w:t xml:space="preserve">Kako je stečajni dužnik brisan iz sudskog registra a u dosadašnjem tijeku postupka nisu nastali troškovi koji bi se trebali namiriti iz zaplijenjenih sredstava, temeljem odredbe čl.133. st.1. SZ-a taj će se iznos prenijeti u Fond za namirenje troškova stečajnog postupka, koji je, sukladno čl.111. st.1. SZ-a, osnovan na ovom sudu.  </w:t>
      </w:r>
    </w:p>
    <w:p w:rsidRDefault="00A84875" w:rsidP="00A84875" w:rsidR="00A84875" w:rsidRPr="00A84875">
      <w:pPr>
        <w:overflowPunct w:val="false"/>
        <w:autoSpaceDE w:val="false"/>
        <w:autoSpaceDN w:val="false"/>
        <w:adjustRightInd w:val="false"/>
        <w:spacing w:after="0"/>
        <w:ind w:firstLine="851"/>
        <w:jc w:val="both"/>
        <w:rPr>
          <w:rFonts w:cs="Times New Roman" w:eastAsia="Times New Roman"/>
          <w:szCs w:val="20"/>
          <w:lang w:eastAsia="hr-HR"/>
        </w:rPr>
      </w:pPr>
    </w:p>
    <w:p w:rsidRDefault="00A84875" w:rsidP="00A84875" w:rsidR="00A84875" w:rsidRPr="00A84875">
      <w:pPr>
        <w:overflowPunct w:val="false"/>
        <w:autoSpaceDE w:val="false"/>
        <w:autoSpaceDN w:val="false"/>
        <w:adjustRightInd w:val="false"/>
        <w:spacing w:after="0"/>
        <w:ind w:firstLine="851"/>
        <w:jc w:val="both"/>
        <w:rPr>
          <w:rFonts w:cs="Times New Roman" w:eastAsia="Times New Roman"/>
          <w:lang w:eastAsia="hr-HR"/>
        </w:rPr>
      </w:pPr>
    </w:p>
    <w:p w:rsidRDefault="00A84875" w:rsidP="00A84875" w:rsidR="00A84875" w:rsidRPr="00A84875">
      <w:pPr>
        <w:overflowPunct w:val="false"/>
        <w:autoSpaceDE w:val="false"/>
        <w:autoSpaceDN w:val="false"/>
        <w:adjustRightInd w:val="false"/>
        <w:spacing w:after="0"/>
        <w:jc w:val="center"/>
        <w:rPr>
          <w:rFonts w:cs="Times New Roman" w:eastAsia="Times New Roman"/>
          <w:lang w:eastAsia="hr-HR"/>
        </w:rPr>
      </w:pPr>
      <w:r w:rsidRPr="00A84875">
        <w:rPr>
          <w:rFonts w:cs="Times New Roman" w:eastAsia="Times New Roman"/>
          <w:lang w:eastAsia="hr-HR"/>
        </w:rPr>
        <w:t>U Bjelovaru, 26. rujna 2016.</w:t>
      </w:r>
    </w:p>
    <w:p w:rsidRDefault="00A84875" w:rsidP="00A84875" w:rsidR="00A84875" w:rsidRPr="00A84875">
      <w:pPr>
        <w:overflowPunct w:val="false"/>
        <w:autoSpaceDE w:val="false"/>
        <w:autoSpaceDN w:val="false"/>
        <w:adjustRightInd w:val="false"/>
        <w:spacing w:after="0"/>
        <w:jc w:val="center"/>
        <w:rPr>
          <w:rFonts w:cs="Times New Roman" w:eastAsia="Times New Roman"/>
          <w:lang w:eastAsia="hr-HR"/>
        </w:rPr>
      </w:pPr>
    </w:p>
    <w:p w:rsidRDefault="00A84875" w:rsidP="00A84875" w:rsidR="00A84875" w:rsidRPr="00A84875">
      <w:pPr>
        <w:overflowPunct w:val="false"/>
        <w:autoSpaceDE w:val="false"/>
        <w:autoSpaceDN w:val="false"/>
        <w:adjustRightInd w:val="false"/>
        <w:spacing w:after="0"/>
        <w:jc w:val="center"/>
        <w:rPr>
          <w:rFonts w:cs="Times New Roman" w:eastAsia="Times New Roman"/>
          <w:lang w:eastAsia="hr-HR"/>
        </w:rPr>
      </w:pPr>
    </w:p>
    <w:p w:rsidRDefault="00A84875" w:rsidP="00A84875" w:rsidR="00A84875" w:rsidRPr="00A84875">
      <w:pPr>
        <w:overflowPunct w:val="false"/>
        <w:autoSpaceDE w:val="false"/>
        <w:autoSpaceDN w:val="false"/>
        <w:adjustRightInd w:val="false"/>
        <w:spacing w:after="0"/>
        <w:rPr>
          <w:rFonts w:cs="Times New Roman" w:eastAsia="Times New Roman"/>
          <w:lang w:eastAsia="hr-HR"/>
        </w:rPr>
      </w:pPr>
      <w:r w:rsidRPr="00A84875">
        <w:rPr>
          <w:rFonts w:cs="Times New Roman" w:eastAsia="Times New Roman"/>
          <w:lang w:eastAsia="hr-HR"/>
        </w:rPr>
        <w:t xml:space="preserve">                                                                                        STEČAJNI SUDAC</w:t>
      </w:r>
    </w:p>
    <w:p w:rsidRDefault="00A84875" w:rsidP="00A84875" w:rsidR="00A84875" w:rsidRPr="00A84875">
      <w:pPr>
        <w:overflowPunct w:val="false"/>
        <w:autoSpaceDE w:val="false"/>
        <w:autoSpaceDN w:val="false"/>
        <w:adjustRightInd w:val="false"/>
        <w:spacing w:after="0"/>
        <w:rPr>
          <w:rFonts w:cs="Times New Roman" w:eastAsia="Times New Roman"/>
          <w:lang w:eastAsia="hr-HR"/>
        </w:rPr>
      </w:pPr>
      <w:r w:rsidRPr="00A84875">
        <w:rPr>
          <w:rFonts w:cs="Times New Roman" w:eastAsia="Times New Roman"/>
          <w:lang w:eastAsia="hr-HR"/>
        </w:rPr>
        <w:t xml:space="preserve">                                                                                 MARIJA PETRINA KUBICA</w:t>
      </w:r>
    </w:p>
    <w:p w:rsidRDefault="00A84875" w:rsidP="00A84875" w:rsidR="00A84875" w:rsidRPr="00A84875">
      <w:pPr>
        <w:overflowPunct w:val="false"/>
        <w:autoSpaceDE w:val="false"/>
        <w:autoSpaceDN w:val="false"/>
        <w:adjustRightInd w:val="false"/>
        <w:spacing w:after="0"/>
        <w:rPr>
          <w:rFonts w:cs="Times New Roman" w:eastAsia="Times New Roman"/>
          <w:lang w:eastAsia="hr-HR"/>
        </w:rPr>
      </w:pPr>
    </w:p>
    <w:p w:rsidRDefault="00A84875" w:rsidP="00A84875" w:rsidR="00A84875" w:rsidRPr="00A84875">
      <w:pPr>
        <w:overflowPunct w:val="false"/>
        <w:autoSpaceDE w:val="false"/>
        <w:autoSpaceDN w:val="false"/>
        <w:adjustRightInd w:val="false"/>
        <w:spacing w:after="0"/>
        <w:ind w:left="5245"/>
        <w:rPr>
          <w:rFonts w:cs="Times New Roman" w:eastAsia="Times New Roman"/>
          <w:noProof/>
          <w:szCs w:val="20"/>
          <w:lang w:eastAsia="hr-HR"/>
        </w:rPr>
      </w:pPr>
    </w:p>
    <w:p w:rsidRDefault="00A84875" w:rsidP="00A84875" w:rsidR="00A84875" w:rsidRPr="00A84875">
      <w:pPr>
        <w:overflowPunct w:val="false"/>
        <w:autoSpaceDE w:val="false"/>
        <w:autoSpaceDN w:val="false"/>
        <w:adjustRightInd w:val="false"/>
        <w:spacing w:after="0"/>
        <w:ind w:left="5245"/>
        <w:rPr>
          <w:rFonts w:cs="Times New Roman" w:eastAsia="Times New Roman"/>
          <w:noProof/>
          <w:szCs w:val="20"/>
          <w:lang w:eastAsia="hr-HR"/>
        </w:rPr>
      </w:pPr>
    </w:p>
    <w:p w:rsidRDefault="00A84875" w:rsidP="00A84875" w:rsidR="00A84875" w:rsidRPr="00A84875">
      <w:pPr>
        <w:overflowPunct w:val="false"/>
        <w:autoSpaceDE w:val="false"/>
        <w:autoSpaceDN w:val="false"/>
        <w:adjustRightInd w:val="false"/>
        <w:spacing w:after="0"/>
        <w:jc w:val="both"/>
        <w:rPr>
          <w:rFonts w:cs="Times New Roman" w:eastAsia="Times New Roman"/>
          <w:noProof/>
          <w:lang w:eastAsia="hr-HR"/>
        </w:rPr>
      </w:pPr>
    </w:p>
    <w:p w:rsidRDefault="00A84875" w:rsidP="00A84875" w:rsidR="00A84875" w:rsidRPr="00A84875">
      <w:pPr>
        <w:overflowPunct w:val="false"/>
        <w:autoSpaceDE w:val="false"/>
        <w:autoSpaceDN w:val="false"/>
        <w:adjustRightInd w:val="false"/>
        <w:spacing w:after="0"/>
        <w:jc w:val="both"/>
        <w:rPr>
          <w:rFonts w:cs="Times New Roman" w:eastAsia="Times New Roman"/>
          <w:noProof/>
          <w:lang w:eastAsia="hr-HR"/>
        </w:rPr>
      </w:pPr>
    </w:p>
    <w:p w:rsidRDefault="00A84875" w:rsidP="00A84875" w:rsidR="00A84875" w:rsidRPr="00A84875">
      <w:pPr>
        <w:overflowPunct w:val="false"/>
        <w:autoSpaceDE w:val="false"/>
        <w:autoSpaceDN w:val="false"/>
        <w:adjustRightInd w:val="false"/>
        <w:spacing w:after="0"/>
        <w:jc w:val="both"/>
        <w:rPr>
          <w:rFonts w:cs="Times New Roman" w:eastAsia="Times New Roman"/>
          <w:noProof/>
          <w:lang w:eastAsia="hr-HR"/>
        </w:rPr>
      </w:pPr>
    </w:p>
    <w:p w:rsidRDefault="00A84875" w:rsidP="00A84875" w:rsidR="00A84875" w:rsidRPr="00A84875">
      <w:pPr>
        <w:overflowPunct w:val="false"/>
        <w:autoSpaceDE w:val="false"/>
        <w:autoSpaceDN w:val="false"/>
        <w:adjustRightInd w:val="false"/>
        <w:spacing w:after="0"/>
        <w:jc w:val="both"/>
        <w:rPr>
          <w:rFonts w:cs="Times New Roman" w:eastAsia="Times New Roman"/>
          <w:noProof/>
          <w:lang w:eastAsia="hr-HR"/>
        </w:rPr>
      </w:pPr>
    </w:p>
    <w:p w:rsidRDefault="00A84875" w:rsidP="00A84875" w:rsidR="00A84875" w:rsidRPr="00A84875">
      <w:pPr>
        <w:overflowPunct w:val="false"/>
        <w:autoSpaceDE w:val="false"/>
        <w:autoSpaceDN w:val="false"/>
        <w:adjustRightInd w:val="false"/>
        <w:spacing w:after="0"/>
        <w:jc w:val="both"/>
        <w:rPr>
          <w:rFonts w:cs="Times New Roman" w:eastAsia="Times New Roman"/>
          <w:noProof/>
          <w:lang w:eastAsia="hr-HR"/>
        </w:rPr>
      </w:pPr>
      <w:r w:rsidRPr="00A84875">
        <w:rPr>
          <w:rFonts w:cs="Times New Roman" w:eastAsia="Times New Roman"/>
          <w:noProof/>
          <w:lang w:eastAsia="hr-HR"/>
        </w:rPr>
        <w:t>Rj.</w:t>
      </w:r>
    </w:p>
    <w:p w:rsidRDefault="00A84875" w:rsidP="00A84875" w:rsidR="00A84875" w:rsidRPr="00A84875">
      <w:pPr>
        <w:overflowPunct w:val="false"/>
        <w:autoSpaceDE w:val="false"/>
        <w:autoSpaceDN w:val="false"/>
        <w:adjustRightInd w:val="false"/>
        <w:spacing w:after="0"/>
        <w:jc w:val="both"/>
        <w:rPr>
          <w:rFonts w:cs="Times New Roman" w:eastAsia="Times New Roman"/>
          <w:noProof/>
          <w:lang w:eastAsia="hr-HR"/>
        </w:rPr>
      </w:pPr>
      <w:r w:rsidRPr="00A84875">
        <w:rPr>
          <w:rFonts w:cs="Times New Roman" w:eastAsia="Times New Roman"/>
          <w:noProof/>
          <w:lang w:eastAsia="hr-HR"/>
        </w:rPr>
        <w:t>DNA:FINI, RC Bjelovar – putem e-oglasne ploče i sudskog dostavljača</w:t>
      </w:r>
    </w:p>
    <w:p w:rsidRDefault="00A84875" w:rsidP="00A84875" w:rsidR="00A84875" w:rsidRPr="00A84875">
      <w:pPr>
        <w:overflowPunct w:val="false"/>
        <w:autoSpaceDE w:val="false"/>
        <w:autoSpaceDN w:val="false"/>
        <w:adjustRightInd w:val="false"/>
        <w:spacing w:after="0"/>
        <w:jc w:val="both"/>
        <w:rPr>
          <w:rFonts w:cs="Times New Roman" w:eastAsia="Times New Roman"/>
          <w:noProof/>
          <w:lang w:eastAsia="hr-HR"/>
        </w:rPr>
      </w:pPr>
      <w:r w:rsidRPr="00A84875">
        <w:rPr>
          <w:rFonts w:cs="Times New Roman" w:eastAsia="Times New Roman"/>
          <w:noProof/>
          <w:lang w:eastAsia="hr-HR"/>
        </w:rPr>
        <w:t>Bj.26.9.2016.</w:t>
      </w:r>
    </w:p>
    <w:p w:rsidRDefault="00A84875" w:rsidP="00A84875" w:rsidR="00A84875" w:rsidRPr="00A84875">
      <w:pPr>
        <w:overflowPunct w:val="false"/>
        <w:autoSpaceDE w:val="false"/>
        <w:autoSpaceDN w:val="false"/>
        <w:adjustRightInd w:val="false"/>
        <w:spacing w:after="0"/>
        <w:rPr>
          <w:rFonts w:cs="Times New Roman" w:eastAsia="Times New Roman"/>
          <w:lang w:eastAsia="hr-HR"/>
        </w:rPr>
      </w:pPr>
    </w:p>
    <w:p w:rsidRDefault="00A84875" w:rsidP="00A84875" w:rsidR="00A84875" w:rsidRPr="00A84875">
      <w:pPr>
        <w:overflowPunct w:val="false"/>
        <w:autoSpaceDE w:val="false"/>
        <w:autoSpaceDN w:val="false"/>
        <w:adjustRightInd w:val="false"/>
        <w:spacing w:after="0"/>
        <w:rPr>
          <w:rFonts w:cs="Times New Roman" w:eastAsia="Times New Roman"/>
          <w:lang w:eastAsia="hr-HR"/>
        </w:rPr>
      </w:pPr>
    </w:p>
    <w:p w:rsidRDefault="00A84875" w:rsidP="00A84875" w:rsidR="00A84875" w:rsidRPr="00A84875">
      <w:pPr>
        <w:overflowPunct w:val="false"/>
        <w:autoSpaceDE w:val="false"/>
        <w:autoSpaceDN w:val="false"/>
        <w:adjustRightInd w:val="false"/>
        <w:spacing w:after="0"/>
        <w:rPr>
          <w:rFonts w:cs="Times New Roman" w:eastAsia="Times New Roman"/>
          <w:lang w:eastAsia="hr-HR"/>
        </w:rPr>
      </w:pPr>
    </w:p>
    <w:p w:rsidRDefault="00A84875" w:rsidP="00A84875" w:rsidR="00A84875" w:rsidRPr="00A84875">
      <w:pPr>
        <w:overflowPunct w:val="false"/>
        <w:autoSpaceDE w:val="false"/>
        <w:autoSpaceDN w:val="false"/>
        <w:adjustRightInd w:val="false"/>
        <w:spacing w:after="0"/>
        <w:jc w:val="center"/>
        <w:rPr>
          <w:rFonts w:cs="Times New Roman" w:eastAsia="Times New Roman"/>
          <w:lang w:eastAsia="hr-HR"/>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875"/>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7754470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rujna 2016.</izvorni_sadrzaj>
    <derivirana_varijabla naziv="DomainObject.DatumDonosenjaOdluke_1">26.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St-57/2016-10</izvorni_sadrzaj>
    <derivirana_varijabla naziv="DomainObject.Oznaka_1">St-57/2016-10</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izvorni_sadrzaj>
    <derivirana_varijabla naziv="DomainObject.Predmet.Broj_1">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siječnja 2016.</izvorni_sadrzaj>
    <derivirana_varijabla naziv="DomainObject.Predmet.DatumOsnivanja_1">25.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 lipnja 2016.</izvorni_sadrzaj>
    <derivirana_varijabla naziv="DomainObject.Predmet.DatumRjesavanja_1">2. lipnja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St-57/2016</izvorni_sadrzaj>
    <derivirana_varijabla naziv="DomainObject.Predmet.OznakaBroj_1">St-57/2016</derivirana_varijabla>
  </DomainObject.Predmet.OznakaBroj>
  <DomainObject.Predmet.OznakaBrojOptuznogAkta>
    <izvorni_sadrzaj/>
    <derivirana_varijabla naziv="DomainObject.Predmet.OznakaBrojOptuznogAkta_1"/>
  </DomainObject.Predmet.OznakaBrojOptuznogAkta>
  <DomainObject.Predmet.PredmetRijesio.Ime>
    <izvorni_sadrzaj>Marija</izvorni_sadrzaj>
    <derivirana_varijabla naziv="DomainObject.Predmet.PredmetRijesio.Ime_1">Marija</derivirana_varijabla>
  </DomainObject.Predmet.PredmetRijesio.Ime>
  <DomainObject.Predmet.PredmetRijesio.Oib>
    <izvorni_sadrzaj/>
    <derivirana_varijabla naziv="DomainObject.Predmet.PredmetRijesio.Oib_1"/>
  </DomainObject.Predmet.PredmetRijesio.Oib>
  <DomainObject.Predmet.PredmetRijesio.Prezime>
    <izvorni_sadrzaj>Petrina Kubica</izvorni_sadrzaj>
    <derivirana_varijabla naziv="DomainObject.Predmet.PredmetRijesio.Prezime_1">Petrina Kubica</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 MODA jednostavno društvo s ograničenom odgovornošću za proizvodnju, trgovinu i usluge, Bjelovar zastupanog po punomoćniku Marijo Vukelja</izvorni_sadrzaj>
    <derivirana_varijabla naziv="DomainObject.Predmet.ProtustrankaFormated_1">  EURO MODA jednostavno društvo s ograničenom odgovornošću za proizvodnju, trgovinu i usluge, Bjelovar zastupanog po punomoćniku Marijo Vukelja</derivirana_varijabla>
  </DomainObject.Predmet.ProtustrankaFormated>
  <DomainObject.Predmet.ProtustrankaFormatedOIB>
    <izvorni_sadrzaj>  EURO MODA jednostavno društvo s ograničenom odgovornošću za proizvodnju, trgovinu i usluge, Bjelovar, OIB 26334436368 zastupanog po punomoćniku Marijo Vukelja</izvorni_sadrzaj>
    <derivirana_varijabla naziv="DomainObject.Predmet.ProtustrankaFormatedOIB_1">  EURO MODA jednostavno društvo s ograničenom odgovornošću za proizvodnju, trgovinu i usluge, Bjelovar, OIB 26334436368 zastupanog po punomoćniku Marijo Vukelja</derivirana_varijabla>
  </DomainObject.Predmet.ProtustrankaFormatedOIB>
  <DomainObject.Predmet.ProtustrankaFormatedWithAdress>
    <izvorni_sadrzaj> EURO MODA jednostavno društvo s ograničenom odgovornošću za proizvodnju, trgovinu i usluge, Bjelovar, Matice Hrvatske 10, 43000 Bjelovar zastupanog po punomoćniku Marijo Vukelja</izvorni_sadrzaj>
    <derivirana_varijabla naziv="DomainObject.Predmet.ProtustrankaFormatedWithAdress_1"> EURO MODA jednostavno društvo s ograničenom odgovornošću za proizvodnju, trgovinu i usluge, Bjelovar, Matice Hrvatske 10, 43000 Bjelovar zastupanog po punomoćniku Marijo Vukelja</derivirana_varijabla>
  </DomainObject.Predmet.ProtustrankaFormatedWithAdress>
  <DomainObject.Predmet.ProtustrankaFormatedWithAdressOIB>
    <izvorni_sadrzaj> EURO MODA jednostavno društvo s ograničenom odgovornošću za proizvodnju, trgovinu i usluge, Bjelovar, OIB 26334436368, Matice Hrvatske 10, 43000 Bjelovar zastupanog po punomoćniku Marijo Vukelja</izvorni_sadrzaj>
    <derivirana_varijabla naziv="DomainObject.Predmet.ProtustrankaFormatedWithAdressOIB_1"> EURO MODA jednostavno društvo s ograničenom odgovornošću za proizvodnju, trgovinu i usluge, Bjelovar, OIB 26334436368, Matice Hrvatske 10, 43000 Bjelovar zastupanog po punomoćniku Marijo Vukelja</derivirana_varijabla>
  </DomainObject.Predmet.ProtustrankaFormatedWithAdressOIB>
  <DomainObject.Predmet.ProtustrankaWithAdress>
    <izvorni_sadrzaj>EURO MODA jednostavno društvo s ograničenom odgovornošću za proizvodnju, trgovinu i usluge, Bjelovar Matice Hrvatske 10, 43000 Bjelovar</izvorni_sadrzaj>
    <derivirana_varijabla naziv="DomainObject.Predmet.ProtustrankaWithAdress_1">EURO MODA jednostavno društvo s ograničenom odgovornošću za proizvodnju, trgovinu i usluge, Bjelovar Matice Hrvatske 10, 43000 Bjelovar</derivirana_varijabla>
  </DomainObject.Predmet.ProtustrankaWithAdress>
  <DomainObject.Predmet.ProtustrankaWithAdressOIB>
    <izvorni_sadrzaj>EURO MODA jednostavno društvo s ograničenom odgovornošću za proizvodnju, trgovinu i usluge, Bjelovar, OIB 26334436368, Matice Hrvatske 10, 43000 Bjelovar</izvorni_sadrzaj>
    <derivirana_varijabla naziv="DomainObject.Predmet.ProtustrankaWithAdressOIB_1">EURO MODA jednostavno društvo s ograničenom odgovornošću za proizvodnju, trgovinu i usluge, Bjelovar, OIB 26334436368, Matice Hrvatske 10, 43000 Bjelovar</derivirana_varijabla>
  </DomainObject.Predmet.ProtustrankaWithAdressOIB>
  <DomainObject.Predmet.ProtustrankaNazivFormated>
    <izvorni_sadrzaj>EURO MODA jednostavno društvo s ograničenom odgovornošću za proizvodnju, trgovinu i usluge, Bjelovar</izvorni_sadrzaj>
    <derivirana_varijabla naziv="DomainObject.Predmet.ProtustrankaNazivFormated_1">EURO MODA jednostavno društvo s ograničenom odgovornošću za proizvodnju, trgovinu i usluge, Bjelovar</derivirana_varijabla>
  </DomainObject.Predmet.ProtustrankaNazivFormated>
  <DomainObject.Predmet.ProtustrankaNazivFormatedOIB>
    <izvorni_sadrzaj>EURO MODA jednostavno društvo s ograničenom odgovornošću za proizvodnju, trgovinu i usluge, Bjelovar, OIB 26334436368</izvorni_sadrzaj>
    <derivirana_varijabla naziv="DomainObject.Predmet.ProtustrankaNazivFormatedOIB_1">EURO MODA jednostavno društvo s ograničenom odgovornošću za proizvodnju, trgovinu i usluge, Bjelovar, OIB 26334436368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EURO MODA jednostavno društvo s ograničenom odgovornošću za proizvodnju, trgovinu i usluge, Bjelovar zastupanog po punomoćniku Marijo Vukelja</item>
    </izvorni_sadrzaj>
    <derivirana_varijabla naziv="DomainObject.Predmet.ProtuStrankaListFormated_1">
      <item>EURO MODA jednostavno društvo s ograničenom odgovornošću za proizvodnju, trgovinu i usluge, Bjelovar zastupanog po punomoćniku Marijo Vukelja</item>
    </derivirana_varijabla>
  </DomainObject.Predmet.ProtuStrankaListFormated>
  <DomainObject.Predmet.ProtuStrankaListFormatedOIB>
    <izvorni_sadrzaj>
      <item>EURO MODA jednostavno društvo s ograničenom odgovornošću za proizvodnju, trgovinu i usluge, Bjelovar, OIB 26334436368 zastupanog po punomoćniku Marijo Vukelja</item>
    </izvorni_sadrzaj>
    <derivirana_varijabla naziv="DomainObject.Predmet.ProtuStrankaListFormatedOIB_1">
      <item>EURO MODA jednostavno društvo s ograničenom odgovornošću za proizvodnju, trgovinu i usluge, Bjelovar, OIB 26334436368 zastupanog po punomoćniku Marijo Vukelja</item>
    </derivirana_varijabla>
  </DomainObject.Predmet.ProtuStrankaListFormatedOIB>
  <DomainObject.Predmet.ProtuStrankaListFormatedWithAdress>
    <izvorni_sadrzaj>
      <item>EURO MODA jednostavno društvo s ograničenom odgovornošću za proizvodnju, trgovinu i usluge, Bjelovar, Matice Hrvatske 10, 43000 Bjelovar zastupanog po punomoćniku Marijo Vukelja</item>
    </izvorni_sadrzaj>
    <derivirana_varijabla naziv="DomainObject.Predmet.ProtuStrankaListFormatedWithAdress_1">
      <item>EURO MODA jednostavno društvo s ograničenom odgovornošću za proizvodnju, trgovinu i usluge, Bjelovar, Matice Hrvatske 10, 43000 Bjelovar zastupanog po punomoćniku Marijo Vukelja</item>
    </derivirana_varijabla>
  </DomainObject.Predmet.ProtuStrankaListFormatedWithAdress>
  <DomainObject.Predmet.ProtuStrankaListFormatedWithAdressOIB>
    <izvorni_sadrzaj>
      <item>EURO MODA jednostavno društvo s ograničenom odgovornošću za proizvodnju, trgovinu i usluge, Bjelovar, OIB 26334436368, Matice Hrvatske 10, 43000 Bjelovar zastupanog po punomoćniku Marijo Vukelja</item>
    </izvorni_sadrzaj>
    <derivirana_varijabla naziv="DomainObject.Predmet.ProtuStrankaListFormatedWithAdressOIB_1">
      <item>EURO MODA jednostavno društvo s ograničenom odgovornošću za proizvodnju, trgovinu i usluge, Bjelovar, OIB 26334436368, Matice Hrvatske 10, 43000 Bjelovar zastupanog po punomoćniku Marijo Vukelja</item>
    </derivirana_varijabla>
  </DomainObject.Predmet.ProtuStrankaListFormatedWithAdressOIB>
  <DomainObject.Predmet.ProtuStrankaListNazivFormated>
    <izvorni_sadrzaj>
      <item>EURO MODA jednostavno društvo s ograničenom odgovornošću za proizvodnju, trgovinu i usluge, Bjelovar</item>
    </izvorni_sadrzaj>
    <derivirana_varijabla naziv="DomainObject.Predmet.ProtuStrankaListNazivFormated_1">
      <item>EURO MODA jednostavno društvo s ograničenom odgovornošću za proizvodnju, trgovinu i usluge, Bjelovar</item>
    </derivirana_varijabla>
  </DomainObject.Predmet.ProtuStrankaListNazivFormated>
  <DomainObject.Predmet.ProtuStrankaListNazivFormatedOIB>
    <izvorni_sadrzaj>
      <item>EURO MODA jednostavno društvo s ograničenom odgovornošću za proizvodnju, trgovinu i usluge, Bjelovar, OIB 26334436368</item>
    </izvorni_sadrzaj>
    <derivirana_varijabla naziv="DomainObject.Predmet.ProtuStrankaListNazivFormatedOIB_1">
      <item>EURO MODA jednostavno društvo s ograničenom odgovornošću za proizvodnju, trgovinu i usluge, Bjelovar, OIB 26334436368</item>
    </derivirana_varijabla>
  </DomainObject.Predmet.ProtuStrankaListNazivFormatedOIB>
  <DomainObject.Predmet.OstaliListFormated>
    <izvorni_sadrzaj>
      <item>Marijo Vukelja punomoćnik sudionika u postupku EURO MODA jednostavno društvo s ograničenom odgovornošću za proizvodnju, trgovinu i usluge, Bjelovar</item>
    </izvorni_sadrzaj>
    <derivirana_varijabla naziv="DomainObject.Predmet.OstaliListFormated_1">
      <item>Marijo Vukelja punomoćnik sudionika u postupku EURO MODA jednostavno društvo s ograničenom odgovornošću za proizvodnju, trgovinu i usluge, Bjelovar</item>
    </derivirana_varijabla>
  </DomainObject.Predmet.OstaliListFormated>
  <DomainObject.Predmet.OstaliListFormatedOIB>
    <izvorni_sadrzaj>
      <item>Marijo Vukelja, OIB 19328623279 punomoćnik sudionika u postupku EURO MODA jednostavno društvo s ograničenom odgovornošću za proizvodnju, trgovinu i usluge, Bjelovar</item>
    </izvorni_sadrzaj>
    <derivirana_varijabla naziv="DomainObject.Predmet.OstaliListFormatedOIB_1">
      <item>Marijo Vukelja, OIB 19328623279 punomoćnik sudionika u postupku EURO MODA jednostavno društvo s ograničenom odgovornošću za proizvodnju, trgovinu i usluge, Bjelovar</item>
    </derivirana_varijabla>
  </DomainObject.Predmet.OstaliListFormatedOIB>
  <DomainObject.Predmet.OstaliListFormatedWithAdress>
    <izvorni_sadrzaj>
      <item>Marijo Vukelja, Donji Draganec 57, 43240 Donji Draganec punomoćnik sudionika u postupku EURO MODA jednostavno društvo s ograničenom odgovornošću za proizvodnju, trgovinu i usluge, Bjelovar</item>
    </izvorni_sadrzaj>
    <derivirana_varijabla naziv="DomainObject.Predmet.OstaliListFormatedWithAdress_1">
      <item>Marijo Vukelja, Donji Draganec 57, 43240 Donji Draganec punomoćnik sudionika u postupku EURO MODA jednostavno društvo s ograničenom odgovornošću za proizvodnju, trgovinu i usluge, Bjelovar</item>
    </derivirana_varijabla>
  </DomainObject.Predmet.OstaliListFormatedWithAdress>
  <DomainObject.Predmet.OstaliListFormatedWithAdressOIB>
    <izvorni_sadrzaj>
      <item>Marijo Vukelja, OIB 19328623279, Donji Draganec 57, 43240 Donji Draganec punomoćnik sudionika u postupku EURO MODA jednostavno društvo s ograničenom odgovornošću za proizvodnju, trgovinu i usluge, Bjelovar</item>
    </izvorni_sadrzaj>
    <derivirana_varijabla naziv="DomainObject.Predmet.OstaliListFormatedWithAdressOIB_1">
      <item>Marijo Vukelja, OIB 19328623279, Donji Draganec 57, 43240 Donji Draganec punomoćnik sudionika u postupku EURO MODA jednostavno društvo s ograničenom odgovornošću za proizvodnju, trgovinu i usluge, Bjelovar</item>
    </derivirana_varijabla>
  </DomainObject.Predmet.OstaliListFormatedWithAdressOIB>
  <DomainObject.Predmet.OstaliListNazivFormated>
    <izvorni_sadrzaj>
      <item>Marijo Vukelja</item>
    </izvorni_sadrzaj>
    <derivirana_varijabla naziv="DomainObject.Predmet.OstaliListNazivFormated_1">
      <item>Marijo Vukelja</item>
    </derivirana_varijabla>
  </DomainObject.Predmet.OstaliListNazivFormated>
  <DomainObject.Predmet.OstaliListNazivFormatedOIB>
    <izvorni_sadrzaj>
      <item>Marijo Vukelja, OIB 19328623279</item>
    </izvorni_sadrzaj>
    <derivirana_varijabla naziv="DomainObject.Predmet.OstaliListNazivFormatedOIB_1">
      <item>Marijo Vukelja, OIB 19328623279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2016.</izvorni_sadrzaj>
    <derivirana_varijabla naziv="DomainObject.Datum_1">26. rujna 2016.</derivirana_varijabla>
  </DomainObject.Datum>
  <DomainObject.PoslovniBrojDokumenta>
    <izvorni_sadrzaj>St-57/2016-10</izvorni_sadrzaj>
    <derivirana_varijabla naziv="DomainObject.PoslovniBrojDokumenta_1">St-57/2016-10</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EURO MODA jednostavno društvo s ograničenom odgovornošću za proizvodnju, trgovinu i usluge, Bjelovar</izvorni_sadrzaj>
    <derivirana_varijabla naziv="DomainObject.Predmet.ProtustrankaIDrugi_1">EURO MODA jednostavno društvo s ograničenom odgovornošću za proizvodnju, trgovinu i usluge, Bjelovar</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EURO MODA jednostavno društvo s ograničenom odgovornošću za proizvodnju, trgovinu i usluge, Bjelovar, OIB 26334436368, Matice Hrvatske 10, 43000 Bjelovar</izvorni_sadrzaj>
    <derivirana_varijabla naziv="DomainObject.Predmet.ProtustrankaIDrugiAdressOIB_1">EURO MODA jednostavno društvo s ograničenom odgovornošću za proizvodnju, trgovinu i usluge, Bjelovar, OIB 26334436368, Matice Hrvatske 10,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19. svibnja 2016.</izvorni_sadrzaj>
    <derivirana_varijabla naziv="DomainObject.Predmet.OdlukaRjesenje.DatumDonosenjaOdluke_1">19. svibnja 2016.</derivirana_varijabla>
  </DomainObject.Predmet.OdlukaRjesenje.DatumDonosenjaOdluke>
  <DomainObject.Predmet.OdlukaRjesenje.DatumPravomocnosti>
    <izvorni_sadrzaj>7. lipnja 2016.</izvorni_sadrzaj>
    <derivirana_varijabla naziv="DomainObject.Predmet.OdlukaRjesenje.DatumPravomocnosti_1">7. lipnja 2016.</derivirana_varijabla>
  </DomainObject.Predmet.OdlukaRjesenje.DatumPravomocnosti>
  <DomainObject.Predmet.OdlukaRjesenje.Oznaka>
    <izvorni_sadrzaj>St-57/2016-3</izvorni_sadrzaj>
    <derivirana_varijabla naziv="DomainObject.Predmet.OdlukaRjesenje.Oznaka_1">St-57/2016-3</derivirana_varijabla>
  </DomainObject.Predmet.OdlukaRjesenje.Oznaka>
  <DomainObject.Predmet.SudioniciListNaziv>
    <izvorni_sadrzaj>
      <item>FINA, RC ZAGREB, Podružnica Bjelovar</item>
      <item>EURO MODA jednostavno društvo s ograničenom odgovornošću za proizvodnju, trgovinu i usluge, Bjelovar</item>
      <item>Marijo Vukelja</item>
    </izvorni_sadrzaj>
    <derivirana_varijabla naziv="DomainObject.Predmet.SudioniciListNaziv_1">
      <item>FINA, RC ZAGREB, Podružnica Bjelovar</item>
      <item>EURO MODA jednostavno društvo s ograničenom odgovornošću za proizvodnju, trgovinu i usluge, Bjelovar</item>
      <item>Marijo Vukelja</item>
    </derivirana_varijabla>
  </DomainObject.Predmet.SudioniciListNaziv>
  <DomainObject.Predmet.SudioniciListAdressOIB>
    <izvorni_sadrzaj>
      <item>FINA, RC ZAGREB, Podružnica Bjelovar, OIB 85821130368, F. Supila 4,43000 Bjelovar</item>
      <item>EURO MODA jednostavno društvo s ograničenom odgovornošću za proizvodnju, trgovinu i usluge, Bjelovar, OIB 26334436368, Matice Hrvatske 10,43000 Bjelovar</item>
      <item>Marijo Vukelja, OIB 19328623279, Donji Draganec 57,43240 Donji Draganec</item>
    </izvorni_sadrzaj>
    <derivirana_varijabla naziv="DomainObject.Predmet.SudioniciListAdressOIB_1">
      <item>FINA, RC ZAGREB, Podružnica Bjelovar, OIB 85821130368, F. Supila 4,43000 Bjelovar</item>
      <item>EURO MODA jednostavno društvo s ograničenom odgovornošću za proizvodnju, trgovinu i usluge, Bjelovar, OIB 26334436368, Matice Hrvatske 10,43000 Bjelovar</item>
      <item>Marijo Vukelja, OIB 19328623279, Donji Draganec 57,43240 Donji Draganec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7B06523-5925-44C6-B4D8-C9DCA74131E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402</properties:Words>
  <properties:Characters>2379</properties:Characters>
  <properties:Lines>79</properties:Lines>
  <properties:Paragraphs>17</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3125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2016-09-26T13:07:00Z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St-57/2016-10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