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b616" w14:paraId="bd0b616" w:rsidRDefault="00D0487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4879" w:rsidP="00D04879" w:rsidR="00AE649C">
      <w:pPr>
        <w:pStyle w:val="NormaleSPIS"/>
        <w:spacing w:after="0"/>
      </w:pPr>
      <w:r>
        <w:t xml:space="preserve">         Republika Hrvatska</w:t>
      </w:r>
    </w:p>
    <w:p w:rsidRDefault="00D04879" w:rsidP="00D04879" w:rsidR="00D04879">
      <w:pPr>
        <w:pStyle w:val="NormaleSPIS"/>
        <w:spacing w:after="0"/>
      </w:pPr>
      <w:r>
        <w:t xml:space="preserve">      Trgovački sud u Bjelovaru</w:t>
      </w:r>
    </w:p>
    <w:p w:rsidRDefault="00D04879" w:rsidP="00D04879" w:rsidR="00D04879" w:rsidRPr="00B76F3C">
      <w:pPr>
        <w:pStyle w:val="NormaleSPIS"/>
        <w:spacing w:after="0"/>
      </w:pPr>
      <w:r>
        <w:t>Bjelovar, Šetalište dr.I.Lebovića 42.</w:t>
      </w:r>
    </w:p>
    <w:p w:rsidRDefault="00D04879" w:rsidP="00D04879" w:rsidR="00D04879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St-161/2018-5</w:t>
      </w:r>
    </w:p>
    <w:p w:rsidRDefault="00D04879" w:rsidP="00D04879" w:rsidR="00D04879">
      <w:pPr>
        <w:jc w:val="right"/>
        <w:outlineLvl w:val="0"/>
        <w:rPr>
          <w:rFonts w:cs="Arial" w:hAnsi="Arial" w:ascii="Arial"/>
          <w:b/>
          <w:noProof/>
        </w:rPr>
      </w:pPr>
    </w:p>
    <w:p w:rsidRDefault="00D04879" w:rsidP="00D04879" w:rsidR="00D0487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D04879" w:rsidP="00D04879" w:rsidR="00D0487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</w:t>
      </w:r>
      <w:bookmarkStart w:name="_GoBack" w:id="0"/>
      <w:bookmarkEnd w:id="0"/>
      <w:r>
        <w:rPr>
          <w:lang w:eastAsia="hr-HR"/>
        </w:rPr>
        <w:t>R J E Š E N J E         </w:t>
      </w:r>
    </w:p>
    <w:p w:rsidRDefault="00D04879" w:rsidP="00D04879" w:rsidR="00D0487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 </w:t>
      </w:r>
    </w:p>
    <w:p w:rsidRDefault="00D04879" w:rsidP="00D04879" w:rsidR="00D04879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>Trgovački sud u Bjelovaru, po sucu Tomislavu Mrazović, povodom prijedloga predlagatelja FINA OIB 85821130368, Regionalni centar Zagreb, Trg svibanjskih žrtava 1995. 1, za otvaranje stečajnog postupka nad dužnikom</w:t>
      </w:r>
      <w:r>
        <w:t xml:space="preserve"> ANA NEŽIĆ j.d.o.o. za ugostiteljstvo, trgovinu i usluge, Oborovo Bistransko, Ulica Josipa Novosela 20, MBS 081032260, OIB 31734892637</w:t>
      </w:r>
      <w:r>
        <w:rPr>
          <w:lang w:eastAsia="hr-HR"/>
        </w:rPr>
        <w:t xml:space="preserve">, 19. lipnja 2018.    </w:t>
      </w:r>
    </w:p>
    <w:p w:rsidRDefault="00D04879" w:rsidP="00D04879" w:rsidR="00D04879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D04879" w:rsidP="00D04879" w:rsidR="00D0487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1.Nalaže se Ana-Mariji Nežić, Oborovo Bistransko, Ulica Josipa Novosela 20, OIB 20447236884, kao osobi ovlaštenoj za zastupanje dužnika po zakonu, da u roku od 8 dana plati predujam za namirenje troškova stečajnog postupka i to iznos od 1.000,00 kn u Fond za namirenje troškova postupka koji se vodi kod ovog suda, IBAN: HR6123900011300000630 model HR00 50-161-18 i dodatni iznos predujma od 5.000,00 kuna na račun ovog suda br. IBAN:HR6123900011300000630 model HR05 540-161-18. Rok od 8 dana počinje teći istekom osmog dana od objave ovog rješenja na e-oglasnoj ploči ovog suda.</w:t>
      </w:r>
    </w:p>
    <w:p w:rsidRDefault="00D04879" w:rsidP="00D04879" w:rsidR="00D0487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2.Ukoliko osoba ovlaštena za zastupanje dužnika po zakonu Ana-Marija Nežić, Oborovo Bistransko, Ulica Josipa Novosela 20, OIB 20447236884, ne uplati predujam u roku određenom u toč. 1. izreke ovog rješenja za daljnje postupanje u provedbi naplate bit će nadležna Financijska agencija.</w:t>
      </w:r>
    </w:p>
    <w:p w:rsidRDefault="00D04879" w:rsidP="00D04879" w:rsidR="00D0487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</w:t>
      </w:r>
      <w:r>
        <w:t xml:space="preserve"> ANA NEŽIĆ j.d.o.o. za ugostiteljstvo, trgovinu i usluge, Oborovo Bistransko, Ulica Josipa Novosela 20, MBS 081032260, OIB 31734892637</w:t>
      </w:r>
      <w:r>
        <w:rPr>
          <w:lang w:eastAsia="hr-HR"/>
        </w:rPr>
        <w:t>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50-161-18 i dodatni iznos predujma od 5.000,00 kuna na račun ovog suda br. IBAN:HR6123900011300000630 model HR05 540-161-18. </w:t>
      </w:r>
    </w:p>
    <w:p w:rsidRDefault="00D04879" w:rsidP="00D04879" w:rsidR="00D0487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toč. 2. ovog rješenja, dostavit će </w:t>
      </w:r>
    </w:p>
    <w:p w:rsidRDefault="00D04879" w:rsidP="00D04879" w:rsidR="00D04879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D04879" w:rsidP="00D04879" w:rsidR="00D04879">
      <w:pPr>
        <w:overflowPunct w:val="false"/>
        <w:autoSpaceDE w:val="false"/>
        <w:autoSpaceDN w:val="false"/>
        <w:jc w:val="right"/>
        <w:rPr>
          <w:lang w:eastAsia="hr-HR"/>
        </w:rPr>
      </w:pPr>
      <w:r>
        <w:rPr>
          <w:lang w:eastAsia="hr-HR"/>
        </w:rPr>
        <w:t>Poslovni broj:7 St-161/2018-5</w:t>
      </w:r>
    </w:p>
    <w:p w:rsidRDefault="00D04879" w:rsidP="00D04879" w:rsidR="00D0487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D04879" w:rsidP="00D04879" w:rsidR="00D0487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D04879" w:rsidP="00D04879" w:rsidR="00D0487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Predlagateljica FINA Regionalni centar Zagreb podnijela je ovom sudu prijedlog za otvaranje stečajnog postupka nad dužnikom </w:t>
      </w:r>
      <w:r>
        <w:t xml:space="preserve">ANA NEŽIĆ j.d.o.o. za ugostiteljstvo, trgovinu i usluge, Oborovo Bistransko, Ulica Josipa Novosela 20, MBS 081032260, OIB 31734892637. </w:t>
      </w:r>
      <w:r>
        <w:rPr>
          <w:lang w:eastAsia="hr-HR"/>
        </w:rPr>
        <w:t>U prijedlogu navodi da na dan 07.06.2017. godine dužnik u očevidniku redoslijeda osnova za plaćanje ima evidentirane neizvršene osnove za plaćanje u neprekidnom razdoblju od 120 dana u ukupnom iznosu od 15.458,91 kuna.</w:t>
      </w:r>
    </w:p>
    <w:p w:rsidRDefault="00D04879" w:rsidP="00D04879" w:rsidR="00D0487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04879" w:rsidP="00D04879" w:rsidR="00D0487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D04879" w:rsidP="00D04879" w:rsidR="00D0487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Ana-Marija Nežić, Oborovo Bistransko, Ulica Josipa Novosela 20, OIB 20447236884.  </w:t>
      </w:r>
    </w:p>
    <w:p w:rsidRDefault="00D04879" w:rsidP="00D04879" w:rsidR="00D0487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Ani-Mariji Nežić, postojala istekom razdoblja od 60 dana i on je najkasnije u daljnjem roku od 21 dan bio dužan podnijeti prijedlog za pokretanje stečajnog postupka, što nije učinio.</w:t>
      </w:r>
    </w:p>
    <w:p w:rsidRDefault="00D04879" w:rsidP="00D04879" w:rsidR="00D0487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D04879" w:rsidP="00D04879" w:rsidR="00D0487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D04879" w:rsidP="00D04879" w:rsidR="00D04879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D04879" w:rsidP="00D04879" w:rsidR="00D04879">
      <w:pPr>
        <w:overflowPunct w:val="false"/>
        <w:autoSpaceDE w:val="false"/>
        <w:autoSpaceDN w:val="false"/>
        <w:jc w:val="right"/>
        <w:rPr>
          <w:lang w:eastAsia="hr-HR"/>
        </w:rPr>
      </w:pPr>
      <w:r>
        <w:rPr>
          <w:lang w:eastAsia="hr-HR"/>
        </w:rPr>
        <w:t>Poslovni broj:7 St-161/2018-5</w:t>
      </w:r>
    </w:p>
    <w:p w:rsidRDefault="00D04879" w:rsidP="00D04879" w:rsidR="00D0487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naplata novčane kazne u parničnom postupku propisan je čl.10. Zakona o parničnom postupku (Narodne novine br. 53/91, 91/92, 112/99, 117/03, 84/08, 123/08, 57/11 i 25/13) te je riješeno kao u toč. 2.–4. izreke.</w:t>
      </w:r>
    </w:p>
    <w:p w:rsidRDefault="00D04879" w:rsidP="00D04879" w:rsidR="00D04879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19. lipnja 2018.</w:t>
      </w:r>
    </w:p>
    <w:p w:rsidRDefault="00D04879" w:rsidP="00D04879" w:rsidR="00D0487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  S u d a c</w:t>
      </w:r>
    </w:p>
    <w:p w:rsidRDefault="00D04879" w:rsidP="00D04879" w:rsidR="00D0487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D04879" w:rsidP="00D04879" w:rsidR="00D0487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Za točnost otpravka-ovlašteni službenik</w:t>
      </w:r>
    </w:p>
    <w:p w:rsidRDefault="00D04879" w:rsidP="00D04879" w:rsidR="00D0487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 Jasmina Tubić</w:t>
      </w:r>
    </w:p>
    <w:p w:rsidRDefault="00D04879" w:rsidP="00D04879" w:rsidR="00D0487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r>
        <w:rPr>
          <w:lang w:eastAsia="hr-HR"/>
        </w:rPr>
        <w:t>Žalba ne odgađa provedbu rješenja (čl.19. st.3. SZ-a).</w:t>
      </w:r>
    </w:p>
    <w:p w:rsidRDefault="00D04879" w:rsidP="00D04879" w:rsidR="00D04879">
      <w:pPr>
        <w:autoSpaceDN w:val="false"/>
        <w:jc w:val="both"/>
      </w:pPr>
    </w:p>
    <w:p w:rsidRDefault="00D04879" w:rsidP="00D04879" w:rsidR="00D04879">
      <w:pPr>
        <w:autoSpaceDN w:val="false"/>
        <w:jc w:val="both"/>
      </w:pPr>
    </w:p>
    <w:p w:rsidRDefault="00D04879" w:rsidP="00D04879" w:rsidR="00D04879">
      <w:pPr>
        <w:autoSpaceDN w:val="false"/>
        <w:jc w:val="both"/>
      </w:pPr>
    </w:p>
    <w:p w:rsidRDefault="00D04879" w:rsidP="00D04879" w:rsidR="00D04879">
      <w:pPr>
        <w:autoSpaceDN w:val="false"/>
        <w:jc w:val="both"/>
      </w:pPr>
    </w:p>
    <w:p w:rsidRDefault="00D04879" w:rsidP="00D04879" w:rsidR="00D04879">
      <w:pPr>
        <w:jc w:val="both"/>
      </w:pPr>
    </w:p>
    <w:p w:rsidRDefault="00D04879" w:rsidP="00D04879" w:rsidR="00D04879">
      <w:pPr>
        <w:autoSpaceDN w:val="false"/>
        <w:jc w:val="both"/>
      </w:pPr>
    </w:p>
    <w:p w:rsidRDefault="00D04879" w:rsidP="00D04879" w:rsidR="00D04879">
      <w:pPr>
        <w:jc w:val="both"/>
        <w:rPr>
          <w:sz w:val="22"/>
          <w:szCs w:val="22"/>
        </w:rPr>
      </w:pPr>
    </w:p>
    <w:p w:rsidRDefault="00D04879" w:rsidP="00D04879" w:rsidR="00D04879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879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5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St-161/2018-5</izvorni_sadrzaj>
    <derivirana_varijabla naziv="DomainObject.Oznaka_1">St-161/2018-5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St-161/2018</izvorni_sadrzaj>
    <derivirana_varijabla naziv="DomainObject.Predmet.OznakaBroj_1">St-161/2018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NEŽIĆ j.d.o.o.</izvorni_sadrzaj>
    <derivirana_varijabla naziv="DomainObject.Predmet.ProtustrankaFormated_1">  ANA NEŽIĆ j.d.o.o.</derivirana_varijabla>
  </DomainObject.Predmet.ProtustrankaFormated>
  <DomainObject.Predmet.ProtustrankaFormatedOIB>
    <izvorni_sadrzaj>  ANA NEŽIĆ j.d.o.o., OIB 31734892637</izvorni_sadrzaj>
    <derivirana_varijabla naziv="DomainObject.Predmet.ProtustrankaFormatedOIB_1">  ANA NEŽIĆ j.d.o.o., OIB 31734892637</derivirana_varijabla>
  </DomainObject.Predmet.ProtustrankaFormatedOIB>
  <DomainObject.Predmet.ProtustrankaFormatedWithAdress>
    <izvorni_sadrzaj> ANA NEŽIĆ j.d.o.o., Ulica Josipa Novosela 20, 10298 Oborovo Bistransko</izvorni_sadrzaj>
    <derivirana_varijabla naziv="DomainObject.Predmet.ProtustrankaFormatedWithAdress_1"> ANA NEŽIĆ j.d.o.o., Ulica Josipa Novosela 20, 10298 Oborovo Bistransko</derivirana_varijabla>
  </DomainObject.Predmet.ProtustrankaFormatedWithAdress>
  <DomainObject.Predmet.ProtustrankaFormatedWithAdressOIB>
    <izvorni_sadrzaj> ANA NEŽIĆ j.d.o.o., OIB 31734892637, Ulica Josipa Novosela 20, 10298 Oborovo Bistransko</izvorni_sadrzaj>
    <derivirana_varijabla naziv="DomainObject.Predmet.ProtustrankaFormatedWithAdressOIB_1"> ANA NEŽIĆ j.d.o.o., OIB 31734892637, Ulica Josipa Novosela 20, 10298 Oborovo Bistransko</derivirana_varijabla>
  </DomainObject.Predmet.ProtustrankaFormatedWithAdressOIB>
  <DomainObject.Predmet.ProtustrankaWithAdress>
    <izvorni_sadrzaj>ANA NEŽIĆ j.d.o.o. Ulica Josipa Novosela 20, 10298 Oborovo Bistransko</izvorni_sadrzaj>
    <derivirana_varijabla naziv="DomainObject.Predmet.ProtustrankaWithAdress_1">ANA NEŽIĆ j.d.o.o. Ulica Josipa Novosela 20, 10298 Oborovo Bistransko</derivirana_varijabla>
  </DomainObject.Predmet.ProtustrankaWithAdress>
  <DomainObject.Predmet.ProtustrankaWithAdressOIB>
    <izvorni_sadrzaj>ANA NEŽIĆ j.d.o.o., OIB 31734892637, Ulica Josipa Novosela 20, 10298 Oborovo Bistransko</izvorni_sadrzaj>
    <derivirana_varijabla naziv="DomainObject.Predmet.ProtustrankaWithAdressOIB_1">ANA NEŽIĆ j.d.o.o., OIB 31734892637, Ulica Josipa Novosela 20, 10298 Oborovo Bistransko</derivirana_varijabla>
  </DomainObject.Predmet.ProtustrankaWithAdressOIB>
  <DomainObject.Predmet.ProtustrankaNazivFormated>
    <izvorni_sadrzaj>ANA NEŽIĆ j.d.o.o.</izvorni_sadrzaj>
    <derivirana_varijabla naziv="DomainObject.Predmet.ProtustrankaNazivFormated_1">ANA NEŽIĆ j.d.o.o.</derivirana_varijabla>
  </DomainObject.Predmet.ProtustrankaNazivFormated>
  <DomainObject.Predmet.ProtustrankaNazivFormatedOIB>
    <izvorni_sadrzaj>ANA NEŽIĆ j.d.o.o., OIB 31734892637</izvorni_sadrzaj>
    <derivirana_varijabla naziv="DomainObject.Predmet.ProtustrankaNazivFormatedOIB_1">ANA NEŽIĆ j.d.o.o., OIB 31734892637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 NEŽIĆ j.d.o.o.</item>
    </izvorni_sadrzaj>
    <derivirana_varijabla naziv="DomainObject.Predmet.ProtuStrankaListFormated_1">
      <item>ANA NEŽIĆ j.d.o.o.</item>
    </derivirana_varijabla>
  </DomainObject.Predmet.ProtuStrankaListFormated>
  <DomainObject.Predmet.ProtuStrankaListFormatedOIB>
    <izvorni_sadrzaj>
      <item>ANA NEŽIĆ j.d.o.o., OIB 31734892637</item>
    </izvorni_sadrzaj>
    <derivirana_varijabla naziv="DomainObject.Predmet.ProtuStrankaListFormatedOIB_1">
      <item>ANA NEŽIĆ j.d.o.o., OIB 31734892637</item>
    </derivirana_varijabla>
  </DomainObject.Predmet.ProtuStrankaListFormatedOIB>
  <DomainObject.Predmet.ProtuStrankaListFormatedWithAdress>
    <izvorni_sadrzaj>
      <item>ANA NEŽIĆ j.d.o.o., Ulica Josipa Novosela 20, 10298 Oborovo Bistransko</item>
    </izvorni_sadrzaj>
    <derivirana_varijabla naziv="DomainObject.Predmet.ProtuStrankaListFormatedWithAdress_1">
      <item>ANA NEŽIĆ j.d.o.o., Ulica Josipa Novosela 20, 10298 Oborovo Bistransko</item>
    </derivirana_varijabla>
  </DomainObject.Predmet.ProtuStrankaListFormatedWithAdress>
  <DomainObject.Predmet.ProtuStrankaListFormatedWithAdressOIB>
    <izvorni_sadrzaj>
      <item>ANA NEŽIĆ j.d.o.o., OIB 31734892637, Ulica Josipa Novosela 20, 10298 Oborovo Bistransko</item>
    </izvorni_sadrzaj>
    <derivirana_varijabla naziv="DomainObject.Predmet.ProtuStrankaListFormatedWithAdressOIB_1">
      <item>ANA NEŽIĆ j.d.o.o., OIB 31734892637, Ulica Josipa Novosela 20, 10298 Oborovo Bistransko</item>
    </derivirana_varijabla>
  </DomainObject.Predmet.ProtuStrankaListFormatedWithAdressOIB>
  <DomainObject.Predmet.ProtuStrankaListNazivFormated>
    <izvorni_sadrzaj>
      <item>ANA NEŽIĆ j.d.o.o.</item>
    </izvorni_sadrzaj>
    <derivirana_varijabla naziv="DomainObject.Predmet.ProtuStrankaListNazivFormated_1">
      <item>ANA NEŽIĆ j.d.o.o.</item>
    </derivirana_varijabla>
  </DomainObject.Predmet.ProtuStrankaListNazivFormated>
  <DomainObject.Predmet.ProtuStrankaListNazivFormatedOIB>
    <izvorni_sadrzaj>
      <item>ANA NEŽIĆ j.d.o.o., OIB 31734892637</item>
    </izvorni_sadrzaj>
    <derivirana_varijabla naziv="DomainObject.Predmet.ProtuStrankaListNazivFormatedOIB_1">
      <item>ANA NEŽIĆ j.d.o.o., OIB 31734892637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St-161/2018-5</izvorni_sadrzaj>
    <derivirana_varijabla naziv="DomainObject.PoslovniBrojDokumenta_1">St-161/2018-5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 NEŽIĆ j.d.o.o.</izvorni_sadrzaj>
    <derivirana_varijabla naziv="DomainObject.Predmet.ProtustrankaIDrugi_1">ANA NEŽIĆ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ANA NEŽIĆ j.d.o.o., OIB 31734892637, Ulica Josipa Novosela 20, 10298 Oborovo Bistransko</izvorni_sadrzaj>
    <derivirana_varijabla naziv="DomainObject.Predmet.ProtustrankaIDrugiAdressOIB_1">ANA NEŽIĆ j.d.o.o., OIB 31734892637, Ulica Josipa Novosela 20, 10298 Oborovo Bistransko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NEŽIĆ j.d.o.o.</item>
      <item>FINA Regionalni centar Zagreb</item>
    </izvorni_sadrzaj>
    <derivirana_varijabla naziv="DomainObject.Predmet.SudioniciListNaziv_1">
      <item>ANA NEŽIĆ j.d.o.o.</item>
      <item>FINA Regionalni centar Zagreb</item>
    </derivirana_varijabla>
  </DomainObject.Predmet.SudioniciListNaziv>
  <DomainObject.Predmet.SudioniciListAdressOIB>
    <izvorni_sadrzaj>
      <item>ANA NEŽIĆ j.d.o.o., OIB 31734892637, Ulica Josipa Novosela 20,10298 Oborovo Bistransko</item>
      <item>FINA Regionalni centar Zagreb, OIB 85821130368, Trg svibanjskih žrtava 1995.1,10000 Zagreb</item>
    </izvorni_sadrzaj>
    <derivirana_varijabla naziv="DomainObject.Predmet.SudioniciListAdressOIB_1">
      <item>ANA NEŽIĆ j.d.o.o., OIB 31734892637, Ulica Josipa Novosela 20,10298 Oborovo Bistransko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3282B-0743-49AB-BE1C-8A270D61DD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947</properties:Words>
  <properties:Characters>5357</properties:Characters>
  <properties:Lines>103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2018-06-19T07:47:00Z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St-161/2018-5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