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ac1e9" w14:paraId="9dac1e9" w:rsidRDefault="008511A6"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A86A4D"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DC4DFC">
        <w:rPr>
          <w:rFonts w:cs="Times New Roman" w:eastAsia="Times New Roman"/>
          <w:szCs w:val="24"/>
          <w:lang w:eastAsia="hr-HR"/>
        </w:rPr>
        <w:t>2572</w:t>
      </w:r>
      <w:r w:rsidR="00AC6C38">
        <w:rPr>
          <w:rFonts w:cs="Times New Roman" w:eastAsia="Times New Roman"/>
          <w:szCs w:val="24"/>
          <w:lang w:eastAsia="hr-HR"/>
        </w:rPr>
        <w:t>/16</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AC6C38">
        <w:rPr>
          <w:szCs w:val="24"/>
        </w:rPr>
        <w:t>povodom prijedloga predlagatelja FINANCIJSKE AGENCIJE, Regionalni centar Zagreb, podružnica Zagreb,Trg svibanjskih žrtava 1995. 1,</w:t>
      </w:r>
      <w:r w:rsidRPr="008511A6">
        <w:rPr>
          <w:rFonts w:cs="Times New Roman" w:eastAsia="Times New Roman"/>
          <w:szCs w:val="24"/>
          <w:lang w:eastAsia="hr-HR"/>
        </w:rPr>
        <w:t xml:space="preserve"> za otvaranjem stečajnog postupka nad dužnikom </w:t>
      </w:r>
      <w:r w:rsidR="00185E3F">
        <w:rPr>
          <w:szCs w:val="24"/>
        </w:rPr>
        <w:t>PAPIRPLAST d.o.o., OIB: 36967368329, Zagreb (Grad Zagreb), Štrigina 8</w:t>
      </w:r>
      <w:r w:rsidR="00C85CF6">
        <w:t xml:space="preserve">, </w:t>
      </w:r>
      <w:r w:rsidRPr="008511A6">
        <w:rPr>
          <w:rFonts w:cs="Times New Roman" w:eastAsia="Times New Roman"/>
          <w:szCs w:val="24"/>
          <w:lang w:eastAsia="hr-HR"/>
        </w:rPr>
        <w:t xml:space="preserve"> dana </w:t>
      </w:r>
      <w:r w:rsidR="00185E3F">
        <w:rPr>
          <w:rFonts w:cs="Times New Roman" w:eastAsia="Times New Roman"/>
          <w:szCs w:val="24"/>
          <w:lang w:eastAsia="hr-HR"/>
        </w:rPr>
        <w:t>9</w:t>
      </w:r>
      <w:r w:rsidR="006C1DA1">
        <w:rPr>
          <w:rFonts w:cs="Times New Roman" w:eastAsia="Times New Roman"/>
          <w:szCs w:val="24"/>
          <w:lang w:eastAsia="hr-HR"/>
        </w:rPr>
        <w:t xml:space="preserve">. </w:t>
      </w:r>
      <w:r w:rsidR="00185E3F">
        <w:rPr>
          <w:rFonts w:cs="Times New Roman" w:eastAsia="Times New Roman"/>
          <w:szCs w:val="24"/>
          <w:lang w:eastAsia="hr-HR"/>
        </w:rPr>
        <w:t>ožujka</w:t>
      </w:r>
      <w:r w:rsidR="00AC6C38">
        <w:rPr>
          <w:rFonts w:cs="Times New Roman" w:eastAsia="Times New Roman"/>
          <w:szCs w:val="24"/>
          <w:lang w:eastAsia="hr-HR"/>
        </w:rPr>
        <w:t xml:space="preserve"> 2018</w:t>
      </w:r>
      <w:r w:rsidRPr="008511A6">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185E3F">
        <w:rPr>
          <w:szCs w:val="24"/>
        </w:rPr>
        <w:t>PAPIRPLAST d.o.o., OIB: 36967368329, Zagreb (Grad Zagreb), Štrigina 8</w:t>
      </w:r>
      <w:r w:rsidR="00D22E20" w:rsidRPr="00D22E20">
        <w:t>,</w:t>
      </w:r>
      <w:r w:rsidRPr="008511A6">
        <w:rPr>
          <w:rFonts w:cs="Times New Roman" w:eastAsia="Times New Roman"/>
          <w:szCs w:val="24"/>
          <w:lang w:eastAsia="hr-HR"/>
        </w:rPr>
        <w:t xml:space="preserve"> za privremenog stečaj</w:t>
      </w:r>
      <w:r w:rsidR="00FF544C">
        <w:rPr>
          <w:rFonts w:cs="Times New Roman" w:eastAsia="Times New Roman"/>
          <w:szCs w:val="24"/>
          <w:lang w:eastAsia="hr-HR"/>
        </w:rPr>
        <w:t xml:space="preserve">nog upravitelja imenuje se </w:t>
      </w:r>
      <w:r w:rsidR="00185E3F">
        <w:rPr>
          <w:rFonts w:cs="Times New Roman" w:eastAsia="Times New Roman"/>
          <w:szCs w:val="24"/>
          <w:lang w:eastAsia="hr-HR"/>
        </w:rPr>
        <w:t>Slavica Orehovec,Čakovec, France Prešerna 11b, OIB 69855771162.</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A5CBF"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III.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IV</w:t>
      </w:r>
      <w:r w:rsidR="005A5CBF">
        <w:rPr>
          <w:rFonts w:cs="Times New Roman" w:eastAsia="Times New Roman"/>
          <w:szCs w:val="24"/>
          <w:lang w:eastAsia="hr-HR"/>
        </w:rPr>
        <w:t>.</w:t>
      </w:r>
      <w:r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8511A6"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V</w:t>
      </w:r>
      <w:r w:rsidR="005A5CBF">
        <w:rPr>
          <w:rFonts w:cs="Times New Roman" w:eastAsia="Times New Roman"/>
          <w:szCs w:val="24"/>
          <w:lang w:eastAsia="hr-HR"/>
        </w:rPr>
        <w:t>.</w:t>
      </w:r>
      <w:r w:rsidRPr="008511A6">
        <w:rPr>
          <w:rFonts w:cs="Times New Roman" w:eastAsia="Times New Roman"/>
          <w:szCs w:val="24"/>
          <w:lang w:eastAsia="hr-HR"/>
        </w:rPr>
        <w:t xml:space="preserve">  Ovo rješenje će se objaviti na e-oglasnoj ploči suda,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BC6A94"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VI. </w:t>
      </w:r>
      <w:r w:rsidRPr="00BC6A94">
        <w:rPr>
          <w:color w:val="000000"/>
          <w:szCs w:val="24"/>
        </w:rPr>
        <w:t xml:space="preserve">Zakazuje se ročište </w:t>
      </w:r>
      <w:r w:rsidR="00185E3F">
        <w:rPr>
          <w:color w:val="000000"/>
          <w:szCs w:val="24"/>
        </w:rPr>
        <w:t xml:space="preserve">(nastavak) </w:t>
      </w:r>
      <w:r w:rsidRPr="00BC6A94">
        <w:rPr>
          <w:color w:val="000000"/>
          <w:szCs w:val="24"/>
        </w:rPr>
        <w:t>radi rasprave o pretpostavkama za otvaranje stečajnog postupka kod dužnika za dan:</w:t>
      </w:r>
    </w:p>
    <w:p w:rsidRDefault="00185E3F" w:rsidP="00BC6A94" w:rsidR="00BC6A94" w:rsidRPr="002D024E">
      <w:pPr>
        <w:ind w:firstLine="720"/>
        <w:jc w:val="center"/>
        <w:rPr>
          <w:b/>
          <w:color w:val="000000"/>
          <w:szCs w:val="24"/>
          <w:u w:val="single"/>
        </w:rPr>
      </w:pPr>
      <w:r>
        <w:rPr>
          <w:b/>
          <w:color w:val="000000"/>
          <w:szCs w:val="24"/>
          <w:u w:val="single"/>
        </w:rPr>
        <w:t>28</w:t>
      </w:r>
      <w:r w:rsidR="00DA51B6" w:rsidRPr="002D024E">
        <w:rPr>
          <w:b/>
          <w:color w:val="000000"/>
          <w:szCs w:val="24"/>
          <w:u w:val="single"/>
        </w:rPr>
        <w:t xml:space="preserve">. </w:t>
      </w:r>
      <w:r w:rsidR="009434D5">
        <w:rPr>
          <w:b/>
          <w:color w:val="000000"/>
          <w:szCs w:val="24"/>
          <w:u w:val="single"/>
        </w:rPr>
        <w:t>lipnja</w:t>
      </w:r>
      <w:r>
        <w:rPr>
          <w:b/>
          <w:color w:val="000000"/>
          <w:szCs w:val="24"/>
          <w:u w:val="single"/>
        </w:rPr>
        <w:t xml:space="preserve"> 2018. u 10,40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BC6A94" w:rsidP="00BC6A94" w:rsidR="00BC6A94">
      <w:pPr>
        <w:ind w:firstLine="720"/>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FF544C" w:rsidP="00FF544C" w:rsidR="00FF544C">
      <w:pPr>
        <w:tabs>
          <w:tab w:pos="1276" w:val="left"/>
        </w:tabs>
        <w:rPr>
          <w:color w:val="000000"/>
          <w:szCs w:val="24"/>
        </w:rPr>
      </w:pPr>
    </w:p>
    <w:p w:rsidRDefault="00FF544C" w:rsidP="00FF544C" w:rsidR="00FF544C" w:rsidRPr="00FF544C">
      <w:pPr>
        <w:tabs>
          <w:tab w:pos="1276" w:val="left"/>
        </w:tabs>
        <w:rPr>
          <w:color w:val="000000"/>
          <w:szCs w:val="24"/>
        </w:rPr>
      </w:pPr>
    </w:p>
    <w:p w:rsidRDefault="00D950D6" w:rsidP="00D950D6" w:rsidR="00D950D6" w:rsidRPr="009A14BE">
      <w:pPr>
        <w:pStyle w:val="Odlomakpopisa"/>
        <w:tabs>
          <w:tab w:pos="1276" w:val="left"/>
        </w:tabs>
        <w:ind w:left="1080"/>
        <w:rPr>
          <w:color w:val="000000"/>
          <w:szCs w:val="24"/>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lastRenderedPageBreak/>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5E658E" w:rsidP="005E658E" w:rsidR="005E658E">
      <w:pPr>
        <w:ind w:firstLine="708"/>
        <w:jc w:val="both"/>
        <w:rPr>
          <w:color w:val="000000"/>
          <w:szCs w:val="24"/>
        </w:rPr>
      </w:pPr>
      <w:r>
        <w:rPr>
          <w:color w:val="000000"/>
          <w:szCs w:val="24"/>
        </w:rPr>
        <w:t>Na temelju prijedloga Financijske agencije, Zagreb, Regionalni centar Zagreb, Trg svibanjskih žrtava 1995, 1., koji je i</w:t>
      </w:r>
      <w:r w:rsidR="00BC4125">
        <w:rPr>
          <w:color w:val="000000"/>
          <w:szCs w:val="24"/>
        </w:rPr>
        <w:t xml:space="preserve">sta podnijela na temelju čl. </w:t>
      </w:r>
      <w:r w:rsidR="009E71C4">
        <w:rPr>
          <w:color w:val="000000"/>
          <w:szCs w:val="24"/>
        </w:rPr>
        <w:t>444. st. 2</w:t>
      </w:r>
      <w:r>
        <w:rPr>
          <w:color w:val="000000"/>
          <w:szCs w:val="24"/>
        </w:rPr>
        <w:t>. Stečajnog zakona (Nar. nov. 71/15,104/17, dalje SZ) sud je rješenjem br. St-</w:t>
      </w:r>
      <w:r w:rsidR="00185E3F">
        <w:rPr>
          <w:color w:val="000000"/>
          <w:szCs w:val="24"/>
        </w:rPr>
        <w:t>2572</w:t>
      </w:r>
      <w:r w:rsidR="009129BE">
        <w:rPr>
          <w:color w:val="000000"/>
          <w:szCs w:val="24"/>
        </w:rPr>
        <w:t xml:space="preserve">/16 od </w:t>
      </w:r>
      <w:r w:rsidR="00185E3F">
        <w:rPr>
          <w:szCs w:val="24"/>
        </w:rPr>
        <w:t>19</w:t>
      </w:r>
      <w:r w:rsidRPr="00871A6C">
        <w:rPr>
          <w:szCs w:val="24"/>
        </w:rPr>
        <w:t xml:space="preserve">. </w:t>
      </w:r>
      <w:r w:rsidR="00185E3F">
        <w:rPr>
          <w:szCs w:val="24"/>
        </w:rPr>
        <w:t>travnja</w:t>
      </w:r>
      <w:r w:rsidRPr="00871A6C">
        <w:rPr>
          <w:szCs w:val="24"/>
        </w:rPr>
        <w:t xml:space="preserve"> 2017</w:t>
      </w:r>
      <w:r>
        <w:rPr>
          <w:color w:val="000000"/>
          <w:szCs w:val="24"/>
        </w:rPr>
        <w:t>.</w:t>
      </w:r>
      <w:r w:rsidR="009E71C4">
        <w:rPr>
          <w:color w:val="000000"/>
          <w:szCs w:val="24"/>
        </w:rPr>
        <w:t>g.</w:t>
      </w:r>
      <w:r>
        <w:rPr>
          <w:color w:val="000000"/>
          <w:szCs w:val="24"/>
        </w:rPr>
        <w:t xml:space="preserve"> pokrenuo prethodni postupak, te odredio i održao ročište radi očitovanja o prijedlogu za otvaranje stečajnog postupka nad navedenim dužnikom.</w:t>
      </w:r>
    </w:p>
    <w:p w:rsidRDefault="005E658E" w:rsidP="005E658E" w:rsidR="005E658E">
      <w:pPr>
        <w:jc w:val="both"/>
        <w:rPr>
          <w:color w:val="000000"/>
          <w:szCs w:val="24"/>
        </w:rPr>
      </w:pPr>
    </w:p>
    <w:p w:rsidRDefault="005E658E" w:rsidP="00FF544C" w:rsidR="005E658E">
      <w:pPr>
        <w:jc w:val="both"/>
        <w:rPr>
          <w:color w:val="000000"/>
          <w:szCs w:val="24"/>
        </w:rPr>
      </w:pPr>
      <w:r>
        <w:rPr>
          <w:color w:val="000000"/>
          <w:szCs w:val="24"/>
        </w:rPr>
        <w:tab/>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D22E20" w:rsidP="00D22E20" w:rsidR="00D22E20">
      <w:pPr>
        <w:ind w:firstLine="720"/>
        <w:jc w:val="both"/>
        <w:rPr>
          <w:color w:val="000000"/>
          <w:szCs w:val="24"/>
        </w:rPr>
      </w:pPr>
      <w:r>
        <w:rPr>
          <w:color w:val="000000"/>
          <w:szCs w:val="24"/>
        </w:rPr>
        <w:t>Sud je imenovao privremenog stečajnog upravitelja na temelju čl. 118. st.2. t.1. SZ-a, te zatim primjenom čl. 119. st.6. SZ-a, a u svezi s čl. 84. st.1. SZ-a, izvršio izbor privremenog stečajnog upravitelja  metodom slučajnog odabira, 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D22E20" w:rsidP="005E658E" w:rsidR="00D22E20">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185E3F">
        <w:rPr>
          <w:rFonts w:cs="Times New Roman" w:eastAsia="Times New Roman"/>
          <w:szCs w:val="24"/>
          <w:lang w:eastAsia="hr-HR"/>
        </w:rPr>
        <w:t>9</w:t>
      </w:r>
      <w:r>
        <w:rPr>
          <w:rFonts w:cs="Times New Roman" w:eastAsia="Times New Roman"/>
          <w:szCs w:val="24"/>
          <w:lang w:eastAsia="hr-HR"/>
        </w:rPr>
        <w:t xml:space="preserve">. </w:t>
      </w:r>
      <w:r w:rsidR="00185E3F">
        <w:rPr>
          <w:rFonts w:cs="Times New Roman" w:eastAsia="Times New Roman"/>
          <w:szCs w:val="24"/>
          <w:lang w:eastAsia="hr-HR"/>
        </w:rPr>
        <w:t>ožujka</w:t>
      </w:r>
      <w:r w:rsidR="00A54882">
        <w:rPr>
          <w:rFonts w:cs="Times New Roman" w:eastAsia="Times New Roman"/>
          <w:szCs w:val="24"/>
          <w:lang w:eastAsia="hr-HR"/>
        </w:rPr>
        <w:t xml:space="preserve"> 2018</w:t>
      </w:r>
      <w:r w:rsidR="008511A6" w:rsidRPr="008511A6">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2F546D">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2F546D" w:rsidP="002F546D" w:rsidR="002F546D">
      <w:pPr>
        <w:ind w:left="4248"/>
      </w:pPr>
      <w:r>
        <w:t>Za točnost otpravka-ovlašteni službenik</w:t>
      </w:r>
    </w:p>
    <w:p w:rsidRDefault="002F546D" w:rsidP="002F546D" w:rsidR="002F546D">
      <w:pPr>
        <w:ind w:left="4248"/>
      </w:pPr>
      <w:r>
        <w:tab/>
        <w:t xml:space="preserve">   Monika Grbac</w:t>
      </w:r>
    </w:p>
    <w:p w:rsidRDefault="002F25E6" w:rsidP="002F546D" w:rsidR="002F25E6">
      <w:pPr>
        <w:pStyle w:val="Odlomakpopisa"/>
        <w:widowControl w:val="false"/>
        <w:overflowPunct w:val="false"/>
        <w:autoSpaceDE w:val="false"/>
        <w:autoSpaceDN w:val="false"/>
        <w:adjustRightInd w:val="false"/>
      </w:pPr>
    </w:p>
    <w:sectPr w:rsidSect="00A86A4D" w:rsidR="002F25E6">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2F546D">
          <w:rPr>
            <w:noProof/>
          </w:rPr>
          <w:t>2</w:t>
        </w:r>
        <w:r>
          <w:fldChar w:fldCharType="end"/>
        </w:r>
        <w:r>
          <w:t xml:space="preserve">  </w:t>
        </w:r>
        <w:r>
          <w:tab/>
        </w:r>
        <w:r>
          <w:tab/>
        </w:r>
        <w:r w:rsidRPr="008511A6">
          <w:rPr>
            <w:rFonts w:cs="Times New Roman" w:eastAsia="Times New Roman"/>
            <w:szCs w:val="24"/>
            <w:lang w:eastAsia="hr-HR"/>
          </w:rPr>
          <w:t>20.St-</w:t>
        </w:r>
        <w:r w:rsidR="00185E3F">
          <w:rPr>
            <w:rFonts w:cs="Times New Roman" w:eastAsia="Times New Roman"/>
            <w:szCs w:val="24"/>
            <w:lang w:eastAsia="hr-HR"/>
          </w:rPr>
          <w:t>2575</w:t>
        </w:r>
        <w:r>
          <w:rPr>
            <w:rFonts w:cs="Times New Roman" w:eastAsia="Times New Roman"/>
            <w:szCs w:val="24"/>
            <w:lang w:eastAsia="hr-HR"/>
          </w:rPr>
          <w:t>/16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61C47"/>
    <w:rsid w:val="00070878"/>
    <w:rsid w:val="000E4E23"/>
    <w:rsid w:val="00185E3F"/>
    <w:rsid w:val="001D322F"/>
    <w:rsid w:val="00280C25"/>
    <w:rsid w:val="002B6CD2"/>
    <w:rsid w:val="002D024E"/>
    <w:rsid w:val="002F25E6"/>
    <w:rsid w:val="002F546D"/>
    <w:rsid w:val="003E4C0F"/>
    <w:rsid w:val="004B5305"/>
    <w:rsid w:val="004C19E9"/>
    <w:rsid w:val="00515E53"/>
    <w:rsid w:val="005A5CBF"/>
    <w:rsid w:val="005A7882"/>
    <w:rsid w:val="005E658E"/>
    <w:rsid w:val="00622743"/>
    <w:rsid w:val="00651219"/>
    <w:rsid w:val="006C1DA1"/>
    <w:rsid w:val="00830DE8"/>
    <w:rsid w:val="008511A6"/>
    <w:rsid w:val="00871A6C"/>
    <w:rsid w:val="0087353B"/>
    <w:rsid w:val="0090388E"/>
    <w:rsid w:val="009129BE"/>
    <w:rsid w:val="009236E0"/>
    <w:rsid w:val="009434D5"/>
    <w:rsid w:val="00993CE5"/>
    <w:rsid w:val="009A14BE"/>
    <w:rsid w:val="009B765D"/>
    <w:rsid w:val="009C37E4"/>
    <w:rsid w:val="009E71C4"/>
    <w:rsid w:val="00A54882"/>
    <w:rsid w:val="00A86A4D"/>
    <w:rsid w:val="00AC6C38"/>
    <w:rsid w:val="00AD5BB7"/>
    <w:rsid w:val="00B0322D"/>
    <w:rsid w:val="00B32B90"/>
    <w:rsid w:val="00B4061A"/>
    <w:rsid w:val="00B819CE"/>
    <w:rsid w:val="00B9604C"/>
    <w:rsid w:val="00BB6F04"/>
    <w:rsid w:val="00BC2227"/>
    <w:rsid w:val="00BC2DDE"/>
    <w:rsid w:val="00BC4125"/>
    <w:rsid w:val="00BC6A94"/>
    <w:rsid w:val="00BD3F91"/>
    <w:rsid w:val="00BE3772"/>
    <w:rsid w:val="00C45772"/>
    <w:rsid w:val="00C65BC6"/>
    <w:rsid w:val="00C818B3"/>
    <w:rsid w:val="00C85CF6"/>
    <w:rsid w:val="00D22E20"/>
    <w:rsid w:val="00D67FDF"/>
    <w:rsid w:val="00D950D6"/>
    <w:rsid w:val="00DA51B6"/>
    <w:rsid w:val="00DC4DFC"/>
    <w:rsid w:val="00E33188"/>
    <w:rsid w:val="00E43D8A"/>
    <w:rsid w:val="00E82ED8"/>
    <w:rsid w:val="00EB314F"/>
    <w:rsid w:val="00F51022"/>
    <w:rsid w:val="00FF54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2F546D"/>
    <w:rPr>
      <w:color w:val="808080"/>
      <w:bdr w:space="0" w:sz="0" w:color="auto" w:val="none"/>
      <w:shd w:fill="auto" w:color="auto" w:val="clear"/>
    </w:rPr>
  </w:style>
  <w:style w:customStyle="true" w:styleId="eSPISCCParagraphDefaultFont" w:type="character">
    <w:name w:val="eSPIS_CC_Paragraph Default Font"/>
    <w:basedOn w:val="Zadanifontodlomka"/>
    <w:rsid w:val="002F546D"/>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F546D"/>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F546D"/>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F546D"/>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2F546D"/>
    <w:rPr>
      <w:color w:val="808080"/>
      <w:bdr w:color="auto" w:space="0" w:sz="0" w:val="none"/>
      <w:shd w:color="auto" w:fill="auto" w:val="clear"/>
    </w:rPr>
  </w:style>
  <w:style w:customStyle="1" w:styleId="eSPISCCParagraphDefaultFont" w:type="character">
    <w:name w:val="eSPIS_CC_Paragraph Default Font"/>
    <w:basedOn w:val="Zadanifontodlomka"/>
    <w:rsid w:val="002F546D"/>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F546D"/>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F546D"/>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F546D"/>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ožujka 2018.</izvorni_sadrzaj>
    <derivirana_varijabla naziv="DomainObject.DatumDonosenjaOdluke_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2572</izvorni_sadrzaj>
    <derivirana_varijabla naziv="DomainObject.Predmet.Broj_1">2572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St-2572/2016</izvorni_sadrzaj>
    <derivirana_varijabla naziv="DomainObject.Predmet.OznakaBroj_1">St-2572/2016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PAPIRPLAST d.o.o. zastupanog po punomoćniku Branko Husta</izvorni_sadrzaj>
    <derivirana_varijabla naziv="DomainObject.Predmet.ProtustrankaFormated_1">  PAPIRPLAST d.o.o. zastupanog po punomoćniku Branko Husta</derivirana_varijabla>
  </DomainObject.Predmet.ProtustrankaFormated>
  <DomainObject.Predmet.ProtustrankaFormatedOIB>
    <izvorni_sadrzaj>  PAPIRPLAST d.o.o., OIB 36967368329 zastupanog po punomoćniku Branko Husta</izvorni_sadrzaj>
    <derivirana_varijabla naziv="DomainObject.Predmet.ProtustrankaFormatedOIB_1">  PAPIRPLAST d.o.o., OIB 36967368329 zastupanog po punomoćniku Branko Husta</derivirana_varijabla>
  </DomainObject.Predmet.ProtustrankaFormatedOIB>
  <DomainObject.Predmet.ProtustrankaFormatedWithAdress>
    <izvorni_sadrzaj> PAPIRPLAST d.o.o., Štrigina 8, 10000 Zagreb zastupanog po punomoćniku Branko Husta</izvorni_sadrzaj>
    <derivirana_varijabla naziv="DomainObject.Predmet.ProtustrankaFormatedWithAdress_1"> PAPIRPLAST d.o.o., Štrigina 8, 10000 Zagreb zastupanog po punomoćniku Branko Husta</derivirana_varijabla>
  </DomainObject.Predmet.ProtustrankaFormatedWithAdress>
  <DomainObject.Predmet.ProtustrankaFormatedWithAdressOIB>
    <izvorni_sadrzaj> PAPIRPLAST d.o.o., OIB 36967368329, Štrigina 8, 10000 Zagreb zastupanog po punomoćniku Branko Husta</izvorni_sadrzaj>
    <derivirana_varijabla naziv="DomainObject.Predmet.ProtustrankaFormatedWithAdressOIB_1"> PAPIRPLAST d.o.o., OIB 36967368329, Štrigina 8, 10000 Zagreb zastupanog po punomoćniku Branko Husta</derivirana_varijabla>
  </DomainObject.Predmet.ProtustrankaFormatedWithAdressOIB>
  <DomainObject.Predmet.ProtustrankaWithAdress>
    <izvorni_sadrzaj>PAPIRPLAST d.o.o. Štrigina 8, 10000 Zagreb</izvorni_sadrzaj>
    <derivirana_varijabla naziv="DomainObject.Predmet.ProtustrankaWithAdress_1">PAPIRPLAST d.o.o. Štrigina 8, 10000 Zagreb</derivirana_varijabla>
  </DomainObject.Predmet.ProtustrankaWithAdress>
  <DomainObject.Predmet.ProtustrankaWithAdressOIB>
    <izvorni_sadrzaj>PAPIRPLAST d.o.o., OIB 36967368329, Štrigina 8, 10000 Zagreb</izvorni_sadrzaj>
    <derivirana_varijabla naziv="DomainObject.Predmet.ProtustrankaWithAdressOIB_1">PAPIRPLAST d.o.o., OIB 36967368329, Štrigina 8, 10000 Zagreb</derivirana_varijabla>
  </DomainObject.Predmet.ProtustrankaWithAdressOIB>
  <DomainObject.Predmet.ProtustrankaNazivFormated>
    <izvorni_sadrzaj>PAPIRPLAST d.o.o.</izvorni_sadrzaj>
    <derivirana_varijabla naziv="DomainObject.Predmet.ProtustrankaNazivFormated_1">PAPIRPLAST d.o.o.</derivirana_varijabla>
  </DomainObject.Predmet.ProtustrankaNazivFormated>
  <DomainObject.Predmet.ProtustrankaNazivFormatedOIB>
    <izvorni_sadrzaj>PAPIRPLAST d.o.o., OIB 36967368329</izvorni_sadrzaj>
    <derivirana_varijabla naziv="DomainObject.Predmet.ProtustrankaNazivFormatedOIB_1">PAPIRPLAST d.o.o., OIB 36967368329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PU ZAGREB; Branko Husta</izvorni_sadrzaj>
    <derivirana_varijabla naziv="DomainObject.Predmet.StrankaFormated_1">  FINA Regionalni centar Zagreb; RH MF POREZNA UPRAVA PU ZAGREB; Branko Husta</derivirana_varijabla>
  </DomainObject.Predmet.StrankaFormated>
  <DomainObject.Predmet.StrankaFormatedOIB>
    <izvorni_sadrzaj>  FINA Regionalni centar Zagreb, OIB 85821130368; RH MF POREZNA UPRAVA PU ZAGREB; Branko Husta, OIB 27100722554</izvorni_sadrzaj>
    <derivirana_varijabla naziv="DomainObject.Predmet.StrankaFormatedOIB_1">  FINA Regionalni centar Zagreb, OIB 85821130368; RH MF POREZNA UPRAVA PU ZAGREB; Branko Husta, OIB 27100722554</derivirana_varijabla>
  </DomainObject.Predmet.StrankaFormatedOIB>
  <DomainObject.Predmet.StrankaFormatedWithAdress>
    <izvorni_sadrzaj> FINA Regionalni centar Zagreb, Trg svibanjskih žrtava 1995. 1, 10000 Zagreb; RH MF POREZNA UPRAVA PU ZAGREB, Albrechtova 42, 10000 Zagreb; Branko Husta, Lašćinski Borovec 24, 10000 Zagreb</izvorni_sadrzaj>
    <derivirana_varijabla naziv="DomainObject.Predmet.StrankaFormatedWithAdress_1"> FINA Regionalni centar Zagreb, Trg svibanjskih žrtava 1995. 1, 10000 Zagreb; RH MF POREZNA UPRAVA PU ZAGREB, Albrechtova 42, 10000 Zagreb; Branko Husta, Lašćinski Borovec 24, 10000 Zagreb</derivirana_varijabla>
  </DomainObject.Predmet.StrankaFormatedWithAdress>
  <DomainObject.Predmet.StrankaFormatedWithAdressOIB>
    <izvorni_sadrzaj> FINA Regionalni centar Zagreb, OIB 85821130368, Trg svibanjskih žrtava 1995. 1, 10000 Zagreb; RH MF POREZNA UPRAVA PU ZAGREB, Albrechtova 42, 10000 Zagreb; Branko Husta, OIB 27100722554, Lašćinski Borovec 24, 10000 Zagreb</izvorni_sadrzaj>
    <derivirana_varijabla naziv="DomainObject.Predmet.StrankaFormatedWithAdressOIB_1"> FINA Regionalni centar Zagreb, OIB 85821130368, Trg svibanjskih žrtava 1995. 1, 10000 Zagreb; RH MF POREZNA UPRAVA PU ZAGREB, Albrechtova 42, 10000 Zagreb; Branko Husta, OIB 27100722554, Lašćinski Borovec 24, 10000 Zagreb</derivirana_varijabla>
  </DomainObject.Predmet.StrankaFormatedWithAdressOIB>
  <DomainObject.Predmet.StrankaWithAdress>
    <izvorni_sadrzaj>FINA Regionalni centar Zagreb Trg svibanjskih žrtava 1995. 1,10000 Zagreb,RH MF POREZNA UPRAVA PU ZAGREB Albrechtova 42,10000 Zagreb,Branko Husta Lašćinski Borovec 24,10000 Zagreb</izvorni_sadrzaj>
    <derivirana_varijabla naziv="DomainObject.Predmet.StrankaWithAdress_1">FINA Regionalni centar Zagreb Trg svibanjskih žrtava 1995. 1,10000 Zagreb,RH MF POREZNA UPRAVA PU ZAGREB Albrechtova 42,10000 Zagreb,Branko Husta Lašćinski Borovec 24,10000 Zagreb</derivirana_varijabla>
  </DomainObject.Predmet.StrankaWithAdress>
  <DomainObject.Predmet.StrankaWithAdressOIB>
    <izvorni_sadrzaj>FINA Regionalni centar Zagreb, OIB 85821130368, Trg svibanjskih žrtava 1995. 1,10000 Zagreb,RH MF POREZNA UPRAVA PU ZAGREB, Albrechtova 42,10000 Zagreb,Branko Husta, OIB 27100722554, Lašćinski Borovec 24,10000 Zagreb</izvorni_sadrzaj>
    <derivirana_varijabla naziv="DomainObject.Predmet.StrankaWithAdressOIB_1">FINA Regionalni centar Zagreb, OIB 85821130368, Trg svibanjskih žrtava 1995. 1,10000 Zagreb,RH MF POREZNA UPRAVA PU ZAGREB, Albrechtova 42,10000 Zagreb,Branko Husta, OIB 27100722554, Lašćinski Borovec 24,10000 Zagreb</derivirana_varijabla>
  </DomainObject.Predmet.StrankaWithAdressOIB>
  <DomainObject.Predmet.StrankaNazivFormated>
    <izvorni_sadrzaj>FINA Regionalni centar Zagreb,RH MF POREZNA UPRAVA PU ZAGREB,Branko Husta</izvorni_sadrzaj>
    <derivirana_varijabla naziv="DomainObject.Predmet.StrankaNazivFormated_1">FINA Regionalni centar Zagreb,RH MF POREZNA UPRAVA PU ZAGREB,Branko Husta</derivirana_varijabla>
  </DomainObject.Predmet.StrankaNazivFormated>
  <DomainObject.Predmet.StrankaNazivFormatedOIB>
    <izvorni_sadrzaj>FINA Regionalni centar Zagreb, OIB 85821130368,RH MF POREZNA UPRAVA PU ZAGREB,Branko Husta, OIB 27100722554</izvorni_sadrzaj>
    <derivirana_varijabla naziv="DomainObject.Predmet.StrankaNazivFormatedOIB_1">FINA Regionalni centar Zagreb, OIB 85821130368,RH MF POREZNA UPRAVA PU ZAGREB,Branko Husta, OIB 27100722554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RH MF POREZNA UPRAVA PU ZAGREB</item>
      <item>Branko Husta</item>
    </izvorni_sadrzaj>
    <derivirana_varijabla naziv="DomainObject.Predmet.StrankaListFormated_1">
      <item>FINA Regionalni centar Zagreb</item>
      <item>RH MF POREZNA UPRAVA PU ZAGREB</item>
      <item>Branko Husta</item>
    </derivirana_varijabla>
  </DomainObject.Predmet.StrankaListFormated>
  <DomainObject.Predmet.StrankaListFormatedOIB>
    <izvorni_sadrzaj>
      <item>FINA Regionalni centar Zagreb, OIB 85821130368</item>
      <item>RH MF POREZNA UPRAVA PU ZAGREB</item>
      <item>Branko Husta, OIB 27100722554</item>
    </izvorni_sadrzaj>
    <derivirana_varijabla naziv="DomainObject.Predmet.StrankaListFormatedOIB_1">
      <item>FINA Regionalni centar Zagreb, OIB 85821130368</item>
      <item>RH MF POREZNA UPRAVA PU ZAGREB</item>
      <item>Branko Husta, OIB 27100722554</item>
    </derivirana_varijabla>
  </DomainObject.Predmet.StrankaListFormatedOIB>
  <DomainObject.Predmet.StrankaListFormatedWithAdress>
    <izvorni_sadrzaj>
      <item>FINA Regionalni centar Zagreb, Trg svibanjskih žrtava 1995. 1, 10000 Zagreb</item>
      <item>RH MF POREZNA UPRAVA PU ZAGREB, Albrechtova 42, 10000 Zagreb</item>
      <item>Branko Husta, Lašćinski Borovec 24, 10000 Zagreb</item>
    </izvorni_sadrzaj>
    <derivirana_varijabla naziv="DomainObject.Predmet.StrankaListFormatedWithAdress_1">
      <item>FINA Regionalni centar Zagreb, Trg svibanjskih žrtava 1995. 1, 10000 Zagreb</item>
      <item>RH MF POREZNA UPRAVA PU ZAGREB, Albrechtova 42, 10000 Zagreb</item>
      <item>Branko Husta, Lašćinski Borovec 24, 10000 Zagreb</item>
    </derivirana_varijabla>
  </DomainObject.Predmet.StrankaListFormatedWithAdress>
  <DomainObject.Predmet.StrankaListFormatedWithAdressOIB>
    <izvorni_sadrzaj>
      <item>FINA Regionalni centar Zagreb, OIB 85821130368, Trg svibanjskih žrtava 1995. 1, 10000 Zagreb</item>
      <item>RH MF POREZNA UPRAVA PU ZAGREB, Albrechtova 42, 10000 Zagreb</item>
      <item>Branko Husta, OIB 27100722554, Lašćinski Borovec 24, 10000 Zagreb</item>
    </izvorni_sadrzaj>
    <derivirana_varijabla naziv="DomainObject.Predmet.StrankaListFormatedWithAdressOIB_1">
      <item>FINA Regionalni centar Zagreb, OIB 85821130368, Trg svibanjskih žrtava 1995. 1, 10000 Zagreb</item>
      <item>RH MF POREZNA UPRAVA PU ZAGREB, Albrechtova 42, 10000 Zagreb</item>
      <item>Branko Husta, OIB 27100722554, Lašćinski Borovec 24, 10000 Zagreb</item>
    </derivirana_varijabla>
  </DomainObject.Predmet.StrankaListFormatedWithAdressOIB>
  <DomainObject.Predmet.StrankaListNazivFormated>
    <izvorni_sadrzaj>
      <item>FINA Regionalni centar Zagreb</item>
      <item>RH MF POREZNA UPRAVA PU ZAGREB</item>
      <item>Branko Husta</item>
    </izvorni_sadrzaj>
    <derivirana_varijabla naziv="DomainObject.Predmet.StrankaListNazivFormated_1">
      <item>FINA Regionalni centar Zagreb</item>
      <item>RH MF POREZNA UPRAVA PU ZAGREB</item>
      <item>Branko Husta</item>
    </derivirana_varijabla>
  </DomainObject.Predmet.StrankaListNazivFormated>
  <DomainObject.Predmet.StrankaListNazivFormatedOIB>
    <izvorni_sadrzaj>
      <item>FINA Regionalni centar Zagreb, OIB 85821130368</item>
      <item>RH MF POREZNA UPRAVA PU ZAGREB</item>
      <item>Branko Husta, OIB 27100722554</item>
    </izvorni_sadrzaj>
    <derivirana_varijabla naziv="DomainObject.Predmet.StrankaListNazivFormatedOIB_1">
      <item>FINA Regionalni centar Zagreb, OIB 85821130368</item>
      <item>RH MF POREZNA UPRAVA PU ZAGREB</item>
      <item>Branko Husta, OIB 27100722554</item>
    </derivirana_varijabla>
  </DomainObject.Predmet.StrankaListNazivFormatedOIB>
  <DomainObject.Predmet.ProtuStrankaListFormated>
    <izvorni_sadrzaj>
      <item>PAPIRPLAST d.o.o. zastupanog po punomoćniku Branko Husta</item>
    </izvorni_sadrzaj>
    <derivirana_varijabla naziv="DomainObject.Predmet.ProtuStrankaListFormated_1">
      <item>PAPIRPLAST d.o.o. zastupanog po punomoćniku Branko Husta</item>
    </derivirana_varijabla>
  </DomainObject.Predmet.ProtuStrankaListFormated>
  <DomainObject.Predmet.ProtuStrankaListFormatedOIB>
    <izvorni_sadrzaj>
      <item>PAPIRPLAST d.o.o., OIB 36967368329 zastupanog po punomoćniku Branko Husta</item>
    </izvorni_sadrzaj>
    <derivirana_varijabla naziv="DomainObject.Predmet.ProtuStrankaListFormatedOIB_1">
      <item>PAPIRPLAST d.o.o., OIB 36967368329 zastupanog po punomoćniku Branko Husta</item>
    </derivirana_varijabla>
  </DomainObject.Predmet.ProtuStrankaListFormatedOIB>
  <DomainObject.Predmet.ProtuStrankaListFormatedWithAdress>
    <izvorni_sadrzaj>
      <item>PAPIRPLAST d.o.o., Štrigina 8, 10000 Zagreb zastupanog po punomoćniku Branko Husta</item>
    </izvorni_sadrzaj>
    <derivirana_varijabla naziv="DomainObject.Predmet.ProtuStrankaListFormatedWithAdress_1">
      <item>PAPIRPLAST d.o.o., Štrigina 8, 10000 Zagreb zastupanog po punomoćniku Branko Husta</item>
    </derivirana_varijabla>
  </DomainObject.Predmet.ProtuStrankaListFormatedWithAdress>
  <DomainObject.Predmet.ProtuStrankaListFormatedWithAdressOIB>
    <izvorni_sadrzaj>
      <item>PAPIRPLAST d.o.o., OIB 36967368329, Štrigina 8, 10000 Zagreb zastupanog po punomoćniku Branko Husta</item>
    </izvorni_sadrzaj>
    <derivirana_varijabla naziv="DomainObject.Predmet.ProtuStrankaListFormatedWithAdressOIB_1">
      <item>PAPIRPLAST d.o.o., OIB 36967368329, Štrigina 8, 10000 Zagreb zastupanog po punomoćniku Branko Husta</item>
    </derivirana_varijabla>
  </DomainObject.Predmet.ProtuStrankaListFormatedWithAdressOIB>
  <DomainObject.Predmet.ProtuStrankaListNazivFormated>
    <izvorni_sadrzaj>
      <item>PAPIRPLAST d.o.o.</item>
    </izvorni_sadrzaj>
    <derivirana_varijabla naziv="DomainObject.Predmet.ProtuStrankaListNazivFormated_1">
      <item>PAPIRPLAST d.o.o.</item>
    </derivirana_varijabla>
  </DomainObject.Predmet.ProtuStrankaListNazivFormated>
  <DomainObject.Predmet.ProtuStrankaListNazivFormatedOIB>
    <izvorni_sadrzaj>
      <item>PAPIRPLAST d.o.o., OIB 36967368329</item>
    </izvorni_sadrzaj>
    <derivirana_varijabla naziv="DomainObject.Predmet.ProtuStrankaListNazivFormatedOIB_1">
      <item>PAPIRPLAST d.o.o., OIB 36967368329</item>
    </derivirana_varijabla>
  </DomainObject.Predmet.ProtuStrankaListNazivFormatedOIB>
  <DomainObject.Predmet.OstaliListFormated>
    <izvorni_sadrzaj>
      <item>Branko Husta punomoćnik sudionika u postupku PAPIRPLAST d.o.o.</item>
    </izvorni_sadrzaj>
    <derivirana_varijabla naziv="DomainObject.Predmet.OstaliListFormated_1">
      <item>Branko Husta punomoćnik sudionika u postupku PAPIRPLAST d.o.o.</item>
    </derivirana_varijabla>
  </DomainObject.Predmet.OstaliListFormated>
  <DomainObject.Predmet.OstaliListFormatedOIB>
    <izvorni_sadrzaj>
      <item>Branko Husta, OIB 27100722554 punomoćnik sudionika u postupku PAPIRPLAST d.o.o.</item>
    </izvorni_sadrzaj>
    <derivirana_varijabla naziv="DomainObject.Predmet.OstaliListFormatedOIB_1">
      <item>Branko Husta, OIB 27100722554 punomoćnik sudionika u postupku PAPIRPLAST d.o.o.</item>
    </derivirana_varijabla>
  </DomainObject.Predmet.OstaliListFormatedOIB>
  <DomainObject.Predmet.OstaliListFormatedWithAdress>
    <izvorni_sadrzaj>
      <item>Branko Husta, Lašćinski Borovec 24, 10000 Zagreb punomoćnik sudionika u postupku PAPIRPLAST d.o.o.</item>
    </izvorni_sadrzaj>
    <derivirana_varijabla naziv="DomainObject.Predmet.OstaliListFormatedWithAdress_1">
      <item>Branko Husta, Lašćinski Borovec 24, 10000 Zagreb punomoćnik sudionika u postupku PAPIRPLAST d.o.o.</item>
    </derivirana_varijabla>
  </DomainObject.Predmet.OstaliListFormatedWithAdress>
  <DomainObject.Predmet.OstaliListFormatedWithAdressOIB>
    <izvorni_sadrzaj>
      <item>Branko Husta, OIB 27100722554, Lašćinski Borovec 24, 10000 Zagreb punomoćnik sudionika u postupku PAPIRPLAST d.o.o.</item>
    </izvorni_sadrzaj>
    <derivirana_varijabla naziv="DomainObject.Predmet.OstaliListFormatedWithAdressOIB_1">
      <item>Branko Husta, OIB 27100722554, Lašćinski Borovec 24, 10000 Zagreb punomoćnik sudionika u postupku PAPIRPLAST d.o.o.</item>
    </derivirana_varijabla>
  </DomainObject.Predmet.OstaliListFormatedWithAdressOIB>
  <DomainObject.Predmet.OstaliListNazivFormated>
    <izvorni_sadrzaj>
      <item>Branko Husta</item>
    </izvorni_sadrzaj>
    <derivirana_varijabla naziv="DomainObject.Predmet.OstaliListNazivFormated_1">
      <item>Branko Husta</item>
    </derivirana_varijabla>
  </DomainObject.Predmet.OstaliListNazivFormated>
  <DomainObject.Predmet.OstaliListNazivFormatedOIB>
    <izvorni_sadrzaj>
      <item>Branko Husta, OIB 27100722554</item>
    </izvorni_sadrzaj>
    <derivirana_varijabla naziv="DomainObject.Predmet.OstaliListNazivFormatedOIB_1">
      <item>Branko Husta, OIB 27100722554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2018.</izvorni_sadrzaj>
    <derivirana_varijabla naziv="DomainObject.Datum_1">9. ožujka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PAPIRPLAST d.o.o.</izvorni_sadrzaj>
    <derivirana_varijabla naziv="DomainObject.Predmet.ProtustrankaIDrugi_1">PAPIRPLAST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PAPIRPLAST d.o.o., OIB 36967368329, Štrigina 8, 10000 Zagreb</izvorni_sadrzaj>
    <derivirana_varijabla naziv="DomainObject.Predmet.ProtustrankaIDrugiAdressOIB_1">PAPIRPLAST d.o.o., OIB 36967368329, Štrigina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PAPIRPLAST d.o.o.</item>
      <item>Branko Husta</item>
      <item>RH MF POREZNA UPRAVA PU ZAGREB</item>
      <item>Branko Husta</item>
    </izvorni_sadrzaj>
    <derivirana_varijabla naziv="DomainObject.Predmet.SudioniciListNaziv_1">
      <item>FINA Regionalni centar Zagreb</item>
      <item>PAPIRPLAST d.o.o.</item>
      <item>Branko Husta</item>
      <item>RH MF POREZNA UPRAVA PU ZAGREB</item>
      <item>Branko Husta</item>
    </derivirana_varijabla>
  </DomainObject.Predmet.SudioniciListNaziv>
  <DomainObject.Predmet.SudioniciListAdressOIB>
    <izvorni_sadrzaj>
      <item>FINA Regionalni centar Zagreb, OIB 85821130368, Trg svibanjskih žrtava 1995. 1,10000 Zagreb</item>
      <item>PAPIRPLAST d.o.o., OIB 36967368329, Štrigina 8,10000 Zagreb</item>
      <item>Branko Husta, OIB 27100722554, Lašćinski Borovec 24,10000 Zagreb</item>
      <item>RH MF POREZNA UPRAVA PU ZAGREB, Albrechtova 42,10000 Zagreb</item>
      <item>Branko Husta, OIB 27100722554, Lašćinski Borovec 24,10000 Zagreb</item>
    </izvorni_sadrzaj>
    <derivirana_varijabla naziv="DomainObject.Predmet.SudioniciListAdressOIB_1">
      <item>FINA Regionalni centar Zagreb, OIB 85821130368, Trg svibanjskih žrtava 1995. 1,10000 Zagreb</item>
      <item>PAPIRPLAST d.o.o., OIB 36967368329, Štrigina 8,10000 Zagreb</item>
      <item>Branko Husta, OIB 27100722554, Lašćinski Borovec 24,10000 Zagreb</item>
      <item>RH MF POREZNA UPRAVA PU ZAGREB, Albrechtova 42,10000 Zagreb</item>
      <item>Branko Husta, OIB 27100722554, Lašćinski Borovec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36967368329</item>
      <item>, OIB 27100722554</item>
      <item>, OIB null</item>
      <item>, OIB 27100722554</item>
    </izvorni_sadrzaj>
    <derivirana_varijabla naziv="DomainObject.Predmet.SudioniciListNazivOIB_1">
      <item>, OIB 85821130368</item>
      <item>, OIB 36967368329</item>
      <item>, OIB 27100722554</item>
      <item>, OIB null</item>
      <item>, OIB 27100722554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603</properties:Words>
  <properties:Characters>3313</properties:Characters>
  <properties:Lines>90</properties:Lines>
  <properties:Paragraphs>30</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2018-03-09T13:40:00Z</dcterms:created>
  <dc:creator>Valentina Kranjčić</dc:creator>
  <cp:lastModifiedBy>Monika Grbac</cp:lastModifiedBy>
  <cp:lastPrinted>2018-03-09T13:44:00Z</cp:lastPrinted>
  <dcterms:modified xmlns:xsi="http://www.w3.org/2001/XMLSchema-instance" xsi:type="dcterms:W3CDTF">2018-03-09T13:45:00Z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(st-2572-16 PAPIRPLAST.docx)</vt:lpwstr>
  </prop:property>
  <prop:property name="CC_coloring" pid="4" fmtid="{D5CDD505-2E9C-101B-9397-08002B2CF9AE}">
    <vt:bool>false</vt:bool>
  </prop:property>
  <prop:property name="BrojStranica" pid="5" fmtid="{D5CDD505-2E9C-101B-9397-08002B2CF9AE}">
    <vt:i4>2</vt:i4>
  </prop:property>
</prop:Properties>
</file>