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0aa" w14:paraId="51af0aa" w:rsidRDefault="000F1172" w:rsidP="000F1172" w:rsidR="000F117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F1172" w:rsidP="000F1172" w:rsidR="000F117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</w:rPr>
        <w:t>Dršćevka</w:t>
      </w:r>
      <w:proofErr w:type="spellEnd"/>
      <w:r>
        <w:rPr>
          <w:rFonts w:cs="Times New Roman" w:eastAsia="Times New Roman"/>
          <w:bCs/>
          <w:szCs w:val="20"/>
        </w:rPr>
        <w:t xml:space="preserve"> 1, 52000 Pazin</w:t>
      </w:r>
    </w:p>
    <w:p w:rsidRDefault="0043324D" w:rsidP="000F1172" w:rsidR="004332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AA72F1" w:rsidR="000F11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</w:t>
      </w:r>
      <w:r w:rsidR="0043324D">
        <w:rPr>
          <w:rFonts w:cs="Times New Roman" w:eastAsia="Times New Roman"/>
          <w:szCs w:val="24"/>
          <w:lang w:eastAsia="hr-HR"/>
        </w:rPr>
        <w:t>sucu Damiru Rabaru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43324D">
        <w:rPr>
          <w:rFonts w:cs="Times New Roman" w:eastAsia="Times New Roman"/>
          <w:szCs w:val="24"/>
        </w:rPr>
        <w:t>OŠTIR</w:t>
      </w:r>
      <w:r>
        <w:rPr>
          <w:rFonts w:cs="Times New Roman" w:eastAsia="Times New Roman"/>
          <w:szCs w:val="24"/>
        </w:rPr>
        <w:t xml:space="preserve"> d. o. o. </w:t>
      </w:r>
      <w:r w:rsidR="0043324D">
        <w:rPr>
          <w:rFonts w:cs="Times New Roman" w:eastAsia="Times New Roman"/>
          <w:szCs w:val="24"/>
        </w:rPr>
        <w:t>Novigrad</w:t>
      </w:r>
      <w:r w:rsidR="00AA72F1">
        <w:rPr>
          <w:rFonts w:cs="Times New Roman" w:eastAsia="Times New Roman"/>
          <w:szCs w:val="24"/>
        </w:rPr>
        <w:t xml:space="preserve"> (sada </w:t>
      </w:r>
      <w:r w:rsidR="0043324D">
        <w:rPr>
          <w:rFonts w:cs="Times New Roman" w:eastAsia="Times New Roman"/>
          <w:szCs w:val="24"/>
        </w:rPr>
        <w:t>OŠTIR</w:t>
      </w:r>
      <w:r w:rsidR="00AA72F1">
        <w:rPr>
          <w:rFonts w:cs="Times New Roman" w:eastAsia="Times New Roman"/>
          <w:szCs w:val="24"/>
        </w:rPr>
        <w:t xml:space="preserve"> d. o. o. u stečaju </w:t>
      </w:r>
      <w:r w:rsidR="0043324D">
        <w:rPr>
          <w:rFonts w:cs="Times New Roman" w:eastAsia="Times New Roman"/>
          <w:szCs w:val="24"/>
        </w:rPr>
        <w:t>Novigrad</w:t>
      </w:r>
      <w:r w:rsidR="00AA72F1">
        <w:rPr>
          <w:rFonts w:cs="Times New Roman" w:eastAsia="Times New Roman"/>
          <w:szCs w:val="24"/>
        </w:rPr>
        <w:t>)</w:t>
      </w:r>
      <w:r>
        <w:rPr>
          <w:rFonts w:cs="Times New Roman" w:eastAsia="Times New Roman"/>
          <w:szCs w:val="24"/>
        </w:rPr>
        <w:t xml:space="preserve">, </w:t>
      </w:r>
      <w:r w:rsidR="0043324D">
        <w:rPr>
          <w:rFonts w:cs="Times New Roman" w:eastAsia="Times New Roman"/>
          <w:szCs w:val="24"/>
        </w:rPr>
        <w:t>Bolnička ulica 10</w:t>
      </w:r>
      <w:r>
        <w:rPr>
          <w:rFonts w:cs="Times New Roman" w:eastAsia="Times New Roman"/>
          <w:szCs w:val="24"/>
        </w:rPr>
        <w:t xml:space="preserve">, OIB </w:t>
      </w:r>
      <w:r w:rsidR="0043324D" w:rsidRPr="0043324D">
        <w:rPr>
          <w:rFonts w:cs="Times New Roman" w:eastAsia="Times New Roman"/>
          <w:szCs w:val="24"/>
        </w:rPr>
        <w:t>11583524441</w:t>
      </w:r>
      <w:r>
        <w:rPr>
          <w:rFonts w:cs="Times New Roman" w:eastAsia="Times New Roman"/>
          <w:szCs w:val="24"/>
        </w:rPr>
        <w:t xml:space="preserve">, MBS </w:t>
      </w:r>
      <w:r w:rsidR="0043324D" w:rsidRPr="0043324D">
        <w:rPr>
          <w:rFonts w:cs="Times New Roman" w:eastAsia="Times New Roman"/>
          <w:szCs w:val="24"/>
        </w:rPr>
        <w:t>130034349</w:t>
      </w:r>
      <w:r>
        <w:rPr>
          <w:rFonts w:cs="Times New Roman" w:eastAsia="Times New Roman"/>
          <w:szCs w:val="24"/>
        </w:rPr>
        <w:t xml:space="preserve">, odlučujući o </w:t>
      </w:r>
      <w:r w:rsidR="00AA72F1">
        <w:rPr>
          <w:rFonts w:cs="Times New Roman" w:eastAsia="Times New Roman"/>
          <w:szCs w:val="24"/>
        </w:rPr>
        <w:t>žalbi dužnika</w:t>
      </w:r>
      <w:r>
        <w:rPr>
          <w:rFonts w:cs="Times New Roman" w:eastAsia="Times New Roman"/>
          <w:szCs w:val="24"/>
        </w:rPr>
        <w:t xml:space="preserve"> izjavljenoj </w:t>
      </w:r>
      <w:r w:rsidR="0043324D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43324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</w:t>
      </w:r>
      <w:r w:rsidR="0043324D">
        <w:rPr>
          <w:rFonts w:cs="Times New Roman" w:eastAsia="Times New Roman"/>
          <w:szCs w:val="24"/>
        </w:rPr>
        <w:t>288</w:t>
      </w:r>
      <w:r>
        <w:rPr>
          <w:rFonts w:cs="Times New Roman" w:eastAsia="Times New Roman"/>
          <w:szCs w:val="24"/>
        </w:rPr>
        <w:t xml:space="preserve">/2017-4 od </w:t>
      </w:r>
      <w:r w:rsidR="0043324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43324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2017., </w:t>
      </w:r>
      <w:r w:rsidR="00750B8E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3324D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AA72F1" w:rsidP="00AA72F1" w:rsidR="00AA72F1">
      <w:pPr>
        <w:ind w:firstLine="708"/>
        <w:rPr>
          <w:rFonts w:cs="Times New Roman" w:eastAsia="Times New Roman"/>
          <w:szCs w:val="24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 w:rsidR="00AA72F1">
        <w:rPr>
          <w:rFonts w:cs="Times New Roman" w:eastAsia="Times New Roman"/>
          <w:szCs w:val="24"/>
          <w:lang w:eastAsia="hr-HR"/>
        </w:rPr>
        <w:t>dužnika te se</w:t>
      </w:r>
      <w:r>
        <w:rPr>
          <w:rFonts w:cs="Times New Roman" w:eastAsia="Times New Roman"/>
          <w:szCs w:val="24"/>
          <w:lang w:eastAsia="hr-HR"/>
        </w:rPr>
        <w:t xml:space="preserve"> preinačuje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 w:rsidR="0043324D">
        <w:rPr>
          <w:rFonts w:cs="Times New Roman" w:eastAsia="Times New Roman"/>
          <w:szCs w:val="24"/>
        </w:rPr>
        <w:t>11 St-288/2017-4 od 20. lipnja 2017</w:t>
      </w:r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43324D">
        <w:rPr>
          <w:rFonts w:cs="Times New Roman" w:eastAsia="Times New Roman"/>
          <w:szCs w:val="24"/>
        </w:rPr>
        <w:t>OŠTIR d. o. o. Novigrad</w:t>
      </w:r>
      <w:r>
        <w:rPr>
          <w:rFonts w:cs="Times New Roman" w:eastAsia="Times New Roman"/>
          <w:szCs w:val="24"/>
        </w:rPr>
        <w:t xml:space="preserve">, </w:t>
      </w:r>
      <w:r w:rsidR="0043324D">
        <w:rPr>
          <w:rFonts w:cs="Times New Roman" w:eastAsia="Times New Roman"/>
          <w:szCs w:val="24"/>
        </w:rPr>
        <w:t xml:space="preserve">Bolnička ulica 10, OIB </w:t>
      </w:r>
      <w:r w:rsidR="0043324D" w:rsidRPr="0043324D">
        <w:rPr>
          <w:rFonts w:cs="Times New Roman" w:eastAsia="Times New Roman"/>
          <w:szCs w:val="24"/>
        </w:rPr>
        <w:t>11583524441</w:t>
      </w:r>
      <w:r w:rsidR="0043324D">
        <w:rPr>
          <w:rFonts w:cs="Times New Roman" w:eastAsia="Times New Roman"/>
          <w:szCs w:val="24"/>
        </w:rPr>
        <w:t xml:space="preserve">, MBS </w:t>
      </w:r>
      <w:r w:rsidR="0043324D" w:rsidRPr="0043324D">
        <w:rPr>
          <w:rFonts w:cs="Times New Roman" w:eastAsia="Times New Roman"/>
          <w:szCs w:val="24"/>
        </w:rPr>
        <w:t>130034349</w:t>
      </w:r>
      <w:r>
        <w:rPr>
          <w:rFonts w:cs="Times New Roman" w:eastAsia="Times New Roman"/>
          <w:szCs w:val="24"/>
        </w:rPr>
        <w:t>, obustavlja.</w:t>
      </w:r>
    </w:p>
    <w:p w:rsidRDefault="000F1172" w:rsidP="000F1172" w:rsidR="000F1172">
      <w:pPr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</w:pPr>
      <w:r>
        <w:t xml:space="preserve">II. Nalaže se sudskom registru ovog suda da po primitku ovog rješenja izvrši brisanje upisa provedenog po </w:t>
      </w:r>
      <w:proofErr w:type="spellStart"/>
      <w:r>
        <w:t>ovosudnom</w:t>
      </w:r>
      <w:proofErr w:type="spellEnd"/>
      <w:r>
        <w:t xml:space="preserve"> rješenju </w:t>
      </w:r>
      <w:proofErr w:type="spellStart"/>
      <w:r>
        <w:t>posl</w:t>
      </w:r>
      <w:proofErr w:type="spellEnd"/>
      <w:r>
        <w:t xml:space="preserve">. br. </w:t>
      </w:r>
      <w:r>
        <w:rPr>
          <w:rFonts w:cs="Times New Roman" w:eastAsia="Times New Roman"/>
          <w:szCs w:val="24"/>
        </w:rPr>
        <w:t>11 St-</w:t>
      </w:r>
      <w:r w:rsidR="0043324D">
        <w:rPr>
          <w:rFonts w:cs="Times New Roman" w:eastAsia="Times New Roman"/>
          <w:szCs w:val="24"/>
        </w:rPr>
        <w:t>228</w:t>
      </w:r>
      <w:r>
        <w:rPr>
          <w:rFonts w:cs="Times New Roman" w:eastAsia="Times New Roman"/>
          <w:szCs w:val="24"/>
        </w:rPr>
        <w:t xml:space="preserve">/2017-4 od </w:t>
      </w:r>
      <w:r w:rsidR="0043324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43324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</w:t>
      </w:r>
    </w:p>
    <w:p w:rsidRDefault="000F1172" w:rsidP="000F1172" w:rsidR="000F1172"/>
    <w:p w:rsidRDefault="0043324D" w:rsidP="000F1172" w:rsidR="0043324D"/>
    <w:p w:rsidRDefault="000F1172" w:rsidP="000F1172" w:rsidR="000F1172">
      <w:pPr>
        <w:jc w:val="center"/>
      </w:pPr>
      <w:r>
        <w:t>Obrazloženje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ind w:firstLine="708"/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 w:rsidR="0043324D">
        <w:rPr>
          <w:rFonts w:cs="Times New Roman" w:eastAsia="Times New Roman"/>
          <w:szCs w:val="24"/>
        </w:rPr>
        <w:t>11 St-228/2017-4 od 20. lipnja 2017</w:t>
      </w:r>
      <w:r>
        <w:rPr>
          <w:rFonts w:cs="Times New Roman" w:eastAsia="Times New Roman"/>
          <w:szCs w:val="24"/>
        </w:rPr>
        <w:t>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(Narodne novine br. 71/15, nadalje SZ), sukladno odredbama čl. 431. i 432. SZ-a, vezano uz čl. 131., 132. i čl. 286. SZ-a, istovremeno je otvoren i zaključen skraćeni stečajni postupak nad dužnikom </w:t>
      </w:r>
      <w:r w:rsidR="0043324D">
        <w:rPr>
          <w:rFonts w:cs="Times New Roman" w:eastAsia="Times New Roman"/>
          <w:szCs w:val="24"/>
        </w:rPr>
        <w:t>OŠTIR d. o. o. Novigrad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0F1172" w:rsidP="000F1172" w:rsidR="0043324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AA72F1">
        <w:rPr>
          <w:rFonts w:cs="Times New Roman" w:eastAsia="Times New Roman"/>
          <w:szCs w:val="24"/>
          <w:lang w:eastAsia="hr-HR"/>
        </w:rPr>
        <w:t xml:space="preserve">dužnik je </w:t>
      </w:r>
      <w:r w:rsidR="0043324D">
        <w:rPr>
          <w:rFonts w:cs="Times New Roman" w:eastAsia="Times New Roman"/>
          <w:szCs w:val="24"/>
          <w:lang w:eastAsia="hr-HR"/>
        </w:rPr>
        <w:t>26</w:t>
      </w:r>
      <w:r w:rsidR="00AA72F1">
        <w:rPr>
          <w:rFonts w:cs="Times New Roman" w:eastAsia="Times New Roman"/>
          <w:szCs w:val="24"/>
          <w:lang w:eastAsia="hr-HR"/>
        </w:rPr>
        <w:t xml:space="preserve">. </w:t>
      </w:r>
      <w:r w:rsidR="0043324D">
        <w:rPr>
          <w:rFonts w:cs="Times New Roman" w:eastAsia="Times New Roman"/>
          <w:szCs w:val="24"/>
          <w:lang w:eastAsia="hr-HR"/>
        </w:rPr>
        <w:t>lipnja</w:t>
      </w:r>
      <w:r w:rsidR="00AA72F1">
        <w:rPr>
          <w:rFonts w:cs="Times New Roman" w:eastAsia="Times New Roman"/>
          <w:szCs w:val="24"/>
          <w:lang w:eastAsia="hr-HR"/>
        </w:rPr>
        <w:t xml:space="preserve"> 2017. izjavio</w:t>
      </w:r>
      <w:r>
        <w:rPr>
          <w:rFonts w:cs="Times New Roman" w:eastAsia="Times New Roman"/>
          <w:szCs w:val="24"/>
          <w:lang w:eastAsia="hr-HR"/>
        </w:rPr>
        <w:t xml:space="preserve"> žalbu. U žalbi je u bitnome navedeno da nisu ispunjene sve pretpostavke za provedbu skraćenog stečajnog postupka budući da duž</w:t>
      </w:r>
      <w:r w:rsidR="00AA72F1">
        <w:rPr>
          <w:rFonts w:cs="Times New Roman" w:eastAsia="Times New Roman"/>
          <w:szCs w:val="24"/>
          <w:lang w:eastAsia="hr-HR"/>
        </w:rPr>
        <w:t>nik nema nepodmirenih dugovanja</w:t>
      </w:r>
      <w:r w:rsidR="0043324D">
        <w:rPr>
          <w:rFonts w:cs="Times New Roman" w:eastAsia="Times New Roman"/>
          <w:szCs w:val="24"/>
          <w:lang w:eastAsia="hr-HR"/>
        </w:rPr>
        <w:t>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0F1172" w:rsidP="00AA72F1" w:rsidR="000F11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</w:rPr>
        <w:t>potvrd</w:t>
      </w:r>
      <w:r w:rsidR="0043324D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Financijske agencije i to od </w:t>
      </w:r>
      <w:r w:rsidR="0043324D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43324D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2017. (list </w:t>
      </w:r>
      <w:r w:rsidR="00750B8E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 spisa) utvrđeno je da dužnik </w:t>
      </w:r>
      <w:r w:rsidR="003B37D4">
        <w:rPr>
          <w:rFonts w:cs="Times New Roman" w:eastAsia="Times New Roman"/>
          <w:szCs w:val="24"/>
        </w:rPr>
        <w:t>na dan izdavanja potvrde</w:t>
      </w:r>
      <w:r w:rsidR="00AA72F1">
        <w:rPr>
          <w:rFonts w:cs="Times New Roman" w:eastAsia="Times New Roman"/>
          <w:szCs w:val="24"/>
        </w:rPr>
        <w:t xml:space="preserve"> ima evidentirano </w:t>
      </w:r>
      <w:r w:rsidR="0043324D">
        <w:rPr>
          <w:rFonts w:cs="Times New Roman" w:eastAsia="Times New Roman"/>
          <w:szCs w:val="24"/>
        </w:rPr>
        <w:t>0</w:t>
      </w:r>
      <w:r w:rsidR="00AA72F1">
        <w:rPr>
          <w:rFonts w:cs="Times New Roman" w:eastAsia="Times New Roman"/>
          <w:szCs w:val="24"/>
        </w:rPr>
        <w:t xml:space="preserve"> dana neprekidne blokade kao i da </w:t>
      </w:r>
      <w:r>
        <w:rPr>
          <w:rFonts w:cs="Times New Roman" w:eastAsia="Times New Roman"/>
          <w:szCs w:val="24"/>
        </w:rPr>
        <w:t>nepodmirene obveze dužnika iznose 0,00 kn.</w:t>
      </w:r>
      <w:r w:rsidR="003B37D4">
        <w:rPr>
          <w:rFonts w:cs="Times New Roman" w:eastAsia="Times New Roman"/>
          <w:szCs w:val="24"/>
        </w:rPr>
        <w:t xml:space="preserve"> Dužnik je bio u blokadi posljednje od 24. travnja 2017. do 11. svibnja 2017. (list 16 spisa).</w:t>
      </w:r>
    </w:p>
    <w:p w:rsidRDefault="003B37D4" w:rsidP="003B37D4" w:rsidR="003B37D4">
      <w:pPr>
        <w:ind w:firstLine="708"/>
      </w:pPr>
      <w:r>
        <w:rPr>
          <w:rFonts w:cs="Times New Roman" w:eastAsia="Times New Roman"/>
          <w:szCs w:val="24"/>
        </w:rPr>
        <w:t xml:space="preserve">Iz navedenog proizlazi da dužnik na dan donošenja pobijanog rješenja nije imao evidentiranih </w:t>
      </w:r>
      <w:r>
        <w:t>neizvršenih osnova</w:t>
      </w:r>
      <w:r w:rsidRPr="00FB2CA9">
        <w:t xml:space="preserve"> za plaćanje u neprekinutom razdoblju od 120 dana</w:t>
      </w:r>
      <w:r>
        <w:t>, slijedom čega nisu bile ispunjene pretpostavke za provođenje skraćenog stečajnog postupka nad dužnikom predviđene čl. 428. i čl. 429. SZ-a, odnosno za donošenje pobijanog rješenja.</w:t>
      </w:r>
    </w:p>
    <w:p w:rsidRDefault="003B37D4" w:rsidP="003B37D4" w:rsidR="003B37D4">
      <w:pPr>
        <w:ind w:firstLine="708"/>
        <w:rPr>
          <w:rFonts w:cs="Times New Roman" w:eastAsia="Times New Roman"/>
          <w:szCs w:val="24"/>
          <w:lang w:eastAsia="hr-HR"/>
        </w:rPr>
      </w:pPr>
      <w:r>
        <w:lastRenderedPageBreak/>
        <w:t xml:space="preserve">Stoga je </w:t>
      </w:r>
      <w:r>
        <w:rPr>
          <w:rFonts w:cs="Times New Roman" w:eastAsia="Times New Roman"/>
          <w:szCs w:val="24"/>
          <w:lang w:eastAsia="hr-HR"/>
        </w:rPr>
        <w:t xml:space="preserve">na temelju odredbe čl. 436. SZ-a, </w:t>
      </w:r>
      <w:r w:rsidR="0012583E">
        <w:rPr>
          <w:rFonts w:cs="Times New Roman" w:eastAsia="Times New Roman"/>
          <w:szCs w:val="24"/>
          <w:lang w:eastAsia="hr-HR"/>
        </w:rPr>
        <w:t xml:space="preserve">a uzimajući u obzir i odredbu čl. 128. st. 9. SZ-a, </w:t>
      </w:r>
      <w:r>
        <w:rPr>
          <w:rFonts w:cs="Times New Roman" w:eastAsia="Times New Roman"/>
          <w:szCs w:val="24"/>
          <w:lang w:eastAsia="hr-HR"/>
        </w:rPr>
        <w:t xml:space="preserve">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odlučeno kao u izreci rješenja.</w:t>
      </w:r>
    </w:p>
    <w:p w:rsidRDefault="000F1172" w:rsidP="000F1172" w:rsidR="000F117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750B8E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3324D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43324D" w:rsidP="000F1172" w:rsidR="0043324D">
      <w:pPr>
        <w:jc w:val="center"/>
        <w:rPr>
          <w:rFonts w:cs="Times New Roman" w:eastAsia="Times New Roman"/>
          <w:szCs w:val="24"/>
          <w:lang w:eastAsia="hr-HR"/>
        </w:rPr>
      </w:pPr>
    </w:p>
    <w:p w:rsidRDefault="0043324D" w:rsidP="000F1172" w:rsidR="000F117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Sudac </w:t>
      </w:r>
    </w:p>
    <w:p w:rsidRDefault="0043324D" w:rsidP="000F1172" w:rsidR="000F117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EA65CD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AA72F1" w:rsidP="000F1172" w:rsidR="00AA72F1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0F1172" w:rsidP="000F1172" w:rsidR="000F117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</w:t>
      </w:r>
      <w:r w:rsidR="00AA72F1">
        <w:rPr>
          <w:rFonts w:cs="Times New Roman" w:eastAsia="Times New Roman"/>
          <w:szCs w:val="24"/>
          <w:lang w:eastAsia="hr-HR"/>
        </w:rPr>
        <w:t>ncijska agencija</w:t>
      </w:r>
      <w:r>
        <w:rPr>
          <w:rFonts w:cs="Times New Roman" w:eastAsia="Times New Roman"/>
          <w:szCs w:val="24"/>
          <w:lang w:eastAsia="hr-HR"/>
        </w:rPr>
        <w:t xml:space="preserve">, RC Rijeka, </w:t>
      </w:r>
      <w:r w:rsidR="00AA72F1">
        <w:rPr>
          <w:rFonts w:cs="Times New Roman" w:eastAsia="Times New Roman"/>
          <w:szCs w:val="24"/>
          <w:lang w:eastAsia="hr-HR"/>
        </w:rPr>
        <w:t>Rijeka, F. Kurelca 8,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BD2170">
        <w:rPr>
          <w:rFonts w:cs="Times New Roman" w:eastAsia="Times New Roman"/>
          <w:szCs w:val="24"/>
        </w:rPr>
        <w:t>OŠTIR d. o. o. Novigrad, Bolnička ulica 10</w:t>
      </w:r>
      <w:r w:rsidR="00AA72F1">
        <w:rPr>
          <w:rFonts w:cs="Times New Roman" w:eastAsia="Times New Roman"/>
        </w:rPr>
        <w:t>,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</w:t>
      </w:r>
      <w:r w:rsidR="00BD2170">
        <w:rPr>
          <w:rFonts w:cs="Times New Roman" w:eastAsia="Times New Roman"/>
          <w:szCs w:val="24"/>
        </w:rPr>
        <w:t xml:space="preserve">odvjetnica Sonja Bonifačić, Rijeka, </w:t>
      </w:r>
      <w:proofErr w:type="spellStart"/>
      <w:r w:rsidR="00BD2170">
        <w:rPr>
          <w:rFonts w:cs="Times New Roman" w:eastAsia="Times New Roman"/>
          <w:szCs w:val="24"/>
        </w:rPr>
        <w:t>Veslarska</w:t>
      </w:r>
      <w:proofErr w:type="spellEnd"/>
      <w:r w:rsidR="00BD2170">
        <w:rPr>
          <w:rFonts w:cs="Times New Roman" w:eastAsia="Times New Roman"/>
          <w:szCs w:val="24"/>
        </w:rPr>
        <w:t xml:space="preserve"> 3/II, 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stečajni upravitelj </w:t>
      </w:r>
      <w:r w:rsidR="00BD2170">
        <w:rPr>
          <w:rFonts w:cs="Times New Roman" w:eastAsia="Times New Roman"/>
          <w:szCs w:val="24"/>
        </w:rPr>
        <w:t xml:space="preserve">Domagoj </w:t>
      </w:r>
      <w:proofErr w:type="spellStart"/>
      <w:r w:rsidR="00BD2170">
        <w:rPr>
          <w:rFonts w:cs="Times New Roman" w:eastAsia="Times New Roman"/>
          <w:szCs w:val="24"/>
        </w:rPr>
        <w:t>Repač</w:t>
      </w:r>
      <w:proofErr w:type="spellEnd"/>
      <w:r w:rsidR="00BD2170">
        <w:rPr>
          <w:rFonts w:cs="Times New Roman" w:eastAsia="Times New Roman"/>
          <w:szCs w:val="24"/>
        </w:rPr>
        <w:t xml:space="preserve">, Zagreb, </w:t>
      </w:r>
      <w:proofErr w:type="spellStart"/>
      <w:r w:rsidR="00BD2170">
        <w:rPr>
          <w:rFonts w:cs="Times New Roman" w:eastAsia="Times New Roman"/>
          <w:szCs w:val="24"/>
        </w:rPr>
        <w:t>Đorđićeva</w:t>
      </w:r>
      <w:proofErr w:type="spellEnd"/>
      <w:r w:rsidR="00BD2170">
        <w:rPr>
          <w:rFonts w:cs="Times New Roman" w:eastAsia="Times New Roman"/>
          <w:szCs w:val="24"/>
        </w:rPr>
        <w:t xml:space="preserve"> 24,</w:t>
      </w:r>
    </w:p>
    <w:p w:rsidRDefault="000F1172" w:rsidP="000F1172" w:rsidR="000F117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0F1172" w:rsidP="000F1172" w:rsidR="000F1172">
      <w:pPr>
        <w:rPr>
          <w:rFonts w:cs="Times New Roman" w:eastAsia="Times New Roman"/>
          <w:szCs w:val="24"/>
        </w:rPr>
      </w:pPr>
      <w:r>
        <w:rPr>
          <w:szCs w:val="24"/>
        </w:rPr>
        <w:t xml:space="preserve">6. </w:t>
      </w:r>
      <w:r w:rsidR="003B37D4">
        <w:rPr>
          <w:rFonts w:cs="Times New Roman" w:eastAsia="Times New Roman"/>
          <w:szCs w:val="24"/>
        </w:rPr>
        <w:t>sudski registar, i po pravomoćnosti.</w:t>
      </w:r>
    </w:p>
    <w:p w:rsidRDefault="000F1172" w:rsidP="000F1172" w:rsidR="000F1172"/>
    <w:p w:rsidRDefault="003C37ED" w:rsidR="003C37ED"/>
    <w:sectPr w:rsidSect="000F1172" w:rsidR="003C37E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7D4" w:rsidP="000F1172" w:rsidR="003B37D4">
      <w:r>
        <w:separator/>
      </w:r>
    </w:p>
  </w:endnote>
  <w:endnote w:id="0" w:type="continuationSeparator">
    <w:p w:rsidRDefault="003B37D4" w:rsidP="000F1172" w:rsidR="003B3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7D4" w:rsidP="000F1172" w:rsidR="003B37D4">
      <w:r>
        <w:separator/>
      </w:r>
    </w:p>
  </w:footnote>
  <w:footnote w:id="0" w:type="continuationSeparator">
    <w:p w:rsidRDefault="003B37D4" w:rsidP="000F1172" w:rsidR="003B3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7D4" w:rsidP="0043324D" w:rsidR="003B37D4">
    <w:pPr>
      <w:pStyle w:val="Zaglavlje"/>
    </w:pPr>
    <w:r>
      <w:tab/>
    </w:r>
    <w:r>
      <w:t>2</w:t>
    </w:r>
    <w:r>
      <w:tab/>
      <w:t xml:space="preserve">1 </w:t>
    </w:r>
    <w:proofErr w:type="spellStart"/>
    <w:r>
      <w:t>Stž</w:t>
    </w:r>
    <w:proofErr w:type="spellEnd"/>
    <w:r>
      <w:t>-12/2017-9</w:t>
    </w:r>
  </w:p>
  <w:p w:rsidRDefault="003B37D4" w:rsidP="0043324D" w:rsidR="003B37D4">
    <w:pPr>
      <w:pStyle w:val="Zaglavlje"/>
    </w:pPr>
    <w:r>
      <w:tab/>
    </w:r>
    <w:r>
      <w:tab/>
      <w:t>(ranije St-228/2017)</w:t>
    </w:r>
  </w:p>
  <w:p w:rsidRDefault="003B37D4" w:rsidP="0043324D" w:rsidR="003B37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7D4" w:rsidP="000F1172" w:rsidR="003B37D4">
    <w:pPr>
      <w:pStyle w:val="Zaglavlje"/>
    </w:pPr>
    <w:r>
      <w:tab/>
    </w:r>
    <w:r>
      <w:tab/>
    </w:r>
    <w:r>
      <w:t xml:space="preserve">1 </w:t>
    </w:r>
    <w:proofErr w:type="spellStart"/>
    <w:r>
      <w:t>Stž</w:t>
    </w:r>
    <w:proofErr w:type="spellEnd"/>
    <w:r>
      <w:t>-12/2017-9</w:t>
    </w:r>
  </w:p>
  <w:p w:rsidRDefault="003B37D4" w:rsidP="000F1172" w:rsidR="003B37D4">
    <w:pPr>
      <w:pStyle w:val="Zaglavlje"/>
    </w:pPr>
    <w:r>
      <w:tab/>
    </w:r>
    <w:r>
      <w:tab/>
      <w:t>(ranije St-228/2017)</w:t>
    </w:r>
  </w:p>
  <w:p w:rsidRDefault="003B37D4" w:rsidP="000F1172" w:rsidR="003B37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0907"/>
    <w:rsid w:val="000F1172"/>
    <w:rsid w:val="0012583E"/>
    <w:rsid w:val="003B37D4"/>
    <w:rsid w:val="003C37ED"/>
    <w:rsid w:val="0043324D"/>
    <w:rsid w:val="00750B8E"/>
    <w:rsid w:val="009E480F"/>
    <w:rsid w:val="00AA72F1"/>
    <w:rsid w:val="00BD2170"/>
    <w:rsid w:val="00D13C0F"/>
    <w:rsid w:val="00DD06A5"/>
    <w:rsid w:val="00EA65CD"/>
    <w:rsid w:val="00F0388F"/>
    <w:rsid w:val="00F6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7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1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1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7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7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6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C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C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C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7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1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1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7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1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7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A6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C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C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C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875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7040.52</izvorni_sadrzaj>
    <derivirana_varijabla naziv="DomainObject.Predmet.InicijalnaVrijednost_1">7040.52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Stž-12/2017</izvorni_sadrzaj>
    <derivirana_varijabla naziv="DomainObject.Predmet.OznakaBroj_1">Stž-12/2017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OŠTIR d.o.o. NOVIGRAD</izvorni_sadrzaj>
    <derivirana_varijabla naziv="DomainObject.Predmet.ProtustrankaFormated_1">  OŠTIR d.o.o. NOVIGRAD</derivirana_varijabla>
  </DomainObject.Predmet.ProtustrankaFormated>
  <DomainObject.Predmet.ProtustrankaFormatedOIB>
    <izvorni_sadrzaj>  OŠTIR d.o.o. NOVIGRAD, OIB 11583524441</izvorni_sadrzaj>
    <derivirana_varijabla naziv="DomainObject.Predmet.ProtustrankaFormatedOIB_1">  OŠTIR d.o.o. NOVIGRAD, OIB 11583524441</derivirana_varijabla>
  </DomainObject.Predmet.ProtustrankaFormatedOIB>
  <DomainObject.Predmet.ProtustrankaFormatedWithAdress>
    <izvorni_sadrzaj> OŠTIR d.o.o. NOVIGRAD, Bolnička ulica 10, 52466 Novigrad</izvorni_sadrzaj>
    <derivirana_varijabla naziv="DomainObject.Predmet.ProtustrankaFormatedWithAdress_1"> OŠTIR d.o.o. NOVIGRAD, Bolnička ulica 10, 52466 Novigrad</derivirana_varijabla>
  </DomainObject.Predmet.ProtustrankaFormatedWithAdress>
  <DomainObject.Predmet.ProtustrankaFormatedWithAdressOIB>
    <izvorni_sadrzaj> OŠTIR d.o.o. NOVIGRAD, OIB 11583524441, Bolnička ulica 10, 52466 Novigrad</izvorni_sadrzaj>
    <derivirana_varijabla naziv="DomainObject.Predmet.ProtustrankaFormatedWithAdressOIB_1"> OŠTIR d.o.o. NOVIGRAD, OIB 11583524441, Bolnička ulica 10, 52466 Novigrad</derivirana_varijabla>
  </DomainObject.Predmet.ProtustrankaFormatedWithAdressOIB>
  <DomainObject.Predmet.ProtustrankaWithAdress>
    <izvorni_sadrzaj>OŠTIR d.o.o. NOVIGRAD Bolnička ulica 10, 52466 Novigrad</izvorni_sadrzaj>
    <derivirana_varijabla naziv="DomainObject.Predmet.ProtustrankaWithAdress_1">OŠTIR d.o.o. NOVIGRAD Bolnička ulica 10, 52466 Novigrad</derivirana_varijabla>
  </DomainObject.Predmet.ProtustrankaWithAdress>
  <DomainObject.Predmet.ProtustrankaWithAdressOIB>
    <izvorni_sadrzaj>OŠTIR d.o.o. NOVIGRAD, OIB 11583524441, Bolnička ulica 10, 52466 Novigrad</izvorni_sadrzaj>
    <derivirana_varijabla naziv="DomainObject.Predmet.ProtustrankaWithAdressOIB_1">OŠTIR d.o.o. NOVIGRAD, OIB 11583524441, Bolnička ulica 10, 52466 Novigrad</derivirana_varijabla>
  </DomainObject.Predmet.ProtustrankaWithAdressOIB>
  <DomainObject.Predmet.ProtustrankaNazivFormated>
    <izvorni_sadrzaj>OŠTIR d.o.o. NOVIGRAD</izvorni_sadrzaj>
    <derivirana_varijabla naziv="DomainObject.Predmet.ProtustrankaNazivFormated_1">OŠTIR d.o.o. NOVIGRAD</derivirana_varijabla>
  </DomainObject.Predmet.ProtustrankaNazivFormated>
  <DomainObject.Predmet.ProtustrankaNazivFormatedOIB>
    <izvorni_sadrzaj>OŠTIR d.o.o. NOVIGRAD, OIB 11583524441</izvorni_sadrzaj>
    <derivirana_varijabla naziv="DomainObject.Predmet.ProtustrankaNazivFormatedOIB_1">OŠTIR d.o.o. NOVIGRAD, OIB 11583524441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OŠTIR d.o.o. NOVIGRAD</item>
    </izvorni_sadrzaj>
    <derivirana_varijabla naziv="DomainObject.Predmet.ProtuStrankaListFormated_1">
      <item>OŠTIR d.o.o. NOVIGRAD</item>
    </derivirana_varijabla>
  </DomainObject.Predmet.ProtuStrankaListFormated>
  <DomainObject.Predmet.ProtuStrankaListFormatedOIB>
    <izvorni_sadrzaj>
      <item>OŠTIR d.o.o. NOVIGRAD, OIB 11583524441</item>
    </izvorni_sadrzaj>
    <derivirana_varijabla naziv="DomainObject.Predmet.ProtuStrankaListFormatedOIB_1">
      <item>OŠTIR d.o.o. NOVIGRAD, OIB 11583524441</item>
    </derivirana_varijabla>
  </DomainObject.Predmet.ProtuStrankaListFormatedOIB>
  <DomainObject.Predmet.ProtuStrankaListFormatedWithAdress>
    <izvorni_sadrzaj>
      <item>OŠTIR d.o.o. NOVIGRAD, Bolnička ulica 10, 52466 Novigrad</item>
    </izvorni_sadrzaj>
    <derivirana_varijabla naziv="DomainObject.Predmet.ProtuStrankaListFormatedWithAdress_1">
      <item>OŠTIR d.o.o. NOVIGRAD, Bolnička ulica 10, 52466 Novigrad</item>
    </derivirana_varijabla>
  </DomainObject.Predmet.ProtuStrankaListFormatedWithAdress>
  <DomainObject.Predmet.ProtuStrankaListFormatedWithAdressOIB>
    <izvorni_sadrzaj>
      <item>OŠTIR d.o.o. NOVIGRAD, OIB 11583524441, Bolnička ulica 10, 52466 Novigrad</item>
    </izvorni_sadrzaj>
    <derivirana_varijabla naziv="DomainObject.Predmet.ProtuStrankaListFormatedWithAdressOIB_1">
      <item>OŠTIR d.o.o. NOVIGRAD, OIB 11583524441, Bolnička ulica 10, 52466 Novigrad</item>
    </derivirana_varijabla>
  </DomainObject.Predmet.ProtuStrankaListFormatedWithAdressOIB>
  <DomainObject.Predmet.ProtuStrankaListNazivFormated>
    <izvorni_sadrzaj>
      <item>OŠTIR d.o.o. NOVIGRAD</item>
    </izvorni_sadrzaj>
    <derivirana_varijabla naziv="DomainObject.Predmet.ProtuStrankaListNazivFormated_1">
      <item>OŠTIR d.o.o. NOVIGRAD</item>
    </derivirana_varijabla>
  </DomainObject.Predmet.ProtuStrankaListNazivFormated>
  <DomainObject.Predmet.ProtuStrankaListNazivFormatedOIB>
    <izvorni_sadrzaj>
      <item>OŠTIR d.o.o. NOVIGRAD, OIB 11583524441</item>
    </izvorni_sadrzaj>
    <derivirana_varijabla naziv="DomainObject.Predmet.ProtuStrankaListNazivFormatedOIB_1">
      <item>OŠTIR d.o.o. NOVIGRAD, OIB 11583524441</item>
    </derivirana_varijabla>
  </DomainObject.Predmet.ProtuStrankaListNazivFormatedOIB>
  <DomainObject.Predmet.OstaliListFormated>
    <izvorni_sadrzaj>
      <item>odvj. Sonja Bonifačić</item>
    </izvorni_sadrzaj>
    <derivirana_varijabla naziv="DomainObject.Predmet.OstaliListFormated_1">
      <item>odvj. Sonja Bonifačić</item>
    </derivirana_varijabla>
  </DomainObject.Predmet.OstaliListFormated>
  <DomainObject.Predmet.OstaliListFormatedOIB>
    <izvorni_sadrzaj>
      <item>odvj. Sonja Bonifačić</item>
    </izvorni_sadrzaj>
    <derivirana_varijabla naziv="DomainObject.Predmet.OstaliListFormatedOIB_1">
      <item>odvj. Sonja Bonifačić</item>
    </derivirana_varijabla>
  </DomainObject.Predmet.OstaliListFormatedOIB>
  <DomainObject.Predmet.OstaliListFormatedWithAdress>
    <izvorni_sadrzaj>
      <item>odvj. Sonja Bonifačić, Veslarska 3, 51000 Rijeka</item>
    </izvorni_sadrzaj>
    <derivirana_varijabla naziv="DomainObject.Predmet.OstaliListFormatedWithAdress_1">
      <item>odvj. Sonja Bonifačić, Veslarska 3, 51000 Rijeka</item>
    </derivirana_varijabla>
  </DomainObject.Predmet.OstaliListFormatedWithAdress>
  <DomainObject.Predmet.OstaliListFormatedWithAdressOIB>
    <izvorni_sadrzaj>
      <item>odvj. Sonja Bonifačić, Veslarska 3, 51000 Rijeka</item>
    </izvorni_sadrzaj>
    <derivirana_varijabla naziv="DomainObject.Predmet.OstaliListFormatedWithAdressOIB_1">
      <item>odvj. Sonja Bonifačić, Veslarska 3, 51000 Rijeka</item>
    </derivirana_varijabla>
  </DomainObject.Predmet.OstaliListFormatedWithAdressOIB>
  <DomainObject.Predmet.OstaliListNazivFormated>
    <izvorni_sadrzaj>
      <item>odvj. Sonja Bonifačić</item>
    </izvorni_sadrzaj>
    <derivirana_varijabla naziv="DomainObject.Predmet.OstaliListNazivFormated_1">
      <item>odvj. Sonja Bonifačić</item>
    </derivirana_varijabla>
  </DomainObject.Predmet.OstaliListNazivFormated>
  <DomainObject.Predmet.OstaliListNazivFormatedOIB>
    <izvorni_sadrzaj>
      <item>odvj. Sonja Bonifačić</item>
    </izvorni_sadrzaj>
    <derivirana_varijabla naziv="DomainObject.Predmet.OstaliListNazivFormatedOIB_1">
      <item>odvj. Sonja Bonifačić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OŠTIR d.o.o. NOVIGRAD</izvorni_sadrzaj>
    <derivirana_varijabla naziv="DomainObject.Predmet.ProtustrankaIDrugi_1">OŠTIR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OŠTIR d.o.o. NOVIGRAD, OIB 11583524441, Bolnička ulica 10, 52466 Novigrad</izvorni_sadrzaj>
    <derivirana_varijabla naziv="DomainObject.Predmet.ProtustrankaIDrugiAdressOIB_1">OŠTIR d.o.o. NOVIGRAD, OIB 11583524441, Bolnička ulica 10,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OŠTIR d.o.o. NOVIGRAD</item>
      <item>FINANCIJSKA AGENCIJA, RC RIJEKA, PODRUŽNICA PULA, PULA</item>
      <item>odvj. Sonja Bonifačić</item>
    </izvorni_sadrzaj>
    <derivirana_varijabla naziv="DomainObject.Predmet.SudioniciListNaziv_1">
      <item>OŠTIR d.o.o. NOVIGRAD</item>
      <item>FINANCIJSKA AGENCIJA, RC RIJEKA, PODRUŽNICA PULA, PULA</item>
      <item>odvj. Sonja Bonifačić</item>
    </derivirana_varijabla>
  </DomainObject.Predmet.SudioniciListNaziv>
  <DomainObject.Predmet.SudioniciListAdressOIB>
    <izvorni_sadrzaj>
      <item>OŠTIR d.o.o. NOVIGRAD, OIB 11583524441, Bolnička ulica 10,52466 Novigrad</item>
      <item>FINANCIJSKA AGENCIJA, RC RIJEKA, PODRUŽNICA PULA, PULA, OIB 85821130368, Giardini 5,52100 Pula</item>
      <item>odvj. Sonja Bonifačić, Veslarska 3,51000 Rijeka</item>
    </izvorni_sadrzaj>
    <derivirana_varijabla naziv="DomainObject.Predmet.SudioniciListAdressOIB_1">
      <item>OŠTIR d.o.o. NOVIGRAD, OIB 11583524441, Bolnička ulica 10,52466 Novigrad</item>
      <item>FINANCIJSKA AGENCIJA, RC RIJEKA, PODRUŽNICA PULA, PULA, OIB 85821130368, Giardini 5,52100 Pula</item>
      <item>odvj. Sonja Bonifačić, Veslarska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11583524441</item>
      <item>, OIB 85821130368</item>
      <item>, OIB null</item>
    </izvorni_sadrzaj>
    <derivirana_varijabla naziv="DomainObject.Predmet.SudioniciListNazivOIB_1">
      <item>, OIB 11583524441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2909</properties:Characters>
  <properties:Lines>73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2017-06-01T10:18:00Z</dcterms:created>
  <dc:creator>Morena Brajuha</dc:creator>
  <dc:description/>
  <cp:keywords/>
  <cp:lastModifiedBy>Morena Brajuha</cp:lastModifiedBy>
  <cp:lastPrinted>2017-07-14T12:17:00Z</cp:lastPrinted>
  <dcterms:modified xmlns:xsi="http://www.w3.org/2001/XMLSchema-instance" xsi:type="dcterms:W3CDTF">2017-07-14T12:17:00Z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