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ccf50" w14:paraId="e7ccf50" w:rsidRDefault="00A0189D" w:rsidP="00B42345" w:rsidR="009E7EC2">
      <w:pPr>
        <w:ind w:firstLine="708"/>
        <w15:collapsed w:val="false"/>
        <w:rPr>
          <w:rFonts w:hAnsi="Times New Roman" w:ascii="Times New Roman"/>
          <w:sz w:val="24"/>
          <w:szCs w:val="24"/>
        </w:rPr>
      </w:pPr>
      <w:bookmarkStart w:name="_GoBack" w:id="0"/>
      <w:bookmarkEnd w:id="0"/>
      <w:r>
        <w:rPr>
          <w:noProof/>
          <w:sz w:val="24"/>
          <w:szCs w:val="24"/>
          <w:lang w:eastAsia="hr-HR"/>
        </w:rPr>
        <w:t xml:space="preserve">    </w:t>
      </w:r>
      <w:r w:rsidR="00633E1A" w:rsidRPr="00D038EF">
        <w:rPr>
          <w:noProof/>
          <w:sz w:val="24"/>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6A6A36">
        <w:rPr>
          <w:noProof/>
          <w:sz w:val="24"/>
          <w:szCs w:val="24"/>
          <w:lang w:eastAsia="hr-HR"/>
        </w:rPr>
        <w:t xml:space="preserve"> </w:t>
      </w:r>
      <w:r w:rsidR="00B42345" w:rsidRPr="00D038EF">
        <w:rPr>
          <w:noProof/>
          <w:sz w:val="24"/>
          <w:szCs w:val="24"/>
          <w:lang w:eastAsia="hr-HR"/>
        </w:rPr>
        <w:t xml:space="preserve"> </w:t>
      </w:r>
      <w:r w:rsidR="00323E42" w:rsidRPr="00575D7D">
        <w:rPr>
          <w:rFonts w:hAnsi="Times New Roman" w:ascii="Times New Roman"/>
          <w:sz w:val="24"/>
          <w:szCs w:val="24"/>
        </w:rPr>
        <w:t>Posl</w:t>
      </w:r>
      <w:r w:rsidR="00575D7D" w:rsidRPr="00575D7D">
        <w:rPr>
          <w:rFonts w:hAnsi="Times New Roman" w:ascii="Times New Roman"/>
          <w:sz w:val="24"/>
          <w:szCs w:val="24"/>
        </w:rPr>
        <w:t xml:space="preserve">ovni broj: </w:t>
      </w:r>
      <w:r w:rsidR="006360CA" w:rsidRPr="00575D7D">
        <w:rPr>
          <w:rFonts w:hAnsi="Times New Roman" w:ascii="Times New Roman"/>
          <w:sz w:val="24"/>
          <w:szCs w:val="24"/>
        </w:rPr>
        <w:t>12. St-</w:t>
      </w:r>
      <w:r w:rsidR="006A6A36">
        <w:rPr>
          <w:rFonts w:hAnsi="Times New Roman" w:ascii="Times New Roman"/>
          <w:sz w:val="24"/>
          <w:szCs w:val="24"/>
        </w:rPr>
        <w:t>53</w:t>
      </w:r>
      <w:r w:rsidR="00575D7D">
        <w:rPr>
          <w:rFonts w:hAnsi="Times New Roman" w:ascii="Times New Roman"/>
          <w:sz w:val="24"/>
          <w:szCs w:val="24"/>
        </w:rPr>
        <w:t>/2015-</w:t>
      </w:r>
      <w:r w:rsidR="00215C3F">
        <w:rPr>
          <w:rFonts w:hAnsi="Times New Roman" w:ascii="Times New Roman"/>
          <w:sz w:val="24"/>
          <w:szCs w:val="24"/>
        </w:rPr>
        <w:t>160</w:t>
      </w:r>
    </w:p>
    <w:p w:rsidRDefault="009E7EC2" w:rsidP="009E7EC2" w:rsidR="009E7EC2" w:rsidRPr="00575D7D">
      <w:pPr>
        <w:pStyle w:val="Naslov1"/>
        <w:jc w:val="both"/>
        <w:rPr>
          <w:b w:val="false"/>
        </w:rPr>
      </w:pPr>
      <w:r w:rsidRPr="00575D7D">
        <w:rPr>
          <w:b w:val="false"/>
        </w:rPr>
        <w:t>REPUBLIKA HRVATSKA</w:t>
      </w:r>
    </w:p>
    <w:p w:rsidRDefault="009E7EC2" w:rsidP="009E7EC2" w:rsidR="009E7EC2" w:rsidRPr="00575D7D">
      <w:pPr>
        <w:jc w:val="both"/>
        <w:rPr>
          <w:rFonts w:hAnsi="Times New Roman" w:ascii="Times New Roman"/>
          <w:sz w:val="24"/>
          <w:szCs w:val="24"/>
        </w:rPr>
      </w:pPr>
      <w:r w:rsidRPr="00575D7D">
        <w:rPr>
          <w:rFonts w:hAnsi="Times New Roman" w:ascii="Times New Roman"/>
          <w:sz w:val="24"/>
          <w:szCs w:val="24"/>
        </w:rPr>
        <w:t xml:space="preserve">TRGOVAČKI SUD U SPLITU             </w:t>
      </w:r>
      <w:r w:rsidRPr="00575D7D">
        <w:rPr>
          <w:rFonts w:hAnsi="Times New Roman" w:ascii="Times New Roman"/>
          <w:sz w:val="24"/>
          <w:szCs w:val="24"/>
        </w:rPr>
        <w:tab/>
      </w:r>
      <w:r w:rsidRPr="00575D7D">
        <w:rPr>
          <w:rFonts w:hAnsi="Times New Roman" w:ascii="Times New Roman"/>
          <w:sz w:val="24"/>
          <w:szCs w:val="24"/>
        </w:rPr>
        <w:tab/>
      </w:r>
      <w:r w:rsidRPr="00575D7D">
        <w:rPr>
          <w:rFonts w:hAnsi="Times New Roman" w:ascii="Times New Roman"/>
          <w:sz w:val="24"/>
          <w:szCs w:val="24"/>
        </w:rPr>
        <w:tab/>
        <w:t xml:space="preserve">      </w:t>
      </w:r>
    </w:p>
    <w:p w:rsidRDefault="009E7EC2" w:rsidP="009E7EC2" w:rsidR="009E7EC2" w:rsidRPr="00575D7D">
      <w:pPr>
        <w:rPr>
          <w:rFonts w:hAnsi="Times New Roman" w:ascii="Times New Roman"/>
          <w:sz w:val="24"/>
          <w:szCs w:val="24"/>
        </w:rPr>
      </w:pPr>
      <w:r w:rsidRPr="00575D7D">
        <w:rPr>
          <w:rFonts w:hAnsi="Times New Roman" w:ascii="Times New Roman"/>
          <w:sz w:val="24"/>
          <w:szCs w:val="24"/>
        </w:rPr>
        <w:t>Split, Sukoišanska br. 6.</w:t>
      </w:r>
    </w:p>
    <w:p w:rsidRDefault="009E7EC2" w:rsidP="009E7EC2" w:rsidR="009E7EC2" w:rsidRPr="009851BA">
      <w:pPr>
        <w:rPr>
          <w:rFonts w:hAnsi="Times New Roman" w:ascii="Times New Roman"/>
          <w:sz w:val="22"/>
          <w:szCs w:val="22"/>
        </w:rPr>
      </w:pPr>
    </w:p>
    <w:p w:rsidRDefault="002A0374" w:rsidP="002A0374" w:rsidR="002A0374" w:rsidRPr="00575D7D">
      <w:pPr>
        <w:pStyle w:val="Naslov1"/>
        <w:rPr>
          <w:b w:val="false"/>
        </w:rPr>
      </w:pPr>
      <w:r w:rsidRPr="00575D7D">
        <w:rPr>
          <w:b w:val="false"/>
        </w:rPr>
        <w:t>R E P U B L I K A   H R V A T S K A</w:t>
      </w:r>
    </w:p>
    <w:p w:rsidRDefault="00B42345" w:rsidP="00B42345" w:rsidR="00B42345" w:rsidRPr="00575D7D">
      <w:pPr>
        <w:rPr>
          <w:sz w:val="24"/>
          <w:szCs w:val="24"/>
          <w:lang w:eastAsia="hr-HR"/>
        </w:rPr>
      </w:pPr>
    </w:p>
    <w:p w:rsidRDefault="009E7EC2" w:rsidP="009E7EC2" w:rsidR="009E7EC2" w:rsidRPr="00575D7D">
      <w:pPr>
        <w:pStyle w:val="Naslov2"/>
        <w:rPr>
          <w:bCs/>
          <w:szCs w:val="24"/>
        </w:rPr>
      </w:pPr>
      <w:r w:rsidRPr="00575D7D">
        <w:rPr>
          <w:bCs/>
          <w:szCs w:val="24"/>
        </w:rPr>
        <w:t>R J E Š E NJ E</w:t>
      </w:r>
    </w:p>
    <w:p w:rsidRDefault="00EB491F" w:rsidP="00EB491F" w:rsidR="00EB491F" w:rsidRPr="009851BA">
      <w:pPr>
        <w:pStyle w:val="Tijeloteksta"/>
        <w:rPr>
          <w:sz w:val="22"/>
          <w:szCs w:val="22"/>
          <w:lang w:val="hr-HR"/>
        </w:rPr>
      </w:pPr>
    </w:p>
    <w:p w:rsidRDefault="00EB491F" w:rsidP="003A2134" w:rsidR="00EB491F" w:rsidRPr="00EB491F">
      <w:pPr>
        <w:pStyle w:val="Tijeloteksta"/>
        <w:ind w:firstLine="708"/>
        <w:rPr>
          <w:szCs w:val="24"/>
          <w:lang w:val="hr-HR"/>
        </w:rPr>
      </w:pPr>
      <w:r w:rsidRPr="00EB491F">
        <w:rPr>
          <w:szCs w:val="24"/>
          <w:lang w:val="hr-HR"/>
        </w:rPr>
        <w:t xml:space="preserve">Trgovački sud u Splitu, po sucu </w:t>
      </w:r>
      <w:r w:rsidR="007C696D">
        <w:rPr>
          <w:szCs w:val="24"/>
          <w:lang w:val="hr-HR"/>
        </w:rPr>
        <w:t>tog suda Pašku Bačiću,</w:t>
      </w:r>
      <w:r w:rsidRPr="00EB491F">
        <w:rPr>
          <w:szCs w:val="24"/>
          <w:lang w:val="hr-HR"/>
        </w:rPr>
        <w:t xml:space="preserve"> kao </w:t>
      </w:r>
      <w:r w:rsidR="007C696D">
        <w:rPr>
          <w:szCs w:val="24"/>
          <w:lang w:val="hr-HR"/>
        </w:rPr>
        <w:t xml:space="preserve">stečajnom </w:t>
      </w:r>
      <w:r w:rsidRPr="00EB491F">
        <w:rPr>
          <w:szCs w:val="24"/>
          <w:lang w:val="hr-HR"/>
        </w:rPr>
        <w:t>sucu</w:t>
      </w:r>
      <w:r w:rsidR="00A0189D">
        <w:rPr>
          <w:szCs w:val="24"/>
          <w:lang w:val="hr-HR"/>
        </w:rPr>
        <w:t>,</w:t>
      </w:r>
      <w:r w:rsidRPr="00EB491F">
        <w:rPr>
          <w:szCs w:val="24"/>
          <w:lang w:val="hr-HR"/>
        </w:rPr>
        <w:t xml:space="preserve"> u stečajnom postupku nad </w:t>
      </w:r>
      <w:r w:rsidR="007C696D">
        <w:rPr>
          <w:szCs w:val="24"/>
          <w:lang w:val="hr-HR"/>
        </w:rPr>
        <w:t>dužnikom</w:t>
      </w:r>
      <w:r w:rsidRPr="00EB491F">
        <w:rPr>
          <w:szCs w:val="24"/>
          <w:lang w:val="hr-HR"/>
        </w:rPr>
        <w:t xml:space="preserve"> </w:t>
      </w:r>
      <w:r w:rsidR="006A6A36" w:rsidRPr="006A6A36">
        <w:rPr>
          <w:szCs w:val="24"/>
          <w:lang w:val="hr-HR"/>
        </w:rPr>
        <w:t>TANKER d.d. u ste</w:t>
      </w:r>
      <w:r w:rsidR="006A6A36" w:rsidRPr="006A6A36">
        <w:rPr>
          <w:rFonts w:hint="eastAsia"/>
          <w:szCs w:val="24"/>
          <w:lang w:val="hr-HR"/>
        </w:rPr>
        <w:t>č</w:t>
      </w:r>
      <w:r w:rsidR="006A6A36" w:rsidRPr="006A6A36">
        <w:rPr>
          <w:szCs w:val="24"/>
          <w:lang w:val="hr-HR"/>
        </w:rPr>
        <w:t>aju, Split, Kopilica 47/B, OIB: 31832419395</w:t>
      </w:r>
      <w:r w:rsidRPr="00EB491F">
        <w:rPr>
          <w:szCs w:val="24"/>
          <w:lang w:val="hr-HR"/>
        </w:rPr>
        <w:t xml:space="preserve">, zastupan po stečajnom upravitelju </w:t>
      </w:r>
      <w:r w:rsidR="006A6A36">
        <w:rPr>
          <w:szCs w:val="24"/>
          <w:lang w:val="hr-HR"/>
        </w:rPr>
        <w:t>Frani Krišti iz Splita, Dubrovačka 3/a</w:t>
      </w:r>
      <w:r w:rsidRPr="00EB491F">
        <w:rPr>
          <w:szCs w:val="24"/>
          <w:lang w:val="hr-HR"/>
        </w:rPr>
        <w:t xml:space="preserve">, </w:t>
      </w:r>
      <w:r w:rsidR="00215C3F">
        <w:rPr>
          <w:szCs w:val="24"/>
          <w:lang w:val="hr-HR"/>
        </w:rPr>
        <w:t>22. siječnja 2019</w:t>
      </w:r>
      <w:r w:rsidRPr="00EB491F">
        <w:rPr>
          <w:szCs w:val="24"/>
          <w:lang w:val="hr-HR"/>
        </w:rPr>
        <w:t xml:space="preserve">. </w:t>
      </w:r>
    </w:p>
    <w:p w:rsidRDefault="00EB491F" w:rsidP="00EB491F" w:rsidR="00EB491F" w:rsidRPr="009851BA">
      <w:pPr>
        <w:pStyle w:val="Tijeloteksta"/>
        <w:rPr>
          <w:sz w:val="22"/>
          <w:szCs w:val="22"/>
          <w:lang w:val="hr-HR"/>
        </w:rPr>
      </w:pPr>
    </w:p>
    <w:p w:rsidRDefault="00EB491F" w:rsidP="003A2134" w:rsidR="00EB491F" w:rsidRPr="00EB491F">
      <w:pPr>
        <w:pStyle w:val="Tijeloteksta"/>
        <w:jc w:val="center"/>
        <w:rPr>
          <w:szCs w:val="24"/>
          <w:lang w:val="hr-HR"/>
        </w:rPr>
      </w:pPr>
      <w:r w:rsidRPr="00EB491F">
        <w:rPr>
          <w:szCs w:val="24"/>
          <w:lang w:val="hr-HR"/>
        </w:rPr>
        <w:t>r i j e š i o     j e</w:t>
      </w:r>
    </w:p>
    <w:p w:rsidRDefault="00EB491F" w:rsidP="00EB491F" w:rsidR="00EB491F" w:rsidRPr="00EB491F">
      <w:pPr>
        <w:pStyle w:val="Tijeloteksta"/>
        <w:rPr>
          <w:szCs w:val="24"/>
          <w:lang w:val="hr-HR"/>
        </w:rPr>
      </w:pPr>
    </w:p>
    <w:p w:rsidRDefault="00EB491F" w:rsidP="00A0189D" w:rsidR="006750B4">
      <w:pPr>
        <w:pStyle w:val="Tijeloteksta"/>
        <w:ind w:left="708"/>
        <w:rPr>
          <w:szCs w:val="24"/>
          <w:lang w:val="hr-HR"/>
        </w:rPr>
      </w:pPr>
      <w:r w:rsidRPr="00EB491F">
        <w:rPr>
          <w:szCs w:val="24"/>
          <w:lang w:val="hr-HR"/>
        </w:rPr>
        <w:t>I</w:t>
      </w:r>
      <w:r w:rsidRPr="00891997">
        <w:rPr>
          <w:b/>
          <w:szCs w:val="24"/>
          <w:lang w:val="hr-HR"/>
        </w:rPr>
        <w:t xml:space="preserve">. </w:t>
      </w:r>
      <w:r w:rsidRPr="007E0BEA">
        <w:rPr>
          <w:szCs w:val="24"/>
          <w:lang w:val="hr-HR"/>
        </w:rPr>
        <w:t xml:space="preserve">Kupcu </w:t>
      </w:r>
      <w:r w:rsidR="00215C3F">
        <w:rPr>
          <w:szCs w:val="24"/>
          <w:lang w:val="hr-HR"/>
        </w:rPr>
        <w:t xml:space="preserve">MIATRADE </w:t>
      </w:r>
      <w:r w:rsidR="006750B4">
        <w:rPr>
          <w:szCs w:val="24"/>
          <w:lang w:val="hr-HR"/>
        </w:rPr>
        <w:t xml:space="preserve">d.o.o. </w:t>
      </w:r>
      <w:r w:rsidR="00215C3F">
        <w:rPr>
          <w:szCs w:val="24"/>
          <w:lang w:val="hr-HR"/>
        </w:rPr>
        <w:t>Zadar</w:t>
      </w:r>
      <w:r w:rsidR="006750B4">
        <w:rPr>
          <w:szCs w:val="24"/>
          <w:lang w:val="hr-HR"/>
        </w:rPr>
        <w:t xml:space="preserve">, </w:t>
      </w:r>
      <w:r w:rsidR="00215C3F">
        <w:rPr>
          <w:szCs w:val="24"/>
          <w:lang w:val="hr-HR"/>
        </w:rPr>
        <w:t>Sv. Vinka Paulskog 23</w:t>
      </w:r>
      <w:r w:rsidR="00E81E6C" w:rsidRPr="007E0BEA">
        <w:rPr>
          <w:szCs w:val="24"/>
          <w:lang w:val="hr-HR"/>
        </w:rPr>
        <w:t xml:space="preserve">, OIB: </w:t>
      </w:r>
      <w:r w:rsidR="00215C3F">
        <w:rPr>
          <w:szCs w:val="24"/>
          <w:lang w:val="hr-HR"/>
        </w:rPr>
        <w:t>47032823539</w:t>
      </w:r>
      <w:r w:rsidR="00E81E6C" w:rsidRPr="007E0BEA">
        <w:rPr>
          <w:szCs w:val="24"/>
          <w:lang w:val="hr-HR"/>
        </w:rPr>
        <w:t xml:space="preserve">, </w:t>
      </w:r>
      <w:r w:rsidR="00C078AF">
        <w:rPr>
          <w:szCs w:val="24"/>
          <w:lang w:val="hr-HR"/>
        </w:rPr>
        <w:t>dosuđuj</w:t>
      </w:r>
      <w:r w:rsidR="00215C3F">
        <w:rPr>
          <w:szCs w:val="24"/>
          <w:lang w:val="hr-HR"/>
        </w:rPr>
        <w:t>e</w:t>
      </w:r>
      <w:r w:rsidRPr="007E0BEA">
        <w:rPr>
          <w:szCs w:val="24"/>
          <w:lang w:val="hr-HR"/>
        </w:rPr>
        <w:t xml:space="preserve"> se </w:t>
      </w:r>
      <w:r w:rsidR="006750B4">
        <w:rPr>
          <w:szCs w:val="24"/>
          <w:lang w:val="hr-HR"/>
        </w:rPr>
        <w:t>motorni brod</w:t>
      </w:r>
      <w:r w:rsidR="006750B4" w:rsidRPr="006750B4">
        <w:rPr>
          <w:szCs w:val="24"/>
          <w:lang w:val="hr-HR"/>
        </w:rPr>
        <w:t xml:space="preserve"> </w:t>
      </w:r>
      <w:r w:rsidR="006750B4">
        <w:rPr>
          <w:szCs w:val="24"/>
          <w:lang w:val="hr-HR"/>
        </w:rPr>
        <w:t xml:space="preserve">stečajnog dužnika </w:t>
      </w:r>
      <w:r w:rsidR="006750B4" w:rsidRPr="006A6A36">
        <w:rPr>
          <w:szCs w:val="24"/>
          <w:lang w:val="hr-HR"/>
        </w:rPr>
        <w:t>TANKER d.d. u ste</w:t>
      </w:r>
      <w:r w:rsidR="006750B4" w:rsidRPr="006A6A36">
        <w:rPr>
          <w:rFonts w:hint="eastAsia"/>
          <w:szCs w:val="24"/>
          <w:lang w:val="hr-HR"/>
        </w:rPr>
        <w:t>č</w:t>
      </w:r>
      <w:r w:rsidR="00C078AF">
        <w:rPr>
          <w:szCs w:val="24"/>
          <w:lang w:val="hr-HR"/>
        </w:rPr>
        <w:t>aju</w:t>
      </w:r>
      <w:r w:rsidR="006750B4" w:rsidRPr="006A6A36">
        <w:rPr>
          <w:szCs w:val="24"/>
          <w:lang w:val="hr-HR"/>
        </w:rPr>
        <w:t xml:space="preserve"> Split</w:t>
      </w:r>
      <w:r w:rsidR="00C078AF">
        <w:rPr>
          <w:szCs w:val="24"/>
          <w:lang w:val="hr-HR"/>
        </w:rPr>
        <w:t xml:space="preserve">, </w:t>
      </w:r>
      <w:r w:rsidR="00C078AF" w:rsidRPr="006A6A36">
        <w:rPr>
          <w:szCs w:val="24"/>
          <w:lang w:val="hr-HR"/>
        </w:rPr>
        <w:t>OIB: 31832419395</w:t>
      </w:r>
      <w:r w:rsidR="006750B4">
        <w:rPr>
          <w:szCs w:val="24"/>
          <w:lang w:val="hr-HR"/>
        </w:rPr>
        <w:t xml:space="preserve"> i to: </w:t>
      </w:r>
    </w:p>
    <w:p w:rsidRDefault="00215C3F" w:rsidP="00A0189D" w:rsidR="00215C3F">
      <w:pPr>
        <w:pStyle w:val="Tijeloteksta"/>
        <w:ind w:left="708"/>
        <w:rPr>
          <w:szCs w:val="24"/>
          <w:lang w:val="hr-HR"/>
        </w:rPr>
      </w:pPr>
      <w:r>
        <w:rPr>
          <w:szCs w:val="24"/>
          <w:lang w:val="hr-HR"/>
        </w:rPr>
        <w:t xml:space="preserve">- </w:t>
      </w:r>
      <w:r w:rsidRPr="00215C3F">
        <w:rPr>
          <w:szCs w:val="24"/>
          <w:lang w:val="hr-HR"/>
        </w:rPr>
        <w:t>m/b RABLJANKA, ro-ro teretni brod (trajekt), upisan u ulošku broj 5T-906 Upisnika trgova</w:t>
      </w:r>
      <w:r w:rsidRPr="00215C3F">
        <w:rPr>
          <w:rFonts w:hint="eastAsia"/>
          <w:szCs w:val="24"/>
          <w:lang w:val="hr-HR"/>
        </w:rPr>
        <w:t>č</w:t>
      </w:r>
      <w:r w:rsidRPr="00215C3F">
        <w:rPr>
          <w:szCs w:val="24"/>
          <w:lang w:val="hr-HR"/>
        </w:rPr>
        <w:t>kih brodova Lu</w:t>
      </w:r>
      <w:r w:rsidRPr="00215C3F">
        <w:rPr>
          <w:rFonts w:hint="eastAsia"/>
          <w:szCs w:val="24"/>
          <w:lang w:val="hr-HR"/>
        </w:rPr>
        <w:t>č</w:t>
      </w:r>
      <w:r w:rsidRPr="00215C3F">
        <w:rPr>
          <w:szCs w:val="24"/>
          <w:lang w:val="hr-HR"/>
        </w:rPr>
        <w:t>ke kapetanije Split, Luke upisa Split, znak raspoznavanja 9A2413, NIB broj 14164, bruto tonaže 196, neto tonaže 58, duljine preko svega 34,42 metara, najve</w:t>
      </w:r>
      <w:r w:rsidRPr="00215C3F">
        <w:rPr>
          <w:rFonts w:hint="eastAsia"/>
          <w:szCs w:val="24"/>
          <w:lang w:val="hr-HR"/>
        </w:rPr>
        <w:t>ć</w:t>
      </w:r>
      <w:r w:rsidRPr="00215C3F">
        <w:rPr>
          <w:szCs w:val="24"/>
          <w:lang w:val="hr-HR"/>
        </w:rPr>
        <w:t>e širine 13,70 metara, bo</w:t>
      </w:r>
      <w:r w:rsidRPr="00215C3F">
        <w:rPr>
          <w:rFonts w:hint="eastAsia"/>
          <w:szCs w:val="24"/>
          <w:lang w:val="hr-HR"/>
        </w:rPr>
        <w:t>č</w:t>
      </w:r>
      <w:r w:rsidRPr="00215C3F">
        <w:rPr>
          <w:szCs w:val="24"/>
          <w:lang w:val="hr-HR"/>
        </w:rPr>
        <w:t>ne visine 2,30 metara, gaz na ljetnoj teretnoj liniji 1578 mm, nadvo</w:t>
      </w:r>
      <w:r w:rsidRPr="00215C3F">
        <w:rPr>
          <w:rFonts w:hint="eastAsia"/>
          <w:szCs w:val="24"/>
          <w:lang w:val="hr-HR"/>
        </w:rPr>
        <w:t>đ</w:t>
      </w:r>
      <w:r w:rsidRPr="00215C3F">
        <w:rPr>
          <w:szCs w:val="24"/>
          <w:lang w:val="hr-HR"/>
        </w:rPr>
        <w:t xml:space="preserve">e na ljetnoj teretnoj liniji 722 mm, nosivost na ljetnoj teretnoj liniji 169,90 tone, materijal gradnje </w:t>
      </w:r>
      <w:r w:rsidRPr="00215C3F">
        <w:rPr>
          <w:rFonts w:hint="eastAsia"/>
          <w:szCs w:val="24"/>
          <w:lang w:val="hr-HR"/>
        </w:rPr>
        <w:t>č</w:t>
      </w:r>
      <w:r w:rsidRPr="00215C3F">
        <w:rPr>
          <w:szCs w:val="24"/>
          <w:lang w:val="hr-HR"/>
        </w:rPr>
        <w:t>elik, pogon DM "Cumins", 2 x 373 kw, god. gradnje 1955., Pula – Uljanik, rekonstruiran Punat 1980</w:t>
      </w:r>
      <w:r>
        <w:rPr>
          <w:szCs w:val="24"/>
          <w:lang w:val="hr-HR"/>
        </w:rPr>
        <w:t xml:space="preserve">. </w:t>
      </w:r>
    </w:p>
    <w:p w:rsidRDefault="006750B4" w:rsidP="007E2AB9" w:rsidR="006750B4">
      <w:pPr>
        <w:pStyle w:val="Tijeloteksta"/>
        <w:rPr>
          <w:szCs w:val="24"/>
          <w:lang w:val="hr-HR"/>
        </w:rPr>
      </w:pPr>
    </w:p>
    <w:p w:rsidRDefault="00143A18" w:rsidP="00A0189D" w:rsidR="00143A18" w:rsidRPr="00B75F7F">
      <w:pPr>
        <w:pStyle w:val="Tijeloteksta"/>
        <w:ind w:left="708"/>
        <w:rPr>
          <w:szCs w:val="24"/>
          <w:lang w:val="hr-HR"/>
        </w:rPr>
      </w:pPr>
      <w:r w:rsidRPr="00B75F7F">
        <w:rPr>
          <w:szCs w:val="24"/>
          <w:lang w:val="hr-HR"/>
        </w:rPr>
        <w:t>II.</w:t>
      </w:r>
      <w:r>
        <w:rPr>
          <w:szCs w:val="24"/>
          <w:lang w:val="hr-HR"/>
        </w:rPr>
        <w:t xml:space="preserve"> Predmetn</w:t>
      </w:r>
      <w:r w:rsidR="006A72A5">
        <w:rPr>
          <w:szCs w:val="24"/>
          <w:lang w:val="hr-HR"/>
        </w:rPr>
        <w:t>i motorni brod</w:t>
      </w:r>
      <w:r>
        <w:rPr>
          <w:szCs w:val="24"/>
          <w:lang w:val="hr-HR"/>
        </w:rPr>
        <w:t xml:space="preserve"> opisan </w:t>
      </w:r>
      <w:r w:rsidR="006A72A5">
        <w:rPr>
          <w:szCs w:val="24"/>
          <w:lang w:val="hr-HR"/>
        </w:rPr>
        <w:t>pod točkom</w:t>
      </w:r>
      <w:r>
        <w:rPr>
          <w:szCs w:val="24"/>
          <w:lang w:val="hr-HR"/>
        </w:rPr>
        <w:t xml:space="preserve"> I. izreke ovog rješenja </w:t>
      </w:r>
      <w:r w:rsidRPr="00B75F7F">
        <w:rPr>
          <w:szCs w:val="24"/>
          <w:lang w:val="hr-HR"/>
        </w:rPr>
        <w:t xml:space="preserve">predat će </w:t>
      </w:r>
      <w:r>
        <w:rPr>
          <w:szCs w:val="24"/>
          <w:lang w:val="hr-HR"/>
        </w:rPr>
        <w:t xml:space="preserve">se </w:t>
      </w:r>
      <w:r w:rsidRPr="00B75F7F">
        <w:rPr>
          <w:szCs w:val="24"/>
          <w:lang w:val="hr-HR"/>
        </w:rPr>
        <w:t xml:space="preserve">kupcu </w:t>
      </w:r>
      <w:r w:rsidR="00215C3F" w:rsidRPr="00215C3F">
        <w:rPr>
          <w:szCs w:val="24"/>
          <w:lang w:val="hr-HR"/>
        </w:rPr>
        <w:t>MIATRADE d.o.o. Zadar, Sv. Vinka Paulskog 23, OIB: 47032823539</w:t>
      </w:r>
      <w:r w:rsidRPr="00B75F7F">
        <w:rPr>
          <w:szCs w:val="24"/>
          <w:lang w:val="hr-HR"/>
        </w:rPr>
        <w:t>, nakon pravomoćnosti ovog rj</w:t>
      </w:r>
      <w:r>
        <w:rPr>
          <w:szCs w:val="24"/>
          <w:lang w:val="hr-HR"/>
        </w:rPr>
        <w:t>ešenja</w:t>
      </w:r>
      <w:r w:rsidRPr="00B75F7F">
        <w:rPr>
          <w:szCs w:val="24"/>
          <w:lang w:val="hr-HR"/>
        </w:rPr>
        <w:t xml:space="preserve"> i nakon što kupac položi kupovninu</w:t>
      </w:r>
      <w:r w:rsidR="00C078AF">
        <w:rPr>
          <w:szCs w:val="24"/>
          <w:lang w:val="hr-HR"/>
        </w:rPr>
        <w:t xml:space="preserve"> i plati pripadajući porez na dodanu vrijednost (PDV)</w:t>
      </w:r>
      <w:r w:rsidRPr="00B75F7F">
        <w:rPr>
          <w:szCs w:val="24"/>
          <w:lang w:val="hr-HR"/>
        </w:rPr>
        <w:t xml:space="preserve">. </w:t>
      </w:r>
      <w:r w:rsidR="00215C3F">
        <w:rPr>
          <w:szCs w:val="24"/>
          <w:lang w:val="hr-HR"/>
        </w:rPr>
        <w:t xml:space="preserve"> </w:t>
      </w:r>
    </w:p>
    <w:p w:rsidRDefault="00143A18" w:rsidP="00143A18" w:rsidR="00143A18" w:rsidRPr="00B75F7F">
      <w:pPr>
        <w:pStyle w:val="Tijeloteksta"/>
        <w:rPr>
          <w:szCs w:val="24"/>
          <w:lang w:val="hr-HR"/>
        </w:rPr>
      </w:pPr>
    </w:p>
    <w:p w:rsidRDefault="00143A18" w:rsidP="0060452A" w:rsidR="0060452A">
      <w:pPr>
        <w:pStyle w:val="Tijeloteksta"/>
        <w:ind w:left="708"/>
        <w:rPr>
          <w:szCs w:val="24"/>
          <w:lang w:val="hr-HR"/>
        </w:rPr>
      </w:pPr>
      <w:r w:rsidRPr="00B75F7F">
        <w:rPr>
          <w:szCs w:val="24"/>
          <w:lang w:val="hr-HR"/>
        </w:rPr>
        <w:t>III.</w:t>
      </w:r>
      <w:r>
        <w:rPr>
          <w:szCs w:val="24"/>
          <w:lang w:val="hr-HR"/>
        </w:rPr>
        <w:t xml:space="preserve"> </w:t>
      </w:r>
      <w:r w:rsidRPr="00B75F7F">
        <w:rPr>
          <w:szCs w:val="24"/>
          <w:lang w:val="hr-HR"/>
        </w:rPr>
        <w:t xml:space="preserve">Kupac </w:t>
      </w:r>
      <w:r w:rsidR="00215C3F" w:rsidRPr="00215C3F">
        <w:rPr>
          <w:szCs w:val="24"/>
          <w:lang w:val="hr-HR"/>
        </w:rPr>
        <w:t>MIATRADE d.o.o. Zadar, Sv. Vinka Paulskog 23, OIB: 47032823539</w:t>
      </w:r>
      <w:r w:rsidRPr="00B75F7F">
        <w:rPr>
          <w:szCs w:val="24"/>
          <w:lang w:val="hr-HR"/>
        </w:rPr>
        <w:t>,</w:t>
      </w:r>
      <w:r>
        <w:rPr>
          <w:szCs w:val="24"/>
          <w:lang w:val="hr-HR"/>
        </w:rPr>
        <w:t xml:space="preserve"> </w:t>
      </w:r>
      <w:r w:rsidR="00215C3F">
        <w:rPr>
          <w:szCs w:val="24"/>
          <w:lang w:val="hr-HR"/>
        </w:rPr>
        <w:t xml:space="preserve">je </w:t>
      </w:r>
      <w:r w:rsidRPr="0060452A">
        <w:rPr>
          <w:szCs w:val="24"/>
          <w:lang w:val="hr-HR"/>
        </w:rPr>
        <w:t>duž</w:t>
      </w:r>
      <w:r w:rsidR="007E2AB9" w:rsidRPr="0060452A">
        <w:rPr>
          <w:szCs w:val="24"/>
          <w:lang w:val="hr-HR"/>
        </w:rPr>
        <w:t>a</w:t>
      </w:r>
      <w:r w:rsidR="00C078AF" w:rsidRPr="0060452A">
        <w:rPr>
          <w:szCs w:val="24"/>
          <w:lang w:val="hr-HR"/>
        </w:rPr>
        <w:t xml:space="preserve">n </w:t>
      </w:r>
      <w:r w:rsidRPr="0060452A">
        <w:rPr>
          <w:szCs w:val="24"/>
          <w:lang w:val="hr-HR"/>
        </w:rPr>
        <w:t xml:space="preserve">u </w:t>
      </w:r>
      <w:r w:rsidR="0060452A" w:rsidRPr="0060452A">
        <w:rPr>
          <w:szCs w:val="24"/>
          <w:lang w:val="hr-HR"/>
        </w:rPr>
        <w:t>roku od 30 dana računajući od dana pravomoćnosti ovog rješenja o dosudi</w:t>
      </w:r>
      <w:r w:rsidR="00215C3F">
        <w:rPr>
          <w:szCs w:val="24"/>
          <w:lang w:val="hr-HR"/>
        </w:rPr>
        <w:t>, u odnosu na motorni brod iz točke I. ovog rješenja,</w:t>
      </w:r>
      <w:r w:rsidR="0060452A" w:rsidRPr="0060452A">
        <w:rPr>
          <w:szCs w:val="24"/>
          <w:lang w:val="hr-HR"/>
        </w:rPr>
        <w:t xml:space="preserve"> položiti kupovninu </w:t>
      </w:r>
      <w:r w:rsidR="00215C3F">
        <w:rPr>
          <w:szCs w:val="24"/>
          <w:lang w:val="hr-HR"/>
        </w:rPr>
        <w:t xml:space="preserve">u iznosu od 802.000,00 kn </w:t>
      </w:r>
      <w:r w:rsidR="0060452A" w:rsidRPr="0060452A">
        <w:rPr>
          <w:szCs w:val="24"/>
          <w:lang w:val="hr-HR"/>
        </w:rPr>
        <w:t>i platiti pripadajući</w:t>
      </w:r>
      <w:r w:rsidR="0060452A">
        <w:rPr>
          <w:szCs w:val="24"/>
          <w:lang w:val="hr-HR"/>
        </w:rPr>
        <w:t xml:space="preserve"> PDV</w:t>
      </w:r>
      <w:r w:rsidR="00215C3F">
        <w:rPr>
          <w:szCs w:val="24"/>
          <w:lang w:val="hr-HR"/>
        </w:rPr>
        <w:t xml:space="preserve"> u iznosu od 200.500,00 kn, sve to umanjeno</w:t>
      </w:r>
      <w:r w:rsidR="0060452A">
        <w:rPr>
          <w:szCs w:val="24"/>
          <w:lang w:val="hr-HR"/>
        </w:rPr>
        <w:t xml:space="preserve"> za iznos </w:t>
      </w:r>
      <w:r w:rsidR="00215C3F">
        <w:rPr>
          <w:szCs w:val="24"/>
          <w:lang w:val="hr-HR"/>
        </w:rPr>
        <w:t xml:space="preserve">već </w:t>
      </w:r>
      <w:r w:rsidR="0060452A">
        <w:rPr>
          <w:szCs w:val="24"/>
          <w:lang w:val="hr-HR"/>
        </w:rPr>
        <w:t xml:space="preserve">uplaćene jamčevine od </w:t>
      </w:r>
      <w:r w:rsidR="00215C3F">
        <w:rPr>
          <w:szCs w:val="24"/>
          <w:lang w:val="hr-HR"/>
        </w:rPr>
        <w:t>45.000,00</w:t>
      </w:r>
      <w:r w:rsidR="0060452A">
        <w:rPr>
          <w:szCs w:val="24"/>
          <w:lang w:val="hr-HR"/>
        </w:rPr>
        <w:t xml:space="preserve"> kn i to na poseban račun Financijske agencije IBAN: HR1123900011300028787, model: HR11, pod "poziv na broj" (PNB) kao podatak prvi (P1) treba upisati broj </w:t>
      </w:r>
      <w:r w:rsidR="00215C3F">
        <w:rPr>
          <w:szCs w:val="24"/>
          <w:lang w:val="hr-HR"/>
        </w:rPr>
        <w:t>107433</w:t>
      </w:r>
      <w:r w:rsidR="0060452A">
        <w:rPr>
          <w:szCs w:val="24"/>
          <w:lang w:val="hr-HR"/>
        </w:rPr>
        <w:t xml:space="preserve">, a kao podatak drugi (P2) broj </w:t>
      </w:r>
      <w:r w:rsidR="00215C3F">
        <w:rPr>
          <w:szCs w:val="24"/>
          <w:lang w:val="hr-HR"/>
        </w:rPr>
        <w:t>62049</w:t>
      </w:r>
      <w:r w:rsidR="0060452A">
        <w:rPr>
          <w:szCs w:val="24"/>
          <w:lang w:val="hr-HR"/>
        </w:rPr>
        <w:t>. Podatak P1 i P2 nužno je odvojiti crticom (-). Prilikom uplate kupovnine</w:t>
      </w:r>
      <w:r w:rsidR="00085269">
        <w:rPr>
          <w:szCs w:val="24"/>
          <w:lang w:val="hr-HR"/>
        </w:rPr>
        <w:t xml:space="preserve"> i PDV-a </w:t>
      </w:r>
      <w:r w:rsidR="0060452A">
        <w:rPr>
          <w:szCs w:val="24"/>
          <w:lang w:val="hr-HR"/>
        </w:rPr>
        <w:t>na naprijed navedeni račun Financijske agencije potrebno je da uplatitelj u polje 71A na SWIFT-u ili na obrascu naloga za plaćanje u polje "Opcij</w:t>
      </w:r>
      <w:r w:rsidR="00215C3F">
        <w:rPr>
          <w:szCs w:val="24"/>
          <w:lang w:val="hr-HR"/>
        </w:rPr>
        <w:t>a troška" naznači opciju "OUR".</w:t>
      </w:r>
    </w:p>
    <w:p w:rsidRDefault="00085269" w:rsidP="00215C3F" w:rsidR="00085269">
      <w:pPr>
        <w:pStyle w:val="Tijeloteksta"/>
        <w:rPr>
          <w:szCs w:val="24"/>
          <w:lang w:val="hr-HR"/>
        </w:rPr>
      </w:pPr>
    </w:p>
    <w:p w:rsidRDefault="00143A18" w:rsidP="00A0189D" w:rsidR="00FD76F1">
      <w:pPr>
        <w:pStyle w:val="Tijeloteksta"/>
        <w:ind w:left="708"/>
        <w:rPr>
          <w:szCs w:val="24"/>
          <w:lang w:val="hr-HR"/>
        </w:rPr>
      </w:pPr>
      <w:r w:rsidRPr="00B75F7F">
        <w:rPr>
          <w:szCs w:val="24"/>
          <w:lang w:val="hr-HR"/>
        </w:rPr>
        <w:t>IV.</w:t>
      </w:r>
      <w:r>
        <w:rPr>
          <w:szCs w:val="24"/>
          <w:lang w:val="hr-HR"/>
        </w:rPr>
        <w:t xml:space="preserve"> </w:t>
      </w:r>
      <w:r w:rsidRPr="00B75F7F">
        <w:rPr>
          <w:szCs w:val="24"/>
          <w:lang w:val="hr-HR"/>
        </w:rPr>
        <w:t xml:space="preserve">Nakon pravomoćnosti ovog rješenja i nakon što kupac </w:t>
      </w:r>
      <w:r w:rsidR="00215C3F" w:rsidRPr="00215C3F">
        <w:rPr>
          <w:szCs w:val="24"/>
          <w:lang w:val="hr-HR"/>
        </w:rPr>
        <w:t>MIATRADE d.o.o. Zadar, Sv. Vinka Paulskog 23, OIB: 47032823539</w:t>
      </w:r>
      <w:r>
        <w:rPr>
          <w:szCs w:val="24"/>
          <w:lang w:val="hr-HR"/>
        </w:rPr>
        <w:t xml:space="preserve"> u cijelosti položi kupovninu</w:t>
      </w:r>
      <w:r w:rsidR="004B5A9A">
        <w:rPr>
          <w:szCs w:val="24"/>
          <w:lang w:val="hr-HR"/>
        </w:rPr>
        <w:t xml:space="preserve"> i plati PDV</w:t>
      </w:r>
      <w:r>
        <w:rPr>
          <w:szCs w:val="24"/>
          <w:lang w:val="hr-HR"/>
        </w:rPr>
        <w:t>,</w:t>
      </w:r>
      <w:r w:rsidR="004B5A9A">
        <w:rPr>
          <w:szCs w:val="24"/>
          <w:lang w:val="hr-HR"/>
        </w:rPr>
        <w:t xml:space="preserve"> u</w:t>
      </w:r>
      <w:r w:rsidRPr="00B75F7F">
        <w:rPr>
          <w:szCs w:val="24"/>
          <w:lang w:val="hr-HR"/>
        </w:rPr>
        <w:t xml:space="preserve"> </w:t>
      </w:r>
      <w:r w:rsidR="00215C3F">
        <w:rPr>
          <w:szCs w:val="24"/>
          <w:lang w:val="hr-HR"/>
        </w:rPr>
        <w:t xml:space="preserve"> </w:t>
      </w:r>
      <w:r w:rsidR="006A72A5">
        <w:rPr>
          <w:szCs w:val="24"/>
          <w:lang w:val="hr-HR"/>
        </w:rPr>
        <w:t>Upisnik trgovačkih</w:t>
      </w:r>
      <w:r w:rsidR="004B5A9A">
        <w:rPr>
          <w:szCs w:val="24"/>
          <w:lang w:val="hr-HR"/>
        </w:rPr>
        <w:t xml:space="preserve"> brodova Lučke kapetanije Split</w:t>
      </w:r>
      <w:r w:rsidR="006A72A5">
        <w:rPr>
          <w:szCs w:val="24"/>
          <w:lang w:val="hr-HR"/>
        </w:rPr>
        <w:t xml:space="preserve"> </w:t>
      </w:r>
      <w:r>
        <w:rPr>
          <w:szCs w:val="24"/>
          <w:lang w:val="hr-HR"/>
        </w:rPr>
        <w:t>izvršit će upis prava vlasništva predmetn</w:t>
      </w:r>
      <w:r w:rsidR="00215C3F">
        <w:rPr>
          <w:szCs w:val="24"/>
          <w:lang w:val="hr-HR"/>
        </w:rPr>
        <w:t>og motornog broda</w:t>
      </w:r>
      <w:r>
        <w:rPr>
          <w:szCs w:val="24"/>
          <w:lang w:val="hr-HR"/>
        </w:rPr>
        <w:t>,</w:t>
      </w:r>
      <w:r w:rsidRPr="00B75F7F">
        <w:rPr>
          <w:szCs w:val="24"/>
          <w:lang w:val="hr-HR"/>
        </w:rPr>
        <w:t xml:space="preserve"> pobliž</w:t>
      </w:r>
      <w:r>
        <w:rPr>
          <w:szCs w:val="24"/>
          <w:lang w:val="hr-HR"/>
        </w:rPr>
        <w:t>e opisan</w:t>
      </w:r>
      <w:r w:rsidR="00215C3F">
        <w:rPr>
          <w:szCs w:val="24"/>
          <w:lang w:val="hr-HR"/>
        </w:rPr>
        <w:t>og</w:t>
      </w:r>
      <w:r>
        <w:rPr>
          <w:szCs w:val="24"/>
          <w:lang w:val="hr-HR"/>
        </w:rPr>
        <w:t xml:space="preserve"> u toč</w:t>
      </w:r>
      <w:r w:rsidR="00EE644A">
        <w:rPr>
          <w:szCs w:val="24"/>
          <w:lang w:val="hr-HR"/>
        </w:rPr>
        <w:t>c</w:t>
      </w:r>
      <w:r w:rsidR="006A72A5">
        <w:rPr>
          <w:szCs w:val="24"/>
          <w:lang w:val="hr-HR"/>
        </w:rPr>
        <w:t>i</w:t>
      </w:r>
      <w:r>
        <w:rPr>
          <w:szCs w:val="24"/>
          <w:lang w:val="hr-HR"/>
        </w:rPr>
        <w:t xml:space="preserve"> I.</w:t>
      </w:r>
      <w:r w:rsidR="006A72A5">
        <w:rPr>
          <w:szCs w:val="24"/>
          <w:lang w:val="hr-HR"/>
        </w:rPr>
        <w:t xml:space="preserve"> ovog rješenja</w:t>
      </w:r>
      <w:r w:rsidR="004B5A9A">
        <w:rPr>
          <w:szCs w:val="24"/>
          <w:lang w:val="hr-HR"/>
        </w:rPr>
        <w:t>,</w:t>
      </w:r>
      <w:r w:rsidR="006A72A5">
        <w:rPr>
          <w:szCs w:val="24"/>
          <w:lang w:val="hr-HR"/>
        </w:rPr>
        <w:t xml:space="preserve"> </w:t>
      </w:r>
      <w:r>
        <w:rPr>
          <w:szCs w:val="24"/>
          <w:lang w:val="hr-HR"/>
        </w:rPr>
        <w:t>u korist kupca</w:t>
      </w:r>
      <w:r w:rsidRPr="00B75F7F">
        <w:rPr>
          <w:szCs w:val="24"/>
          <w:lang w:val="hr-HR"/>
        </w:rPr>
        <w:t xml:space="preserve"> </w:t>
      </w:r>
      <w:r w:rsidR="00215C3F" w:rsidRPr="00215C3F">
        <w:rPr>
          <w:szCs w:val="24"/>
          <w:lang w:val="hr-HR"/>
        </w:rPr>
        <w:lastRenderedPageBreak/>
        <w:t>MIATRADE d.o.o. Zadar, Sv. Vinka Paulskog 23, OIB: 47032823539</w:t>
      </w:r>
      <w:r w:rsidRPr="00B75F7F">
        <w:rPr>
          <w:szCs w:val="24"/>
          <w:lang w:val="hr-HR"/>
        </w:rPr>
        <w:t xml:space="preserve"> te </w:t>
      </w:r>
      <w:r>
        <w:rPr>
          <w:szCs w:val="24"/>
          <w:lang w:val="hr-HR"/>
        </w:rPr>
        <w:t>brisanje</w:t>
      </w:r>
      <w:r w:rsidRPr="00B75F7F">
        <w:rPr>
          <w:szCs w:val="24"/>
          <w:lang w:val="hr-HR"/>
        </w:rPr>
        <w:t xml:space="preserve"> svih prava i tereta k</w:t>
      </w:r>
      <w:r w:rsidR="000B040F">
        <w:rPr>
          <w:szCs w:val="24"/>
          <w:lang w:val="hr-HR"/>
        </w:rPr>
        <w:t xml:space="preserve">oji prestaju prodajom </w:t>
      </w:r>
      <w:r w:rsidR="004B5A9A">
        <w:rPr>
          <w:szCs w:val="24"/>
          <w:lang w:val="hr-HR"/>
        </w:rPr>
        <w:t>predmetn</w:t>
      </w:r>
      <w:r w:rsidR="00215C3F">
        <w:rPr>
          <w:szCs w:val="24"/>
          <w:lang w:val="hr-HR"/>
        </w:rPr>
        <w:t>og</w:t>
      </w:r>
      <w:r w:rsidR="004B5A9A">
        <w:rPr>
          <w:szCs w:val="24"/>
          <w:lang w:val="hr-HR"/>
        </w:rPr>
        <w:t xml:space="preserve"> motorn</w:t>
      </w:r>
      <w:r w:rsidR="00215C3F">
        <w:rPr>
          <w:szCs w:val="24"/>
          <w:lang w:val="hr-HR"/>
        </w:rPr>
        <w:t>og brod</w:t>
      </w:r>
      <w:r w:rsidR="004B5A9A">
        <w:rPr>
          <w:szCs w:val="24"/>
          <w:lang w:val="hr-HR"/>
        </w:rPr>
        <w:t>a.</w:t>
      </w:r>
      <w:r w:rsidR="00FD76F1">
        <w:rPr>
          <w:szCs w:val="24"/>
          <w:lang w:val="hr-HR"/>
        </w:rPr>
        <w:t xml:space="preserve"> </w:t>
      </w:r>
      <w:r w:rsidR="006A72A5">
        <w:rPr>
          <w:szCs w:val="24"/>
          <w:lang w:val="hr-HR"/>
        </w:rPr>
        <w:t xml:space="preserve"> </w:t>
      </w:r>
    </w:p>
    <w:p w:rsidRDefault="00143A18" w:rsidP="00143A18" w:rsidR="00143A18" w:rsidRPr="00B75F7F">
      <w:pPr>
        <w:pStyle w:val="Tijeloteksta"/>
        <w:rPr>
          <w:szCs w:val="24"/>
          <w:lang w:val="hr-HR"/>
        </w:rPr>
      </w:pPr>
      <w:r w:rsidRPr="00B75F7F">
        <w:rPr>
          <w:szCs w:val="24"/>
          <w:lang w:val="hr-HR"/>
        </w:rPr>
        <w:t xml:space="preserve">  </w:t>
      </w:r>
    </w:p>
    <w:p w:rsidRDefault="00143A18" w:rsidP="00A0189D" w:rsidR="00143A18">
      <w:pPr>
        <w:pStyle w:val="Tijeloteksta"/>
        <w:ind w:left="708"/>
        <w:rPr>
          <w:szCs w:val="24"/>
          <w:lang w:val="hr-HR"/>
        </w:rPr>
      </w:pPr>
      <w:r w:rsidRPr="00B75F7F">
        <w:rPr>
          <w:szCs w:val="24"/>
          <w:lang w:val="hr-HR"/>
        </w:rPr>
        <w:t>V.</w:t>
      </w:r>
      <w:r w:rsidRPr="007151A8">
        <w:rPr>
          <w:szCs w:val="24"/>
          <w:lang w:val="hr-HR"/>
        </w:rPr>
        <w:t xml:space="preserve"> </w:t>
      </w:r>
      <w:r w:rsidR="004B5A9A">
        <w:rPr>
          <w:szCs w:val="24"/>
          <w:lang w:val="hr-HR"/>
        </w:rPr>
        <w:t xml:space="preserve">Lučka kapetanija Split </w:t>
      </w:r>
      <w:r>
        <w:rPr>
          <w:szCs w:val="24"/>
          <w:lang w:val="hr-HR"/>
        </w:rPr>
        <w:t xml:space="preserve">obavit će upise iz  točke </w:t>
      </w:r>
      <w:r w:rsidRPr="00B75F7F">
        <w:rPr>
          <w:szCs w:val="24"/>
          <w:lang w:val="hr-HR"/>
        </w:rPr>
        <w:t xml:space="preserve">IV. izreke ovog rješenja na temelju pravomoćnog rješenja o dosudi </w:t>
      </w:r>
      <w:r w:rsidR="000B040F">
        <w:rPr>
          <w:szCs w:val="24"/>
          <w:lang w:val="hr-HR"/>
        </w:rPr>
        <w:t>predmetn</w:t>
      </w:r>
      <w:r w:rsidR="00A03208">
        <w:rPr>
          <w:szCs w:val="24"/>
          <w:lang w:val="hr-HR"/>
        </w:rPr>
        <w:t>og motornog brod</w:t>
      </w:r>
      <w:r w:rsidR="006A72A5">
        <w:rPr>
          <w:szCs w:val="24"/>
          <w:lang w:val="hr-HR"/>
        </w:rPr>
        <w:t>a</w:t>
      </w:r>
      <w:r w:rsidR="000B040F">
        <w:rPr>
          <w:szCs w:val="24"/>
          <w:lang w:val="hr-HR"/>
        </w:rPr>
        <w:t xml:space="preserve"> </w:t>
      </w:r>
      <w:r w:rsidRPr="00B75F7F">
        <w:rPr>
          <w:szCs w:val="24"/>
          <w:lang w:val="hr-HR"/>
        </w:rPr>
        <w:t>te potvrde ovog stečajnog sud</w:t>
      </w:r>
      <w:r>
        <w:rPr>
          <w:szCs w:val="24"/>
          <w:lang w:val="hr-HR"/>
        </w:rPr>
        <w:t>a da je kupac položio kupovninu</w:t>
      </w:r>
      <w:r w:rsidRPr="00B75F7F">
        <w:rPr>
          <w:szCs w:val="24"/>
          <w:lang w:val="hr-HR"/>
        </w:rPr>
        <w:t xml:space="preserve"> </w:t>
      </w:r>
      <w:r w:rsidR="004B5A9A">
        <w:rPr>
          <w:szCs w:val="24"/>
          <w:lang w:val="hr-HR"/>
        </w:rPr>
        <w:t xml:space="preserve">i platio PDV </w:t>
      </w:r>
      <w:r w:rsidRPr="00B75F7F">
        <w:rPr>
          <w:szCs w:val="24"/>
          <w:lang w:val="hr-HR"/>
        </w:rPr>
        <w:t>u skladu s ovim rješenjem</w:t>
      </w:r>
      <w:r w:rsidR="000B040F">
        <w:rPr>
          <w:szCs w:val="24"/>
          <w:lang w:val="hr-HR"/>
        </w:rPr>
        <w:t xml:space="preserve"> o dosudi</w:t>
      </w:r>
      <w:r w:rsidRPr="00B75F7F">
        <w:rPr>
          <w:szCs w:val="24"/>
          <w:lang w:val="hr-HR"/>
        </w:rPr>
        <w:t>.</w:t>
      </w:r>
      <w:r w:rsidR="000B040F">
        <w:rPr>
          <w:szCs w:val="24"/>
          <w:lang w:val="hr-HR"/>
        </w:rPr>
        <w:t xml:space="preserve"> </w:t>
      </w:r>
      <w:r w:rsidRPr="00B75F7F">
        <w:rPr>
          <w:szCs w:val="24"/>
          <w:lang w:val="hr-HR"/>
        </w:rPr>
        <w:t xml:space="preserve"> </w:t>
      </w:r>
    </w:p>
    <w:p w:rsidRDefault="000B040F" w:rsidP="00143A18" w:rsidR="000B040F">
      <w:pPr>
        <w:pStyle w:val="Tijeloteksta"/>
        <w:rPr>
          <w:szCs w:val="24"/>
          <w:lang w:val="hr-HR"/>
        </w:rPr>
      </w:pPr>
    </w:p>
    <w:p w:rsidRDefault="000B040F" w:rsidP="00A0189D" w:rsidR="000B4055">
      <w:pPr>
        <w:pStyle w:val="Tijeloteksta"/>
        <w:ind w:left="708"/>
        <w:rPr>
          <w:szCs w:val="24"/>
          <w:lang w:val="hr-HR"/>
        </w:rPr>
      </w:pPr>
      <w:r w:rsidRPr="007B47B7">
        <w:rPr>
          <w:szCs w:val="24"/>
          <w:lang w:val="hr-HR"/>
        </w:rPr>
        <w:t xml:space="preserve">VI. Ako kupac </w:t>
      </w:r>
      <w:r w:rsidR="00A03208" w:rsidRPr="00A03208">
        <w:rPr>
          <w:szCs w:val="24"/>
          <w:lang w:val="hr-HR"/>
        </w:rPr>
        <w:t>MIATRADE d.o.o. Zadar</w:t>
      </w:r>
      <w:r w:rsidR="00A03208">
        <w:rPr>
          <w:szCs w:val="24"/>
          <w:lang w:val="hr-HR"/>
        </w:rPr>
        <w:t xml:space="preserve"> </w:t>
      </w:r>
      <w:r w:rsidR="00FD76F1" w:rsidRPr="007B47B7">
        <w:rPr>
          <w:szCs w:val="24"/>
          <w:lang w:val="hr-HR"/>
        </w:rPr>
        <w:t xml:space="preserve">ne </w:t>
      </w:r>
      <w:r w:rsidRPr="007B47B7">
        <w:rPr>
          <w:szCs w:val="24"/>
          <w:lang w:val="hr-HR"/>
        </w:rPr>
        <w:t xml:space="preserve">položi kupovninu </w:t>
      </w:r>
      <w:r w:rsidR="004B5A9A">
        <w:rPr>
          <w:szCs w:val="24"/>
          <w:lang w:val="hr-HR"/>
        </w:rPr>
        <w:t xml:space="preserve">i ne plati pripadajući PDV </w:t>
      </w:r>
      <w:r w:rsidRPr="007B47B7">
        <w:rPr>
          <w:szCs w:val="24"/>
          <w:lang w:val="hr-HR"/>
        </w:rPr>
        <w:t>u roku iz točke III.</w:t>
      </w:r>
      <w:r w:rsidR="000B4055">
        <w:rPr>
          <w:szCs w:val="24"/>
          <w:lang w:val="hr-HR"/>
        </w:rPr>
        <w:t xml:space="preserve"> </w:t>
      </w:r>
      <w:r w:rsidRPr="007B47B7">
        <w:rPr>
          <w:szCs w:val="24"/>
          <w:lang w:val="hr-HR"/>
        </w:rPr>
        <w:t>ovog rješenja, sud će</w:t>
      </w:r>
      <w:r w:rsidR="00FD76F1" w:rsidRPr="007B47B7">
        <w:rPr>
          <w:szCs w:val="24"/>
          <w:lang w:val="hr-HR"/>
        </w:rPr>
        <w:t xml:space="preserve"> </w:t>
      </w:r>
      <w:r w:rsidR="007B47B7">
        <w:rPr>
          <w:szCs w:val="24"/>
          <w:lang w:val="hr-HR"/>
        </w:rPr>
        <w:t xml:space="preserve">donijeti posebno rješenje o dosudi </w:t>
      </w:r>
      <w:r w:rsidR="000B4055">
        <w:rPr>
          <w:szCs w:val="24"/>
          <w:lang w:val="hr-HR"/>
        </w:rPr>
        <w:t xml:space="preserve">svakom slijedećem kupcu koji je ispunio uvjete da mu se </w:t>
      </w:r>
      <w:r w:rsidR="004B5A9A">
        <w:rPr>
          <w:szCs w:val="24"/>
          <w:lang w:val="hr-HR"/>
        </w:rPr>
        <w:t xml:space="preserve">predmetni </w:t>
      </w:r>
      <w:r w:rsidR="00E31198">
        <w:rPr>
          <w:szCs w:val="24"/>
          <w:lang w:val="hr-HR"/>
        </w:rPr>
        <w:t>motorni brod</w:t>
      </w:r>
      <w:r w:rsidR="00A03208">
        <w:rPr>
          <w:szCs w:val="24"/>
          <w:lang w:val="hr-HR"/>
        </w:rPr>
        <w:t xml:space="preserve"> dosudi</w:t>
      </w:r>
      <w:r w:rsidR="000B4055">
        <w:rPr>
          <w:szCs w:val="24"/>
          <w:lang w:val="hr-HR"/>
        </w:rPr>
        <w:t xml:space="preserve"> u kojem će se odrediti rok za polaganje kupovnine te će se oglasiti nevažećom dosuda kupcu koji je ponudio višu cijenu. </w:t>
      </w:r>
    </w:p>
    <w:p w:rsidRDefault="000B4055" w:rsidP="00143A18" w:rsidR="000B4055">
      <w:pPr>
        <w:pStyle w:val="Tijeloteksta"/>
        <w:rPr>
          <w:szCs w:val="24"/>
          <w:lang w:val="hr-HR"/>
        </w:rPr>
      </w:pPr>
    </w:p>
    <w:p w:rsidRDefault="00143A18" w:rsidP="00A0189D" w:rsidR="00143A18" w:rsidRPr="00B75F7F">
      <w:pPr>
        <w:pStyle w:val="Tijeloteksta"/>
        <w:ind w:left="708"/>
        <w:rPr>
          <w:szCs w:val="24"/>
          <w:lang w:val="hr-HR"/>
        </w:rPr>
      </w:pPr>
      <w:r w:rsidRPr="00B75F7F">
        <w:rPr>
          <w:szCs w:val="24"/>
          <w:lang w:val="hr-HR"/>
        </w:rPr>
        <w:t>VI</w:t>
      </w:r>
      <w:r w:rsidR="00BE0AC8">
        <w:rPr>
          <w:szCs w:val="24"/>
          <w:lang w:val="hr-HR"/>
        </w:rPr>
        <w:t>I</w:t>
      </w:r>
      <w:r w:rsidRPr="00B75F7F">
        <w:rPr>
          <w:szCs w:val="24"/>
          <w:lang w:val="hr-HR"/>
        </w:rPr>
        <w:t>.</w:t>
      </w:r>
      <w:r>
        <w:rPr>
          <w:szCs w:val="24"/>
          <w:lang w:val="hr-HR"/>
        </w:rPr>
        <w:t xml:space="preserve"> </w:t>
      </w:r>
      <w:r w:rsidRPr="00B75F7F">
        <w:rPr>
          <w:szCs w:val="24"/>
          <w:lang w:val="hr-HR"/>
        </w:rPr>
        <w:t xml:space="preserve">Primjerak ovog rješenja </w:t>
      </w:r>
      <w:r>
        <w:rPr>
          <w:szCs w:val="24"/>
          <w:lang w:val="hr-HR"/>
        </w:rPr>
        <w:t xml:space="preserve">dostavit će se </w:t>
      </w:r>
      <w:r w:rsidR="00E31198">
        <w:rPr>
          <w:szCs w:val="24"/>
          <w:lang w:val="hr-HR"/>
        </w:rPr>
        <w:t>Lučkoj kapetaniji Split</w:t>
      </w:r>
      <w:r w:rsidR="000B040F">
        <w:rPr>
          <w:szCs w:val="24"/>
          <w:lang w:val="hr-HR"/>
        </w:rPr>
        <w:t>,</w:t>
      </w:r>
      <w:r>
        <w:rPr>
          <w:szCs w:val="24"/>
          <w:lang w:val="hr-HR"/>
        </w:rPr>
        <w:t xml:space="preserve"> radi </w:t>
      </w:r>
      <w:r w:rsidR="007574CF">
        <w:rPr>
          <w:szCs w:val="24"/>
          <w:lang w:val="hr-HR"/>
        </w:rPr>
        <w:t>zabilježbe</w:t>
      </w:r>
      <w:r w:rsidRPr="00B75F7F">
        <w:rPr>
          <w:szCs w:val="24"/>
          <w:lang w:val="hr-HR"/>
        </w:rPr>
        <w:t xml:space="preserve"> ovog rješenja u </w:t>
      </w:r>
      <w:r w:rsidR="004B5A9A">
        <w:rPr>
          <w:szCs w:val="24"/>
          <w:lang w:val="hr-HR"/>
        </w:rPr>
        <w:t>Upisnik</w:t>
      </w:r>
      <w:r w:rsidR="004B5A9A" w:rsidRPr="00C078AF">
        <w:rPr>
          <w:szCs w:val="24"/>
          <w:lang w:val="hr-HR"/>
        </w:rPr>
        <w:t xml:space="preserve"> trgova</w:t>
      </w:r>
      <w:r w:rsidR="004B5A9A" w:rsidRPr="00C078AF">
        <w:rPr>
          <w:rFonts w:hint="eastAsia"/>
          <w:szCs w:val="24"/>
          <w:lang w:val="hr-HR"/>
        </w:rPr>
        <w:t>č</w:t>
      </w:r>
      <w:r w:rsidR="004B5A9A" w:rsidRPr="00C078AF">
        <w:rPr>
          <w:szCs w:val="24"/>
          <w:lang w:val="hr-HR"/>
        </w:rPr>
        <w:t>kih brodova Lu</w:t>
      </w:r>
      <w:r w:rsidR="004B5A9A" w:rsidRPr="00C078AF">
        <w:rPr>
          <w:rFonts w:hint="eastAsia"/>
          <w:szCs w:val="24"/>
          <w:lang w:val="hr-HR"/>
        </w:rPr>
        <w:t>č</w:t>
      </w:r>
      <w:r w:rsidR="004B5A9A" w:rsidRPr="00C078AF">
        <w:rPr>
          <w:szCs w:val="24"/>
          <w:lang w:val="hr-HR"/>
        </w:rPr>
        <w:t>ke kapetanije Split</w:t>
      </w:r>
      <w:r w:rsidR="004B5A9A">
        <w:rPr>
          <w:szCs w:val="24"/>
          <w:lang w:val="hr-HR"/>
        </w:rPr>
        <w:t xml:space="preserve"> na predmetn</w:t>
      </w:r>
      <w:r w:rsidR="00A03208">
        <w:rPr>
          <w:szCs w:val="24"/>
          <w:lang w:val="hr-HR"/>
        </w:rPr>
        <w:t>om</w:t>
      </w:r>
      <w:r w:rsidR="004B5A9A">
        <w:rPr>
          <w:szCs w:val="24"/>
          <w:lang w:val="hr-HR"/>
        </w:rPr>
        <w:t xml:space="preserve"> brod</w:t>
      </w:r>
      <w:r w:rsidR="00A03208">
        <w:rPr>
          <w:szCs w:val="24"/>
          <w:lang w:val="hr-HR"/>
        </w:rPr>
        <w:t>u</w:t>
      </w:r>
      <w:r w:rsidR="004B5A9A">
        <w:rPr>
          <w:szCs w:val="24"/>
          <w:lang w:val="hr-HR"/>
        </w:rPr>
        <w:t xml:space="preserve"> iz točke I. ovog rješenja</w:t>
      </w:r>
      <w:r w:rsidRPr="00B75F7F">
        <w:rPr>
          <w:szCs w:val="24"/>
          <w:lang w:val="hr-HR"/>
        </w:rPr>
        <w:t xml:space="preserve">. </w:t>
      </w:r>
    </w:p>
    <w:p w:rsidRDefault="00143A18" w:rsidP="00143A18" w:rsidR="00143A18" w:rsidRPr="00B75F7F">
      <w:pPr>
        <w:pStyle w:val="Tijeloteksta"/>
        <w:rPr>
          <w:szCs w:val="24"/>
          <w:lang w:val="hr-HR"/>
        </w:rPr>
      </w:pPr>
    </w:p>
    <w:p w:rsidRDefault="00143A18" w:rsidP="00A0189D" w:rsidR="00EB491F" w:rsidRPr="00A955FF">
      <w:pPr>
        <w:pStyle w:val="Tijeloteksta"/>
        <w:ind w:left="708"/>
        <w:rPr>
          <w:szCs w:val="24"/>
          <w:lang w:val="hr-HR"/>
        </w:rPr>
      </w:pPr>
      <w:r w:rsidRPr="00A955FF">
        <w:rPr>
          <w:szCs w:val="24"/>
          <w:lang w:val="hr-HR"/>
        </w:rPr>
        <w:t>VI</w:t>
      </w:r>
      <w:r w:rsidR="00BE0AC8" w:rsidRPr="00A955FF">
        <w:rPr>
          <w:szCs w:val="24"/>
          <w:lang w:val="hr-HR"/>
        </w:rPr>
        <w:t>I</w:t>
      </w:r>
      <w:r w:rsidRPr="00A955FF">
        <w:rPr>
          <w:szCs w:val="24"/>
          <w:lang w:val="hr-HR"/>
        </w:rPr>
        <w:t xml:space="preserve">I. </w:t>
      </w:r>
      <w:r w:rsidR="00796190">
        <w:rPr>
          <w:szCs w:val="24"/>
          <w:lang w:val="hr-HR"/>
        </w:rPr>
        <w:t>Ovo rješenje će se objaviti na</w:t>
      </w:r>
      <w:r w:rsidR="000B4055" w:rsidRPr="00A955FF">
        <w:rPr>
          <w:szCs w:val="24"/>
          <w:lang w:val="hr-HR"/>
        </w:rPr>
        <w:t xml:space="preserve"> mrežnoj stranici e-Oglasna ploča sudova. </w:t>
      </w:r>
    </w:p>
    <w:p w:rsidRDefault="000B4055" w:rsidP="000B4055" w:rsidR="000B4055" w:rsidRPr="009851BA">
      <w:pPr>
        <w:pStyle w:val="Tijeloteksta"/>
        <w:rPr>
          <w:sz w:val="22"/>
          <w:szCs w:val="22"/>
          <w:lang w:val="hr-HR"/>
        </w:rPr>
      </w:pPr>
    </w:p>
    <w:p w:rsidRDefault="005176D4" w:rsidP="00EB491F" w:rsidR="005176D4" w:rsidRPr="00A955FF">
      <w:pPr>
        <w:pStyle w:val="Tijeloteksta"/>
        <w:rPr>
          <w:sz w:val="22"/>
          <w:szCs w:val="22"/>
          <w:lang w:val="hr-HR"/>
        </w:rPr>
      </w:pPr>
    </w:p>
    <w:p w:rsidRDefault="00EB491F" w:rsidP="003A2134" w:rsidR="00EB491F" w:rsidRPr="00EB491F">
      <w:pPr>
        <w:pStyle w:val="Tijeloteksta"/>
        <w:jc w:val="center"/>
        <w:rPr>
          <w:szCs w:val="24"/>
          <w:lang w:val="hr-HR"/>
        </w:rPr>
      </w:pPr>
      <w:r w:rsidRPr="00EB491F">
        <w:rPr>
          <w:szCs w:val="24"/>
          <w:lang w:val="hr-HR"/>
        </w:rPr>
        <w:t>Obrazloženje</w:t>
      </w:r>
    </w:p>
    <w:p w:rsidRDefault="003A2134" w:rsidP="00EB491F" w:rsidR="003A2134" w:rsidRPr="00EB491F">
      <w:pPr>
        <w:pStyle w:val="Tijeloteksta"/>
        <w:rPr>
          <w:szCs w:val="24"/>
          <w:lang w:val="hr-HR"/>
        </w:rPr>
      </w:pPr>
    </w:p>
    <w:p w:rsidRDefault="00F7444A" w:rsidP="00F7444A" w:rsidR="00F7444A" w:rsidRPr="00F7444A">
      <w:pPr>
        <w:pStyle w:val="Tijeloteksta"/>
        <w:ind w:firstLine="708"/>
        <w:rPr>
          <w:szCs w:val="24"/>
          <w:lang w:val="hr-HR"/>
        </w:rPr>
      </w:pPr>
      <w:r w:rsidRPr="00F7444A">
        <w:rPr>
          <w:szCs w:val="24"/>
          <w:lang w:val="hr-HR"/>
        </w:rPr>
        <w:t xml:space="preserve">Rješenjem ovog suda </w:t>
      </w:r>
      <w:r w:rsidR="007574CF">
        <w:rPr>
          <w:szCs w:val="24"/>
          <w:lang w:val="hr-HR"/>
        </w:rPr>
        <w:t>broj</w:t>
      </w:r>
      <w:r w:rsidRPr="00F7444A">
        <w:rPr>
          <w:szCs w:val="24"/>
          <w:lang w:val="hr-HR"/>
        </w:rPr>
        <w:t xml:space="preserve"> 12. St-53/2015 od 4. travnja 2018., na prijedlog ste</w:t>
      </w:r>
      <w:r w:rsidRPr="00F7444A">
        <w:rPr>
          <w:rFonts w:hint="eastAsia"/>
          <w:szCs w:val="24"/>
          <w:lang w:val="hr-HR"/>
        </w:rPr>
        <w:t>č</w:t>
      </w:r>
      <w:r w:rsidRPr="00F7444A">
        <w:rPr>
          <w:szCs w:val="24"/>
          <w:lang w:val="hr-HR"/>
        </w:rPr>
        <w:t xml:space="preserve">ajnog upravitelja Frane Krište iz Splita, a temeljem odredbi </w:t>
      </w:r>
      <w:r w:rsidRPr="00F7444A">
        <w:rPr>
          <w:rFonts w:hint="eastAsia"/>
          <w:szCs w:val="24"/>
          <w:lang w:val="hr-HR"/>
        </w:rPr>
        <w:t>č</w:t>
      </w:r>
      <w:r w:rsidRPr="00F7444A">
        <w:rPr>
          <w:szCs w:val="24"/>
          <w:lang w:val="hr-HR"/>
        </w:rPr>
        <w:t>l</w:t>
      </w:r>
      <w:r w:rsidR="00EE644A">
        <w:rPr>
          <w:szCs w:val="24"/>
          <w:lang w:val="hr-HR"/>
        </w:rPr>
        <w:t>anka</w:t>
      </w:r>
      <w:r w:rsidRPr="00F7444A">
        <w:rPr>
          <w:szCs w:val="24"/>
          <w:lang w:val="hr-HR"/>
        </w:rPr>
        <w:t xml:space="preserve"> 247. Ste</w:t>
      </w:r>
      <w:r w:rsidRPr="00F7444A">
        <w:rPr>
          <w:rFonts w:hint="eastAsia"/>
          <w:szCs w:val="24"/>
          <w:lang w:val="hr-HR"/>
        </w:rPr>
        <w:t>č</w:t>
      </w:r>
      <w:r w:rsidRPr="00F7444A">
        <w:rPr>
          <w:szCs w:val="24"/>
          <w:lang w:val="hr-HR"/>
        </w:rPr>
        <w:t>ajnog zakona (Narodne novine broj 71/15 i 104/17, dalje SZ/15), koje odredbe se u konkretnom slu</w:t>
      </w:r>
      <w:r w:rsidRPr="00F7444A">
        <w:rPr>
          <w:rFonts w:hint="eastAsia"/>
          <w:szCs w:val="24"/>
          <w:lang w:val="hr-HR"/>
        </w:rPr>
        <w:t>č</w:t>
      </w:r>
      <w:r w:rsidRPr="00F7444A">
        <w:rPr>
          <w:szCs w:val="24"/>
          <w:lang w:val="hr-HR"/>
        </w:rPr>
        <w:t xml:space="preserve">aju primjenjuju sukladno odredbama </w:t>
      </w:r>
      <w:r w:rsidRPr="00F7444A">
        <w:rPr>
          <w:rFonts w:hint="eastAsia"/>
          <w:szCs w:val="24"/>
          <w:lang w:val="hr-HR"/>
        </w:rPr>
        <w:t>č</w:t>
      </w:r>
      <w:r w:rsidR="00EE644A">
        <w:rPr>
          <w:szCs w:val="24"/>
          <w:lang w:val="hr-HR"/>
        </w:rPr>
        <w:t>lanka 441. stavak</w:t>
      </w:r>
      <w:r w:rsidRPr="00F7444A">
        <w:rPr>
          <w:szCs w:val="24"/>
          <w:lang w:val="hr-HR"/>
        </w:rPr>
        <w:t xml:space="preserve"> 2. SZ/15, odre</w:t>
      </w:r>
      <w:r w:rsidRPr="00F7444A">
        <w:rPr>
          <w:rFonts w:hint="eastAsia"/>
          <w:szCs w:val="24"/>
          <w:lang w:val="hr-HR"/>
        </w:rPr>
        <w:t>đ</w:t>
      </w:r>
      <w:r w:rsidRPr="00F7444A">
        <w:rPr>
          <w:szCs w:val="24"/>
          <w:lang w:val="hr-HR"/>
        </w:rPr>
        <w:t>ena je prodaja</w:t>
      </w:r>
      <w:r>
        <w:rPr>
          <w:szCs w:val="24"/>
          <w:lang w:val="hr-HR"/>
        </w:rPr>
        <w:t xml:space="preserve"> četiri motorna broda </w:t>
      </w:r>
      <w:r w:rsidRPr="00F7444A">
        <w:rPr>
          <w:szCs w:val="24"/>
          <w:lang w:val="hr-HR"/>
        </w:rPr>
        <w:t>u vlasništvu ste</w:t>
      </w:r>
      <w:r w:rsidRPr="00F7444A">
        <w:rPr>
          <w:rFonts w:hint="eastAsia"/>
          <w:szCs w:val="24"/>
          <w:lang w:val="hr-HR"/>
        </w:rPr>
        <w:t>č</w:t>
      </w:r>
      <w:r w:rsidRPr="00F7444A">
        <w:rPr>
          <w:szCs w:val="24"/>
          <w:lang w:val="hr-HR"/>
        </w:rPr>
        <w:t>ajnog dužnika TANKER d.d. u ste</w:t>
      </w:r>
      <w:r w:rsidRPr="00F7444A">
        <w:rPr>
          <w:rFonts w:hint="eastAsia"/>
          <w:szCs w:val="24"/>
          <w:lang w:val="hr-HR"/>
        </w:rPr>
        <w:t>č</w:t>
      </w:r>
      <w:r w:rsidRPr="00F7444A">
        <w:rPr>
          <w:szCs w:val="24"/>
          <w:lang w:val="hr-HR"/>
        </w:rPr>
        <w:t>aju Split u ste</w:t>
      </w:r>
      <w:r w:rsidRPr="00F7444A">
        <w:rPr>
          <w:rFonts w:hint="eastAsia"/>
          <w:szCs w:val="24"/>
          <w:lang w:val="hr-HR"/>
        </w:rPr>
        <w:t>č</w:t>
      </w:r>
      <w:r w:rsidRPr="00F7444A">
        <w:rPr>
          <w:szCs w:val="24"/>
          <w:lang w:val="hr-HR"/>
        </w:rPr>
        <w:t>ajnom postupku, uz odgovaraju</w:t>
      </w:r>
      <w:r w:rsidRPr="00F7444A">
        <w:rPr>
          <w:rFonts w:hint="eastAsia"/>
          <w:szCs w:val="24"/>
          <w:lang w:val="hr-HR"/>
        </w:rPr>
        <w:t>ć</w:t>
      </w:r>
      <w:r w:rsidRPr="00F7444A">
        <w:rPr>
          <w:szCs w:val="24"/>
          <w:lang w:val="hr-HR"/>
        </w:rPr>
        <w:t xml:space="preserve">u primjenu pravila </w:t>
      </w:r>
      <w:r w:rsidR="007574CF">
        <w:rPr>
          <w:szCs w:val="24"/>
          <w:lang w:val="hr-HR"/>
        </w:rPr>
        <w:t xml:space="preserve">ovršnog postupka </w:t>
      </w:r>
      <w:r w:rsidRPr="00F7444A">
        <w:rPr>
          <w:szCs w:val="24"/>
          <w:lang w:val="hr-HR"/>
        </w:rPr>
        <w:t>o ovrsi na nekretnini.</w:t>
      </w:r>
      <w:r>
        <w:rPr>
          <w:szCs w:val="24"/>
          <w:lang w:val="hr-HR"/>
        </w:rPr>
        <w:t xml:space="preserve"> </w:t>
      </w:r>
      <w:r w:rsidRPr="00F7444A">
        <w:rPr>
          <w:szCs w:val="24"/>
          <w:lang w:val="hr-HR"/>
        </w:rPr>
        <w:t xml:space="preserve"> </w:t>
      </w:r>
    </w:p>
    <w:p w:rsidRDefault="00F7444A" w:rsidP="00F7444A" w:rsidR="00F7444A" w:rsidRPr="00F7444A">
      <w:pPr>
        <w:pStyle w:val="Tijeloteksta"/>
        <w:rPr>
          <w:szCs w:val="24"/>
          <w:lang w:val="hr-HR"/>
        </w:rPr>
      </w:pPr>
    </w:p>
    <w:p w:rsidRDefault="00F7444A" w:rsidP="00F7444A" w:rsidR="00F7444A" w:rsidRPr="00F7444A">
      <w:pPr>
        <w:pStyle w:val="Tijeloteksta"/>
        <w:ind w:firstLine="708"/>
        <w:rPr>
          <w:szCs w:val="24"/>
          <w:lang w:val="hr-HR"/>
        </w:rPr>
      </w:pPr>
      <w:r w:rsidRPr="00F7444A">
        <w:rPr>
          <w:szCs w:val="24"/>
          <w:lang w:val="hr-HR"/>
        </w:rPr>
        <w:t>Tim rješenjem odre</w:t>
      </w:r>
      <w:r w:rsidRPr="00F7444A">
        <w:rPr>
          <w:rFonts w:hint="eastAsia"/>
          <w:szCs w:val="24"/>
          <w:lang w:val="hr-HR"/>
        </w:rPr>
        <w:t>đ</w:t>
      </w:r>
      <w:r w:rsidRPr="00F7444A">
        <w:rPr>
          <w:szCs w:val="24"/>
          <w:lang w:val="hr-HR"/>
        </w:rPr>
        <w:t>ena je prodaja slijede</w:t>
      </w:r>
      <w:r w:rsidRPr="00F7444A">
        <w:rPr>
          <w:rFonts w:hint="eastAsia"/>
          <w:szCs w:val="24"/>
          <w:lang w:val="hr-HR"/>
        </w:rPr>
        <w:t>ć</w:t>
      </w:r>
      <w:r w:rsidRPr="00F7444A">
        <w:rPr>
          <w:szCs w:val="24"/>
          <w:lang w:val="hr-HR"/>
        </w:rPr>
        <w:t>ih brodova dužnika: 1. m/b ANTONIA, tanker za ulje, upisan u ulošku broj 5T-619 Upisnika trgova</w:t>
      </w:r>
      <w:r w:rsidRPr="00F7444A">
        <w:rPr>
          <w:rFonts w:hint="eastAsia"/>
          <w:szCs w:val="24"/>
          <w:lang w:val="hr-HR"/>
        </w:rPr>
        <w:t>č</w:t>
      </w:r>
      <w:r w:rsidRPr="00F7444A">
        <w:rPr>
          <w:szCs w:val="24"/>
          <w:lang w:val="hr-HR"/>
        </w:rPr>
        <w:t>kih brodova Lu</w:t>
      </w:r>
      <w:r w:rsidRPr="00F7444A">
        <w:rPr>
          <w:rFonts w:hint="eastAsia"/>
          <w:szCs w:val="24"/>
          <w:lang w:val="hr-HR"/>
        </w:rPr>
        <w:t>č</w:t>
      </w:r>
      <w:r w:rsidRPr="00F7444A">
        <w:rPr>
          <w:szCs w:val="24"/>
          <w:lang w:val="hr-HR"/>
        </w:rPr>
        <w:t>ke kapetanije Split; 2. m/b FORCA, tanker za ulje, upisan u ulošku broj 5T-904 Upisnika trgova</w:t>
      </w:r>
      <w:r w:rsidRPr="00F7444A">
        <w:rPr>
          <w:rFonts w:hint="eastAsia"/>
          <w:szCs w:val="24"/>
          <w:lang w:val="hr-HR"/>
        </w:rPr>
        <w:t>č</w:t>
      </w:r>
      <w:r w:rsidRPr="00F7444A">
        <w:rPr>
          <w:szCs w:val="24"/>
          <w:lang w:val="hr-HR"/>
        </w:rPr>
        <w:t>kih brodova Lu</w:t>
      </w:r>
      <w:r w:rsidRPr="00F7444A">
        <w:rPr>
          <w:rFonts w:hint="eastAsia"/>
          <w:szCs w:val="24"/>
          <w:lang w:val="hr-HR"/>
        </w:rPr>
        <w:t>č</w:t>
      </w:r>
      <w:r w:rsidRPr="00F7444A">
        <w:rPr>
          <w:szCs w:val="24"/>
          <w:lang w:val="hr-HR"/>
        </w:rPr>
        <w:t>ke kapetanije Split; 3. m/b BLACE, ro-ro teretni brod (trajekt), upisan u ulošku broj 5T-640 Upisnika trgova</w:t>
      </w:r>
      <w:r w:rsidRPr="00F7444A">
        <w:rPr>
          <w:rFonts w:hint="eastAsia"/>
          <w:szCs w:val="24"/>
          <w:lang w:val="hr-HR"/>
        </w:rPr>
        <w:t>č</w:t>
      </w:r>
      <w:r w:rsidRPr="00F7444A">
        <w:rPr>
          <w:szCs w:val="24"/>
          <w:lang w:val="hr-HR"/>
        </w:rPr>
        <w:t>kih brodova Lu</w:t>
      </w:r>
      <w:r w:rsidRPr="00F7444A">
        <w:rPr>
          <w:rFonts w:hint="eastAsia"/>
          <w:szCs w:val="24"/>
          <w:lang w:val="hr-HR"/>
        </w:rPr>
        <w:t>č</w:t>
      </w:r>
      <w:r w:rsidRPr="00F7444A">
        <w:rPr>
          <w:szCs w:val="24"/>
          <w:lang w:val="hr-HR"/>
        </w:rPr>
        <w:t>ke kapetanije Split te 4. m/b RABLJANKA, ro-ro teretni brod (trajekt), upisan u ulošku broj 5T-906 Upisnika trgova</w:t>
      </w:r>
      <w:r w:rsidRPr="00F7444A">
        <w:rPr>
          <w:rFonts w:hint="eastAsia"/>
          <w:szCs w:val="24"/>
          <w:lang w:val="hr-HR"/>
        </w:rPr>
        <w:t>č</w:t>
      </w:r>
      <w:r w:rsidRPr="00F7444A">
        <w:rPr>
          <w:szCs w:val="24"/>
          <w:lang w:val="hr-HR"/>
        </w:rPr>
        <w:t>kih brodova Lu</w:t>
      </w:r>
      <w:r w:rsidRPr="00F7444A">
        <w:rPr>
          <w:rFonts w:hint="eastAsia"/>
          <w:szCs w:val="24"/>
          <w:lang w:val="hr-HR"/>
        </w:rPr>
        <w:t>č</w:t>
      </w:r>
      <w:r w:rsidRPr="00F7444A">
        <w:rPr>
          <w:szCs w:val="24"/>
          <w:lang w:val="hr-HR"/>
        </w:rPr>
        <w:t>ke kapetanije Split.</w:t>
      </w:r>
    </w:p>
    <w:p w:rsidRDefault="00F7444A" w:rsidP="00F7444A" w:rsidR="00F7444A" w:rsidRPr="00F7444A">
      <w:pPr>
        <w:pStyle w:val="Tijeloteksta"/>
        <w:rPr>
          <w:szCs w:val="24"/>
          <w:lang w:val="hr-HR"/>
        </w:rPr>
      </w:pPr>
    </w:p>
    <w:p w:rsidRDefault="00F7444A" w:rsidP="00F7444A" w:rsidR="00F7444A">
      <w:pPr>
        <w:pStyle w:val="Tijeloteksta"/>
        <w:rPr>
          <w:szCs w:val="24"/>
          <w:lang w:val="hr-HR"/>
        </w:rPr>
      </w:pPr>
      <w:r w:rsidRPr="00F7444A">
        <w:rPr>
          <w:szCs w:val="24"/>
          <w:lang w:val="hr-HR"/>
        </w:rPr>
        <w:tab/>
        <w:t>Budu</w:t>
      </w:r>
      <w:r w:rsidRPr="00F7444A">
        <w:rPr>
          <w:rFonts w:hint="eastAsia"/>
          <w:szCs w:val="24"/>
          <w:lang w:val="hr-HR"/>
        </w:rPr>
        <w:t>ć</w:t>
      </w:r>
      <w:r w:rsidRPr="00F7444A">
        <w:rPr>
          <w:szCs w:val="24"/>
          <w:lang w:val="hr-HR"/>
        </w:rPr>
        <w:t>i da je naprijed navedeno rješenje ovog suda o prodaji brodova postalo pravomo</w:t>
      </w:r>
      <w:r w:rsidRPr="00F7444A">
        <w:rPr>
          <w:rFonts w:hint="eastAsia"/>
          <w:szCs w:val="24"/>
          <w:lang w:val="hr-HR"/>
        </w:rPr>
        <w:t>ć</w:t>
      </w:r>
      <w:r w:rsidRPr="00F7444A">
        <w:rPr>
          <w:szCs w:val="24"/>
          <w:lang w:val="hr-HR"/>
        </w:rPr>
        <w:t>no,</w:t>
      </w:r>
      <w:r>
        <w:rPr>
          <w:szCs w:val="24"/>
          <w:lang w:val="hr-HR"/>
        </w:rPr>
        <w:t xml:space="preserve"> zaključkom ovog suda broj 12. St-53/2015 od 29. lipnja 2018. utvrđena je vrijednost predmetnih brodova te su određeni uvjeti i način prodaje tih brodova, a prodaja </w:t>
      </w:r>
      <w:r w:rsidR="0061560D">
        <w:rPr>
          <w:szCs w:val="24"/>
          <w:lang w:val="hr-HR"/>
        </w:rPr>
        <w:t xml:space="preserve">je povjerena </w:t>
      </w:r>
      <w:r>
        <w:rPr>
          <w:szCs w:val="24"/>
          <w:lang w:val="hr-HR"/>
        </w:rPr>
        <w:t xml:space="preserve">Financijskoj agenciji, putem elektroničke javne dražbe. </w:t>
      </w:r>
    </w:p>
    <w:p w:rsidRDefault="00675783" w:rsidP="00731F1B" w:rsidR="00675783">
      <w:pPr>
        <w:pStyle w:val="Tijeloteksta"/>
        <w:rPr>
          <w:szCs w:val="24"/>
          <w:lang w:val="hr-HR"/>
        </w:rPr>
      </w:pPr>
    </w:p>
    <w:p w:rsidRDefault="00675783" w:rsidP="00731F1B" w:rsidR="00F7444A">
      <w:pPr>
        <w:pStyle w:val="Tijeloteksta"/>
        <w:rPr>
          <w:szCs w:val="24"/>
          <w:lang w:val="hr-HR"/>
        </w:rPr>
      </w:pPr>
      <w:r>
        <w:rPr>
          <w:szCs w:val="24"/>
          <w:lang w:val="hr-HR"/>
        </w:rPr>
        <w:tab/>
        <w:t xml:space="preserve">Financijska agencija je </w:t>
      </w:r>
      <w:r w:rsidR="00A03208">
        <w:rPr>
          <w:szCs w:val="24"/>
          <w:lang w:val="hr-HR"/>
        </w:rPr>
        <w:t>17. siječnja 2019</w:t>
      </w:r>
      <w:r>
        <w:rPr>
          <w:szCs w:val="24"/>
          <w:lang w:val="hr-HR"/>
        </w:rPr>
        <w:t>. dostavila ovom sudu</w:t>
      </w:r>
      <w:r w:rsidR="00F7444A">
        <w:rPr>
          <w:szCs w:val="24"/>
          <w:lang w:val="hr-HR"/>
        </w:rPr>
        <w:t xml:space="preserve"> </w:t>
      </w:r>
      <w:r>
        <w:rPr>
          <w:szCs w:val="24"/>
          <w:lang w:val="hr-HR"/>
        </w:rPr>
        <w:t>izvješta</w:t>
      </w:r>
      <w:r w:rsidR="00A03208">
        <w:rPr>
          <w:szCs w:val="24"/>
          <w:lang w:val="hr-HR"/>
        </w:rPr>
        <w:t>j</w:t>
      </w:r>
      <w:r>
        <w:rPr>
          <w:szCs w:val="24"/>
          <w:lang w:val="hr-HR"/>
        </w:rPr>
        <w:t xml:space="preserve"> o proved</w:t>
      </w:r>
      <w:r w:rsidR="00F7444A">
        <w:rPr>
          <w:szCs w:val="24"/>
          <w:lang w:val="hr-HR"/>
        </w:rPr>
        <w:t xml:space="preserve">enoj elektroničkoj javnoj dražbi i to u odnosu na m/b </w:t>
      </w:r>
      <w:r w:rsidR="00A03208">
        <w:rPr>
          <w:szCs w:val="24"/>
          <w:lang w:val="hr-HR"/>
        </w:rPr>
        <w:t>Rabljanka, ro-ro teretni brod (trajekt), upisan u ulošku broj 5T-906 Upisnika trgovačkih brodova Lučke kapetanije Split.</w:t>
      </w:r>
    </w:p>
    <w:p w:rsidRDefault="00F7444A" w:rsidP="00731F1B" w:rsidR="00F7444A">
      <w:pPr>
        <w:pStyle w:val="Tijeloteksta"/>
        <w:rPr>
          <w:szCs w:val="24"/>
          <w:lang w:val="hr-HR"/>
        </w:rPr>
      </w:pPr>
    </w:p>
    <w:p w:rsidRDefault="00F7444A" w:rsidP="00731F1B" w:rsidR="00A03208">
      <w:pPr>
        <w:pStyle w:val="Tijeloteksta"/>
        <w:rPr>
          <w:szCs w:val="24"/>
          <w:lang w:val="hr-HR"/>
        </w:rPr>
      </w:pPr>
      <w:r>
        <w:rPr>
          <w:szCs w:val="24"/>
          <w:lang w:val="hr-HR"/>
        </w:rPr>
        <w:tab/>
        <w:t xml:space="preserve">Iz dostavljenog izvještaja o provedenoj elektroničkoj javnoj dražbi za m/b </w:t>
      </w:r>
      <w:r w:rsidR="00A03208">
        <w:rPr>
          <w:szCs w:val="24"/>
          <w:lang w:val="hr-HR"/>
        </w:rPr>
        <w:t>Rabljanka</w:t>
      </w:r>
      <w:r>
        <w:rPr>
          <w:szCs w:val="24"/>
          <w:lang w:val="hr-HR"/>
        </w:rPr>
        <w:t xml:space="preserve">, </w:t>
      </w:r>
      <w:r w:rsidR="00675783">
        <w:rPr>
          <w:szCs w:val="24"/>
          <w:lang w:val="hr-HR"/>
        </w:rPr>
        <w:t xml:space="preserve">identifikatora nadmetanja: </w:t>
      </w:r>
      <w:r w:rsidR="00A03208">
        <w:rPr>
          <w:szCs w:val="24"/>
          <w:lang w:val="hr-HR"/>
        </w:rPr>
        <w:t>10743</w:t>
      </w:r>
      <w:r w:rsidR="00B56749">
        <w:rPr>
          <w:szCs w:val="24"/>
          <w:lang w:val="hr-HR"/>
        </w:rPr>
        <w:t xml:space="preserve"> (list </w:t>
      </w:r>
      <w:r w:rsidR="00A03208">
        <w:rPr>
          <w:szCs w:val="24"/>
          <w:lang w:val="hr-HR"/>
        </w:rPr>
        <w:t>971-1014</w:t>
      </w:r>
      <w:r w:rsidR="00E31198">
        <w:rPr>
          <w:szCs w:val="24"/>
          <w:lang w:val="hr-HR"/>
        </w:rPr>
        <w:t xml:space="preserve"> </w:t>
      </w:r>
      <w:r w:rsidR="00B56749">
        <w:rPr>
          <w:szCs w:val="24"/>
          <w:lang w:val="hr-HR"/>
        </w:rPr>
        <w:t>spisa)</w:t>
      </w:r>
      <w:r>
        <w:rPr>
          <w:szCs w:val="24"/>
          <w:lang w:val="hr-HR"/>
        </w:rPr>
        <w:t xml:space="preserve"> </w:t>
      </w:r>
      <w:r w:rsidR="00675783">
        <w:rPr>
          <w:szCs w:val="24"/>
          <w:lang w:val="hr-HR"/>
        </w:rPr>
        <w:t>razvidno je da</w:t>
      </w:r>
      <w:r w:rsidR="00B56749">
        <w:rPr>
          <w:szCs w:val="24"/>
          <w:lang w:val="hr-HR"/>
        </w:rPr>
        <w:t xml:space="preserve"> je </w:t>
      </w:r>
      <w:r w:rsidR="00A03208">
        <w:rPr>
          <w:szCs w:val="24"/>
          <w:lang w:val="hr-HR"/>
        </w:rPr>
        <w:t>druga</w:t>
      </w:r>
      <w:r w:rsidR="00B56749">
        <w:rPr>
          <w:szCs w:val="24"/>
          <w:lang w:val="hr-HR"/>
        </w:rPr>
        <w:t xml:space="preserve"> elektronička </w:t>
      </w:r>
      <w:r w:rsidR="00B56749">
        <w:rPr>
          <w:szCs w:val="24"/>
          <w:lang w:val="hr-HR"/>
        </w:rPr>
        <w:lastRenderedPageBreak/>
        <w:t xml:space="preserve">javna dražba (za identifikator predmeta prodaje </w:t>
      </w:r>
      <w:r w:rsidR="00E31198">
        <w:rPr>
          <w:szCs w:val="24"/>
          <w:lang w:val="hr-HR"/>
        </w:rPr>
        <w:t>649</w:t>
      </w:r>
      <w:r w:rsidR="00A03208">
        <w:rPr>
          <w:szCs w:val="24"/>
          <w:lang w:val="hr-HR"/>
        </w:rPr>
        <w:t>2</w:t>
      </w:r>
      <w:r w:rsidR="005176D4">
        <w:rPr>
          <w:szCs w:val="24"/>
          <w:lang w:val="hr-HR"/>
        </w:rPr>
        <w:t xml:space="preserve">) započela </w:t>
      </w:r>
      <w:r w:rsidR="00A03208">
        <w:rPr>
          <w:szCs w:val="24"/>
          <w:lang w:val="hr-HR"/>
        </w:rPr>
        <w:t>24.10</w:t>
      </w:r>
      <w:r w:rsidR="00E31198">
        <w:rPr>
          <w:szCs w:val="24"/>
          <w:lang w:val="hr-HR"/>
        </w:rPr>
        <w:t>.2018.</w:t>
      </w:r>
      <w:r w:rsidR="005176D4">
        <w:rPr>
          <w:szCs w:val="24"/>
          <w:lang w:val="hr-HR"/>
        </w:rPr>
        <w:t xml:space="preserve"> u 15:</w:t>
      </w:r>
      <w:r w:rsidR="00B56749">
        <w:rPr>
          <w:szCs w:val="24"/>
          <w:lang w:val="hr-HR"/>
        </w:rPr>
        <w:t>00</w:t>
      </w:r>
      <w:r w:rsidR="005176D4">
        <w:rPr>
          <w:szCs w:val="24"/>
          <w:lang w:val="hr-HR"/>
        </w:rPr>
        <w:t>:00</w:t>
      </w:r>
      <w:r w:rsidR="00002E79">
        <w:rPr>
          <w:szCs w:val="24"/>
          <w:lang w:val="hr-HR"/>
        </w:rPr>
        <w:t xml:space="preserve"> sati te</w:t>
      </w:r>
      <w:r w:rsidR="00B56749">
        <w:rPr>
          <w:szCs w:val="24"/>
          <w:lang w:val="hr-HR"/>
        </w:rPr>
        <w:t xml:space="preserve"> da je završila </w:t>
      </w:r>
      <w:r w:rsidR="00A03208">
        <w:rPr>
          <w:szCs w:val="24"/>
          <w:lang w:val="hr-HR"/>
        </w:rPr>
        <w:t>16.01</w:t>
      </w:r>
      <w:r w:rsidR="00B56749">
        <w:rPr>
          <w:szCs w:val="24"/>
          <w:lang w:val="hr-HR"/>
        </w:rPr>
        <w:t>.201</w:t>
      </w:r>
      <w:r w:rsidR="00A03208">
        <w:rPr>
          <w:szCs w:val="24"/>
          <w:lang w:val="hr-HR"/>
        </w:rPr>
        <w:t>9</w:t>
      </w:r>
      <w:r w:rsidR="00B56749">
        <w:rPr>
          <w:szCs w:val="24"/>
          <w:lang w:val="hr-HR"/>
        </w:rPr>
        <w:t>. u 23:59:59 sati. Datu</w:t>
      </w:r>
      <w:r w:rsidR="005176D4">
        <w:rPr>
          <w:szCs w:val="24"/>
          <w:lang w:val="hr-HR"/>
        </w:rPr>
        <w:t xml:space="preserve">m početka nadmetanja bio je </w:t>
      </w:r>
      <w:r w:rsidR="00A03208">
        <w:rPr>
          <w:szCs w:val="24"/>
          <w:lang w:val="hr-HR"/>
        </w:rPr>
        <w:t>03.01.2019</w:t>
      </w:r>
      <w:r w:rsidR="005176D4">
        <w:rPr>
          <w:szCs w:val="24"/>
          <w:lang w:val="hr-HR"/>
        </w:rPr>
        <w:t>. u 00</w:t>
      </w:r>
      <w:r w:rsidR="005176D4" w:rsidRPr="005176D4">
        <w:rPr>
          <w:szCs w:val="24"/>
          <w:lang w:val="hr-HR"/>
        </w:rPr>
        <w:t>:00:00</w:t>
      </w:r>
      <w:r w:rsidR="005176D4">
        <w:rPr>
          <w:szCs w:val="24"/>
          <w:lang w:val="hr-HR"/>
        </w:rPr>
        <w:t xml:space="preserve"> </w:t>
      </w:r>
      <w:r w:rsidR="00B56749">
        <w:rPr>
          <w:szCs w:val="24"/>
          <w:lang w:val="hr-HR"/>
        </w:rPr>
        <w:t xml:space="preserve">sati, a završetak nadmetanja je bio </w:t>
      </w:r>
      <w:r w:rsidR="00A03208">
        <w:rPr>
          <w:szCs w:val="24"/>
          <w:lang w:val="hr-HR"/>
        </w:rPr>
        <w:t>16.01.2019</w:t>
      </w:r>
      <w:r w:rsidR="00B56749">
        <w:rPr>
          <w:szCs w:val="24"/>
          <w:lang w:val="hr-HR"/>
        </w:rPr>
        <w:t xml:space="preserve">. u 23:59:59 sati. Nadalje, iz tog izvješća </w:t>
      </w:r>
      <w:r w:rsidR="00E31198">
        <w:rPr>
          <w:szCs w:val="24"/>
          <w:lang w:val="hr-HR"/>
        </w:rPr>
        <w:t>je razvidno</w:t>
      </w:r>
      <w:r w:rsidR="005176D4">
        <w:rPr>
          <w:szCs w:val="24"/>
          <w:lang w:val="hr-HR"/>
        </w:rPr>
        <w:t xml:space="preserve"> da </w:t>
      </w:r>
      <w:r>
        <w:rPr>
          <w:szCs w:val="24"/>
          <w:lang w:val="hr-HR"/>
        </w:rPr>
        <w:t>su</w:t>
      </w:r>
      <w:r w:rsidR="005176D4">
        <w:rPr>
          <w:szCs w:val="24"/>
          <w:lang w:val="hr-HR"/>
        </w:rPr>
        <w:t xml:space="preserve"> ukupno </w:t>
      </w:r>
      <w:r w:rsidR="00A03208">
        <w:rPr>
          <w:szCs w:val="24"/>
          <w:lang w:val="hr-HR"/>
        </w:rPr>
        <w:t>tri uplatitelja</w:t>
      </w:r>
      <w:r w:rsidR="00B56749">
        <w:rPr>
          <w:szCs w:val="24"/>
          <w:lang w:val="hr-HR"/>
        </w:rPr>
        <w:t xml:space="preserve"> uplati</w:t>
      </w:r>
      <w:r>
        <w:rPr>
          <w:szCs w:val="24"/>
          <w:lang w:val="hr-HR"/>
        </w:rPr>
        <w:t>li</w:t>
      </w:r>
      <w:r w:rsidR="00B56749">
        <w:rPr>
          <w:szCs w:val="24"/>
          <w:lang w:val="hr-HR"/>
        </w:rPr>
        <w:t xml:space="preserve"> </w:t>
      </w:r>
      <w:r w:rsidR="00002E79">
        <w:rPr>
          <w:szCs w:val="24"/>
          <w:lang w:val="hr-HR"/>
        </w:rPr>
        <w:t>potrebn</w:t>
      </w:r>
      <w:r w:rsidR="00A03208">
        <w:rPr>
          <w:szCs w:val="24"/>
          <w:lang w:val="hr-HR"/>
        </w:rPr>
        <w:t>u</w:t>
      </w:r>
      <w:r w:rsidR="00002E79">
        <w:rPr>
          <w:szCs w:val="24"/>
          <w:lang w:val="hr-HR"/>
        </w:rPr>
        <w:t xml:space="preserve"> </w:t>
      </w:r>
      <w:r w:rsidR="00B56749">
        <w:rPr>
          <w:szCs w:val="24"/>
          <w:lang w:val="hr-HR"/>
        </w:rPr>
        <w:t>jamčevin</w:t>
      </w:r>
      <w:r w:rsidR="00A03208">
        <w:rPr>
          <w:szCs w:val="24"/>
          <w:lang w:val="hr-HR"/>
        </w:rPr>
        <w:t>u</w:t>
      </w:r>
      <w:r>
        <w:rPr>
          <w:szCs w:val="24"/>
          <w:lang w:val="hr-HR"/>
        </w:rPr>
        <w:t xml:space="preserve"> radi sudjelovanja u dražbi</w:t>
      </w:r>
      <w:r w:rsidR="00A03208">
        <w:rPr>
          <w:szCs w:val="24"/>
          <w:lang w:val="hr-HR"/>
        </w:rPr>
        <w:t>, u iznosu od</w:t>
      </w:r>
      <w:r w:rsidR="00F137EB">
        <w:rPr>
          <w:szCs w:val="24"/>
          <w:lang w:val="hr-HR"/>
        </w:rPr>
        <w:t xml:space="preserve"> po</w:t>
      </w:r>
      <w:r w:rsidR="00EE644A">
        <w:rPr>
          <w:szCs w:val="24"/>
          <w:lang w:val="hr-HR"/>
        </w:rPr>
        <w:t xml:space="preserve"> 45.000,00 kn</w:t>
      </w:r>
      <w:r w:rsidR="00A03208">
        <w:rPr>
          <w:szCs w:val="24"/>
          <w:lang w:val="hr-HR"/>
        </w:rPr>
        <w:t xml:space="preserve"> </w:t>
      </w:r>
      <w:r>
        <w:rPr>
          <w:szCs w:val="24"/>
          <w:lang w:val="hr-HR"/>
        </w:rPr>
        <w:t>i to</w:t>
      </w:r>
      <w:r w:rsidR="00A03208">
        <w:rPr>
          <w:szCs w:val="24"/>
          <w:lang w:val="hr-HR"/>
        </w:rPr>
        <w:t xml:space="preserve">: Alveus d.o.o. Rijeka, Šangulin tours d.o.o. Biograd na moru te Miatrade d.o.o. Zadar. Isto tako razvidno je i da najviši iznos valjane ponude ponuditelja Šangulin tours d.o.o. Biograd na moru iznosi 799.000,00 kn, dok najviši iznos valjane ponude ponuditelja Miatrade d.o.o. Zadar iznosi 802.000,00 kn. Ponuditelj Alveus d.o.o. Rijeka nije dao niti jednu valjanu ponudu za kupnju predmetnog broda. </w:t>
      </w:r>
    </w:p>
    <w:p w:rsidRDefault="00D323D8" w:rsidP="00D323D8" w:rsidR="00D323D8">
      <w:pPr>
        <w:pStyle w:val="Tijeloteksta"/>
        <w:rPr>
          <w:szCs w:val="24"/>
          <w:lang w:val="hr-HR"/>
        </w:rPr>
      </w:pPr>
    </w:p>
    <w:p w:rsidRDefault="00D323D8" w:rsidP="00731F1B" w:rsidR="00D168CB">
      <w:pPr>
        <w:pStyle w:val="Tijeloteksta"/>
        <w:rPr>
          <w:szCs w:val="24"/>
          <w:lang w:val="hr-HR"/>
        </w:rPr>
      </w:pPr>
      <w:r>
        <w:rPr>
          <w:szCs w:val="24"/>
          <w:lang w:val="hr-HR"/>
        </w:rPr>
        <w:tab/>
      </w:r>
      <w:r w:rsidR="00A03208">
        <w:rPr>
          <w:szCs w:val="24"/>
          <w:lang w:val="hr-HR"/>
        </w:rPr>
        <w:t xml:space="preserve">Kako je dakle </w:t>
      </w:r>
      <w:r>
        <w:rPr>
          <w:szCs w:val="24"/>
          <w:lang w:val="hr-HR"/>
        </w:rPr>
        <w:t>iz naprijed naveden</w:t>
      </w:r>
      <w:r w:rsidR="00F137EB">
        <w:rPr>
          <w:szCs w:val="24"/>
          <w:lang w:val="hr-HR"/>
        </w:rPr>
        <w:t>og</w:t>
      </w:r>
      <w:r>
        <w:rPr>
          <w:szCs w:val="24"/>
          <w:lang w:val="hr-HR"/>
        </w:rPr>
        <w:t xml:space="preserve"> izvješća Financijske agencije o proveden</w:t>
      </w:r>
      <w:r w:rsidR="00F137EB">
        <w:rPr>
          <w:szCs w:val="24"/>
          <w:lang w:val="hr-HR"/>
        </w:rPr>
        <w:t>oj</w:t>
      </w:r>
      <w:r>
        <w:rPr>
          <w:szCs w:val="24"/>
          <w:lang w:val="hr-HR"/>
        </w:rPr>
        <w:t xml:space="preserve"> elektroničk</w:t>
      </w:r>
      <w:r w:rsidR="00F137EB">
        <w:rPr>
          <w:szCs w:val="24"/>
          <w:lang w:val="hr-HR"/>
        </w:rPr>
        <w:t>oj javnoj dražbi</w:t>
      </w:r>
      <w:r w:rsidR="00B56749">
        <w:rPr>
          <w:szCs w:val="24"/>
          <w:lang w:val="hr-HR"/>
        </w:rPr>
        <w:t xml:space="preserve"> razvidno je da je na </w:t>
      </w:r>
      <w:r w:rsidR="00F137EB">
        <w:rPr>
          <w:szCs w:val="24"/>
          <w:lang w:val="hr-HR"/>
        </w:rPr>
        <w:t>drugoj</w:t>
      </w:r>
      <w:r w:rsidR="005176D4">
        <w:rPr>
          <w:szCs w:val="24"/>
          <w:lang w:val="hr-HR"/>
        </w:rPr>
        <w:t xml:space="preserve"> javnoj dražbi najvišu</w:t>
      </w:r>
      <w:r w:rsidR="00B56749">
        <w:rPr>
          <w:szCs w:val="24"/>
          <w:lang w:val="hr-HR"/>
        </w:rPr>
        <w:t xml:space="preserve"> valjanu ponudu za kupnju</w:t>
      </w:r>
      <w:r>
        <w:rPr>
          <w:szCs w:val="24"/>
          <w:lang w:val="hr-HR"/>
        </w:rPr>
        <w:t xml:space="preserve"> motornog</w:t>
      </w:r>
      <w:r w:rsidR="00B56749">
        <w:rPr>
          <w:szCs w:val="24"/>
          <w:lang w:val="hr-HR"/>
        </w:rPr>
        <w:t xml:space="preserve"> </w:t>
      </w:r>
      <w:r>
        <w:rPr>
          <w:szCs w:val="24"/>
          <w:lang w:val="hr-HR"/>
        </w:rPr>
        <w:t xml:space="preserve">broda m/b </w:t>
      </w:r>
      <w:r w:rsidR="00F137EB">
        <w:rPr>
          <w:szCs w:val="24"/>
          <w:lang w:val="hr-HR"/>
        </w:rPr>
        <w:t>Rabljanka</w:t>
      </w:r>
      <w:r>
        <w:rPr>
          <w:szCs w:val="24"/>
          <w:lang w:val="hr-HR"/>
        </w:rPr>
        <w:t xml:space="preserve"> dao </w:t>
      </w:r>
      <w:r w:rsidR="00FC4784">
        <w:rPr>
          <w:szCs w:val="24"/>
          <w:lang w:val="hr-HR"/>
        </w:rPr>
        <w:t xml:space="preserve">ponuditelj </w:t>
      </w:r>
      <w:r w:rsidR="00F137EB">
        <w:rPr>
          <w:szCs w:val="24"/>
          <w:lang w:val="hr-HR"/>
        </w:rPr>
        <w:t>Miatrade d.o.o. Zadar</w:t>
      </w:r>
      <w:r w:rsidR="00FC4784">
        <w:rPr>
          <w:szCs w:val="24"/>
          <w:lang w:val="hr-HR"/>
        </w:rPr>
        <w:t xml:space="preserve"> </w:t>
      </w:r>
      <w:r w:rsidR="00B56749">
        <w:rPr>
          <w:szCs w:val="24"/>
          <w:lang w:val="hr-HR"/>
        </w:rPr>
        <w:t xml:space="preserve">i to u iznosu od </w:t>
      </w:r>
      <w:r w:rsidR="00F137EB">
        <w:rPr>
          <w:szCs w:val="24"/>
          <w:lang w:val="hr-HR"/>
        </w:rPr>
        <w:t>802.000,00 kn</w:t>
      </w:r>
      <w:r w:rsidR="00B56749">
        <w:rPr>
          <w:szCs w:val="24"/>
          <w:lang w:val="hr-HR"/>
        </w:rPr>
        <w:t>,</w:t>
      </w:r>
      <w:r w:rsidR="00F137EB">
        <w:rPr>
          <w:szCs w:val="24"/>
          <w:lang w:val="hr-HR"/>
        </w:rPr>
        <w:t xml:space="preserve"> to je stoga isti ispunio uvjete</w:t>
      </w:r>
      <w:r w:rsidR="00B56749">
        <w:rPr>
          <w:szCs w:val="24"/>
          <w:lang w:val="hr-HR"/>
        </w:rPr>
        <w:t xml:space="preserve"> da mu se predmetn</w:t>
      </w:r>
      <w:r w:rsidR="00F137EB">
        <w:rPr>
          <w:szCs w:val="24"/>
          <w:lang w:val="hr-HR"/>
        </w:rPr>
        <w:t xml:space="preserve">i brod m/b Rabljanka dosudi. </w:t>
      </w:r>
    </w:p>
    <w:p w:rsidRDefault="00F137EB" w:rsidP="00731F1B" w:rsidR="00F137EB">
      <w:pPr>
        <w:pStyle w:val="Tijeloteksta"/>
        <w:rPr>
          <w:szCs w:val="24"/>
          <w:lang w:val="hr-HR"/>
        </w:rPr>
      </w:pPr>
    </w:p>
    <w:p w:rsidRDefault="00D168CB" w:rsidP="00731F1B" w:rsidR="00C754BD">
      <w:pPr>
        <w:pStyle w:val="Tijeloteksta"/>
        <w:rPr>
          <w:szCs w:val="24"/>
          <w:lang w:val="hr-HR"/>
        </w:rPr>
      </w:pPr>
      <w:r>
        <w:rPr>
          <w:szCs w:val="24"/>
          <w:lang w:val="hr-HR"/>
        </w:rPr>
        <w:tab/>
        <w:t xml:space="preserve">Nakon </w:t>
      </w:r>
      <w:r w:rsidR="009851BA">
        <w:rPr>
          <w:szCs w:val="24"/>
          <w:lang w:val="hr-HR"/>
        </w:rPr>
        <w:t>što je</w:t>
      </w:r>
      <w:r w:rsidR="00F137EB">
        <w:rPr>
          <w:szCs w:val="24"/>
          <w:lang w:val="hr-HR"/>
        </w:rPr>
        <w:t xml:space="preserve"> kod ovog suda zaprimljeno </w:t>
      </w:r>
      <w:r>
        <w:rPr>
          <w:szCs w:val="24"/>
          <w:lang w:val="hr-HR"/>
        </w:rPr>
        <w:t>izvješć</w:t>
      </w:r>
      <w:r w:rsidR="00F137EB">
        <w:rPr>
          <w:szCs w:val="24"/>
          <w:lang w:val="hr-HR"/>
        </w:rPr>
        <w:t>e</w:t>
      </w:r>
      <w:r>
        <w:rPr>
          <w:szCs w:val="24"/>
          <w:lang w:val="hr-HR"/>
        </w:rPr>
        <w:t xml:space="preserve"> F</w:t>
      </w:r>
      <w:r w:rsidR="00F137EB">
        <w:rPr>
          <w:szCs w:val="24"/>
          <w:lang w:val="hr-HR"/>
        </w:rPr>
        <w:t>inancijske agencije o provedenoj elektroničkoj javnoj</w:t>
      </w:r>
      <w:r>
        <w:rPr>
          <w:szCs w:val="24"/>
          <w:lang w:val="hr-HR"/>
        </w:rPr>
        <w:t xml:space="preserve"> dražb</w:t>
      </w:r>
      <w:r w:rsidR="00F137EB">
        <w:rPr>
          <w:szCs w:val="24"/>
          <w:lang w:val="hr-HR"/>
        </w:rPr>
        <w:t xml:space="preserve">i, stečajni upravitelj Frano Krišto je podneskom od 21. siječnja 2019. obavijestio ovaj sud da se, vezano za završeno javno nadmetanje za m/b Rabljanka, sukladno važećem </w:t>
      </w:r>
      <w:r w:rsidR="009851BA">
        <w:rPr>
          <w:szCs w:val="24"/>
          <w:lang w:val="hr-HR"/>
        </w:rPr>
        <w:t xml:space="preserve">Zakonu o porezu na dodanu vrijednost </w:t>
      </w:r>
      <w:r w:rsidR="00F137EB">
        <w:rPr>
          <w:szCs w:val="24"/>
          <w:lang w:val="hr-HR"/>
        </w:rPr>
        <w:t xml:space="preserve">na predmetnu imovinu – brod obračunava i plaća porez na dodanu vrijednost (PDV) te da je stoga rješenjem o dosudi potrebno obvezati kupca predmetnog broda na plaćanje kupovnine uvećane za pripadajući PDV (po stopi od 25%), a koji PDV u konkretnom slučaju, s obzirom na najvišu </w:t>
      </w:r>
      <w:r w:rsidR="009851BA">
        <w:rPr>
          <w:szCs w:val="24"/>
          <w:lang w:val="hr-HR"/>
        </w:rPr>
        <w:t xml:space="preserve">danu </w:t>
      </w:r>
      <w:r w:rsidR="00F137EB">
        <w:rPr>
          <w:szCs w:val="24"/>
          <w:lang w:val="hr-HR"/>
        </w:rPr>
        <w:t xml:space="preserve">ponudu u iznosu od 802.000,00 kn, iznosi 200.500,00 kn. </w:t>
      </w:r>
    </w:p>
    <w:p w:rsidRDefault="00F137EB" w:rsidP="00731F1B" w:rsidR="00F137EB">
      <w:pPr>
        <w:pStyle w:val="Tijeloteksta"/>
        <w:rPr>
          <w:szCs w:val="24"/>
          <w:lang w:val="hr-HR"/>
        </w:rPr>
      </w:pPr>
    </w:p>
    <w:p w:rsidRDefault="00F42E6B" w:rsidP="00F137EB" w:rsidR="00C754BD">
      <w:pPr>
        <w:pStyle w:val="Tijeloteksta"/>
        <w:rPr>
          <w:szCs w:val="24"/>
          <w:lang w:val="hr-HR"/>
        </w:rPr>
      </w:pPr>
      <w:r>
        <w:rPr>
          <w:szCs w:val="24"/>
          <w:lang w:val="hr-HR"/>
        </w:rPr>
        <w:tab/>
      </w:r>
      <w:r w:rsidR="00F137EB">
        <w:rPr>
          <w:szCs w:val="24"/>
          <w:lang w:val="hr-HR"/>
        </w:rPr>
        <w:t>Vezano uz naprijed navedeni podnesak stečajnog upravitelja</w:t>
      </w:r>
      <w:r w:rsidR="00F729E2">
        <w:rPr>
          <w:szCs w:val="24"/>
          <w:lang w:val="hr-HR"/>
        </w:rPr>
        <w:t>,</w:t>
      </w:r>
      <w:r>
        <w:rPr>
          <w:szCs w:val="24"/>
          <w:lang w:val="hr-HR"/>
        </w:rPr>
        <w:t xml:space="preserve"> potrebno je</w:t>
      </w:r>
      <w:r w:rsidR="00C754BD">
        <w:rPr>
          <w:szCs w:val="24"/>
          <w:lang w:val="hr-HR"/>
        </w:rPr>
        <w:t xml:space="preserve"> navesti da je zaključkom o prodaji </w:t>
      </w:r>
      <w:r>
        <w:rPr>
          <w:szCs w:val="24"/>
          <w:lang w:val="hr-HR"/>
        </w:rPr>
        <w:t>ovog suda</w:t>
      </w:r>
      <w:r w:rsidR="00C754BD">
        <w:rPr>
          <w:szCs w:val="24"/>
          <w:lang w:val="hr-HR"/>
        </w:rPr>
        <w:t xml:space="preserve"> od 29. lipnja 2018., kojim su određeni uvjeti i način</w:t>
      </w:r>
      <w:r w:rsidR="00F729E2">
        <w:rPr>
          <w:szCs w:val="24"/>
          <w:lang w:val="hr-HR"/>
        </w:rPr>
        <w:t xml:space="preserve"> prodaje brodova, određeno da u</w:t>
      </w:r>
      <w:r w:rsidR="00C754BD">
        <w:rPr>
          <w:szCs w:val="24"/>
          <w:lang w:val="hr-HR"/>
        </w:rPr>
        <w:t xml:space="preserve"> utvrđenu vrijednost brodova nije uračunat </w:t>
      </w:r>
      <w:r w:rsidR="00F729E2">
        <w:rPr>
          <w:szCs w:val="24"/>
          <w:lang w:val="hr-HR"/>
        </w:rPr>
        <w:t xml:space="preserve">porez na dodanu vrijednost (PDV) </w:t>
      </w:r>
      <w:r w:rsidR="00C754BD">
        <w:rPr>
          <w:szCs w:val="24"/>
          <w:lang w:val="hr-HR"/>
        </w:rPr>
        <w:t>te da će kupac biti dužan p</w:t>
      </w:r>
      <w:r w:rsidR="00F729E2">
        <w:rPr>
          <w:szCs w:val="24"/>
          <w:lang w:val="hr-HR"/>
        </w:rPr>
        <w:t>oložiti kupovninu u cijelosti i</w:t>
      </w:r>
      <w:r w:rsidR="00C754BD">
        <w:rPr>
          <w:szCs w:val="24"/>
          <w:lang w:val="hr-HR"/>
        </w:rPr>
        <w:t xml:space="preserve"> platiti </w:t>
      </w:r>
      <w:r w:rsidR="00F729E2">
        <w:rPr>
          <w:szCs w:val="24"/>
          <w:lang w:val="hr-HR"/>
        </w:rPr>
        <w:t xml:space="preserve">PDV, </w:t>
      </w:r>
      <w:r w:rsidR="00C754BD">
        <w:rPr>
          <w:szCs w:val="24"/>
          <w:lang w:val="hr-HR"/>
        </w:rPr>
        <w:t xml:space="preserve">ukoliko postoji obveza plaćanja PDV-a. </w:t>
      </w:r>
    </w:p>
    <w:p w:rsidRDefault="00C754BD" w:rsidP="00C754BD" w:rsidR="00C754BD">
      <w:pPr>
        <w:pStyle w:val="Tijeloteksta"/>
        <w:ind w:firstLine="708"/>
        <w:rPr>
          <w:szCs w:val="24"/>
          <w:lang w:val="hr-HR"/>
        </w:rPr>
      </w:pPr>
    </w:p>
    <w:p w:rsidRDefault="00C754BD" w:rsidP="00C754BD" w:rsidR="00C754BD">
      <w:pPr>
        <w:pStyle w:val="Tijeloteksta"/>
        <w:ind w:firstLine="708"/>
        <w:rPr>
          <w:szCs w:val="24"/>
          <w:lang w:val="hr-HR"/>
        </w:rPr>
      </w:pPr>
      <w:r>
        <w:rPr>
          <w:szCs w:val="24"/>
          <w:lang w:val="hr-HR"/>
        </w:rPr>
        <w:t xml:space="preserve">Sukladno navedenom, kupca </w:t>
      </w:r>
      <w:r w:rsidR="00F137EB">
        <w:rPr>
          <w:szCs w:val="24"/>
          <w:lang w:val="hr-HR"/>
        </w:rPr>
        <w:t>Miatrade d.o.o. Zadar</w:t>
      </w:r>
      <w:r>
        <w:rPr>
          <w:szCs w:val="24"/>
          <w:lang w:val="hr-HR"/>
        </w:rPr>
        <w:t>, a koji je dao najviš</w:t>
      </w:r>
      <w:r w:rsidR="00F137EB">
        <w:rPr>
          <w:szCs w:val="24"/>
          <w:lang w:val="hr-HR"/>
        </w:rPr>
        <w:t>u</w:t>
      </w:r>
      <w:r>
        <w:rPr>
          <w:szCs w:val="24"/>
          <w:lang w:val="hr-HR"/>
        </w:rPr>
        <w:t xml:space="preserve"> valjan</w:t>
      </w:r>
      <w:r w:rsidR="00F137EB">
        <w:rPr>
          <w:szCs w:val="24"/>
          <w:lang w:val="hr-HR"/>
        </w:rPr>
        <w:t>u</w:t>
      </w:r>
      <w:r>
        <w:rPr>
          <w:szCs w:val="24"/>
          <w:lang w:val="hr-HR"/>
        </w:rPr>
        <w:t xml:space="preserve"> ponud</w:t>
      </w:r>
      <w:r w:rsidR="00F137EB">
        <w:rPr>
          <w:szCs w:val="24"/>
          <w:lang w:val="hr-HR"/>
        </w:rPr>
        <w:t>u</w:t>
      </w:r>
      <w:r>
        <w:rPr>
          <w:szCs w:val="24"/>
          <w:lang w:val="hr-HR"/>
        </w:rPr>
        <w:t xml:space="preserve"> za kupnju</w:t>
      </w:r>
      <w:r w:rsidR="00F137EB">
        <w:rPr>
          <w:szCs w:val="24"/>
          <w:lang w:val="hr-HR"/>
        </w:rPr>
        <w:t xml:space="preserve"> broda m/b Rabljanka</w:t>
      </w:r>
      <w:r>
        <w:rPr>
          <w:szCs w:val="24"/>
          <w:lang w:val="hr-HR"/>
        </w:rPr>
        <w:t xml:space="preserve">, pored iznosa kupovnine od </w:t>
      </w:r>
      <w:r w:rsidR="00F137EB">
        <w:rPr>
          <w:szCs w:val="24"/>
          <w:lang w:val="hr-HR"/>
        </w:rPr>
        <w:t>802</w:t>
      </w:r>
      <w:r>
        <w:rPr>
          <w:szCs w:val="24"/>
          <w:lang w:val="hr-HR"/>
        </w:rPr>
        <w:t xml:space="preserve">.000,00 kn bilo je potrebno obvezati i na plaćanje pripadajućeg PDV-a u iznosu od </w:t>
      </w:r>
      <w:r w:rsidR="00F137EB">
        <w:rPr>
          <w:szCs w:val="24"/>
          <w:lang w:val="hr-HR"/>
        </w:rPr>
        <w:t>200</w:t>
      </w:r>
      <w:r>
        <w:rPr>
          <w:szCs w:val="24"/>
          <w:lang w:val="hr-HR"/>
        </w:rPr>
        <w:t xml:space="preserve">.500,00 kn, a sve to sukladno zaključku o prodaji i očitovanju stečajnog upravitelja. </w:t>
      </w:r>
    </w:p>
    <w:p w:rsidRDefault="00796190" w:rsidP="00C754BD" w:rsidR="00796190">
      <w:pPr>
        <w:pStyle w:val="Tijeloteksta"/>
        <w:ind w:firstLine="708"/>
        <w:rPr>
          <w:szCs w:val="24"/>
          <w:lang w:val="hr-HR"/>
        </w:rPr>
      </w:pPr>
    </w:p>
    <w:p w:rsidRDefault="00796190" w:rsidP="00796190" w:rsidR="00796190" w:rsidRPr="00EE644A">
      <w:pPr>
        <w:pStyle w:val="Tijeloteksta"/>
        <w:ind w:firstLine="708"/>
        <w:rPr>
          <w:szCs w:val="24"/>
          <w:lang w:val="hr-HR"/>
        </w:rPr>
      </w:pPr>
      <w:r>
        <w:rPr>
          <w:szCs w:val="24"/>
          <w:lang w:val="hr-HR"/>
        </w:rPr>
        <w:t>Slijedom naprijed navedenog, a temeljem odredbi</w:t>
      </w:r>
      <w:r w:rsidR="005A2973">
        <w:rPr>
          <w:szCs w:val="24"/>
          <w:lang w:val="hr-HR"/>
        </w:rPr>
        <w:t xml:space="preserve"> članka 247. i članka 12. stavak</w:t>
      </w:r>
      <w:r>
        <w:rPr>
          <w:szCs w:val="24"/>
          <w:lang w:val="hr-HR"/>
        </w:rPr>
        <w:t xml:space="preserve"> 1. i 2. SZ/15 i odredbi članaka 103., 106. i 108.</w:t>
      </w:r>
      <w:r w:rsidRPr="00796190">
        <w:rPr>
          <w:szCs w:val="24"/>
          <w:lang w:val="hr-HR"/>
        </w:rPr>
        <w:t xml:space="preserve"> </w:t>
      </w:r>
      <w:r w:rsidRPr="00F7444A">
        <w:rPr>
          <w:szCs w:val="24"/>
          <w:lang w:val="hr-HR"/>
        </w:rPr>
        <w:t>Ovršnog</w:t>
      </w:r>
      <w:r>
        <w:rPr>
          <w:szCs w:val="24"/>
          <w:lang w:val="hr-HR"/>
        </w:rPr>
        <w:t xml:space="preserve"> zakona (Narodne novine broj 112/12, 25/13, 93/14, 55/16 i 73/17, dalje OZ) te odredbi članaka 878., 893. i dr. </w:t>
      </w:r>
      <w:r w:rsidRPr="00796190">
        <w:rPr>
          <w:szCs w:val="24"/>
          <w:lang w:val="hr-HR"/>
        </w:rPr>
        <w:t>Pomorskog zakonika (Narodne novine broj 181/04, 76/07, 146/08, 61/11, 56/13 i 26/15, dalje PZ)</w:t>
      </w:r>
      <w:r>
        <w:rPr>
          <w:szCs w:val="24"/>
          <w:lang w:val="hr-HR"/>
        </w:rPr>
        <w:t xml:space="preserve">, odlučeno je kao u izreci ovog rješenja o </w:t>
      </w:r>
      <w:r w:rsidRPr="00EE644A">
        <w:rPr>
          <w:szCs w:val="24"/>
          <w:lang w:val="hr-HR"/>
        </w:rPr>
        <w:t xml:space="preserve">dosudi. </w:t>
      </w:r>
    </w:p>
    <w:p w:rsidRDefault="007675A7" w:rsidP="007675A7" w:rsidR="007675A7" w:rsidRPr="00EE644A">
      <w:pPr>
        <w:pStyle w:val="Tijeloteksta"/>
        <w:rPr>
          <w:szCs w:val="24"/>
          <w:lang w:val="hr-HR"/>
        </w:rPr>
      </w:pPr>
      <w:r w:rsidRPr="00EE644A">
        <w:rPr>
          <w:szCs w:val="24"/>
          <w:lang w:val="hr-HR"/>
        </w:rPr>
        <w:t xml:space="preserve"> </w:t>
      </w:r>
    </w:p>
    <w:p w:rsidRDefault="00EB491F" w:rsidP="00BE20C0" w:rsidR="00EB491F" w:rsidRPr="00EE644A">
      <w:pPr>
        <w:pStyle w:val="Tijeloteksta"/>
        <w:jc w:val="center"/>
        <w:rPr>
          <w:szCs w:val="24"/>
          <w:lang w:val="hr-HR"/>
        </w:rPr>
      </w:pPr>
      <w:r w:rsidRPr="00EE644A">
        <w:rPr>
          <w:szCs w:val="24"/>
          <w:lang w:val="hr-HR"/>
        </w:rPr>
        <w:t xml:space="preserve">U Splitu, </w:t>
      </w:r>
      <w:r w:rsidR="00F137EB" w:rsidRPr="00EE644A">
        <w:rPr>
          <w:szCs w:val="24"/>
          <w:lang w:val="hr-HR"/>
        </w:rPr>
        <w:t>22. siječnja 2019</w:t>
      </w:r>
      <w:r w:rsidR="007E2AB9" w:rsidRPr="00EE644A">
        <w:rPr>
          <w:szCs w:val="24"/>
          <w:lang w:val="hr-HR"/>
        </w:rPr>
        <w:t>.</w:t>
      </w:r>
      <w:r w:rsidR="00D60D87" w:rsidRPr="00EE644A">
        <w:rPr>
          <w:szCs w:val="24"/>
          <w:lang w:val="hr-HR"/>
        </w:rPr>
        <w:t xml:space="preserve"> </w:t>
      </w:r>
    </w:p>
    <w:p w:rsidRDefault="00EE644A" w:rsidP="00F53C8F" w:rsidR="00EE644A" w:rsidRPr="00EE644A">
      <w:pPr>
        <w:ind w:left="4956"/>
        <w:jc w:val="center"/>
        <w:rPr>
          <w:rFonts w:hAnsi="Times New Roman" w:ascii="Times New Roman"/>
          <w:sz w:val="24"/>
          <w:szCs w:val="24"/>
        </w:rPr>
      </w:pPr>
      <w:r w:rsidRPr="00EE644A">
        <w:rPr>
          <w:rFonts w:hAnsi="Times New Roman" w:ascii="Times New Roman"/>
          <w:sz w:val="24"/>
          <w:szCs w:val="24"/>
        </w:rPr>
        <w:t>Sudac</w:t>
      </w:r>
    </w:p>
    <w:p w:rsidRDefault="00EE644A" w:rsidP="00F53C8F" w:rsidR="00EE644A" w:rsidRPr="00EE644A">
      <w:pPr>
        <w:ind w:left="4956"/>
        <w:jc w:val="center"/>
        <w:rPr>
          <w:rFonts w:hAnsi="Times New Roman" w:ascii="Times New Roman"/>
          <w:sz w:val="24"/>
          <w:szCs w:val="24"/>
        </w:rPr>
      </w:pPr>
    </w:p>
    <w:p w:rsidRDefault="00EE644A" w:rsidP="00F53C8F" w:rsidR="00EE644A" w:rsidRPr="00EE644A">
      <w:pPr>
        <w:ind w:left="4956"/>
        <w:jc w:val="center"/>
        <w:rPr>
          <w:rFonts w:hAnsi="Times New Roman" w:ascii="Times New Roman"/>
          <w:sz w:val="24"/>
          <w:szCs w:val="24"/>
        </w:rPr>
      </w:pPr>
      <w:r w:rsidRPr="00EE644A">
        <w:rPr>
          <w:rFonts w:hAnsi="Times New Roman" w:ascii="Times New Roman"/>
          <w:sz w:val="24"/>
          <w:szCs w:val="24"/>
        </w:rPr>
        <w:t>Paško Bačić, v.r.</w:t>
      </w:r>
    </w:p>
    <w:p w:rsidRDefault="00EE644A" w:rsidP="00F53C8F" w:rsidR="00EE644A" w:rsidRPr="00EE644A">
      <w:pPr>
        <w:ind w:left="4956"/>
        <w:jc w:val="center"/>
        <w:rPr>
          <w:rFonts w:hAnsi="Times New Roman" w:ascii="Times New Roman"/>
          <w:sz w:val="24"/>
          <w:szCs w:val="24"/>
        </w:rPr>
      </w:pPr>
      <w:r w:rsidRPr="00EE644A">
        <w:rPr>
          <w:rFonts w:hAnsi="Times New Roman" w:ascii="Times New Roman"/>
          <w:sz w:val="24"/>
          <w:szCs w:val="24"/>
        </w:rPr>
        <w:t>za točnost otpravka-ovlašteni službenik</w:t>
      </w:r>
    </w:p>
    <w:p w:rsidRDefault="00EE644A" w:rsidP="00EE644A" w:rsidR="009851BA" w:rsidRPr="00EE644A">
      <w:pPr>
        <w:ind w:firstLine="708" w:left="5664"/>
        <w:rPr>
          <w:rFonts w:hAnsi="Times New Roman" w:ascii="Times New Roman"/>
          <w:sz w:val="24"/>
          <w:szCs w:val="24"/>
        </w:rPr>
      </w:pPr>
      <w:r w:rsidRPr="00EE644A">
        <w:rPr>
          <w:rFonts w:hAnsi="Times New Roman" w:ascii="Times New Roman"/>
          <w:sz w:val="24"/>
          <w:szCs w:val="24"/>
        </w:rPr>
        <w:t xml:space="preserve"> Katarina Raos</w:t>
      </w:r>
    </w:p>
    <w:p w:rsidRDefault="00EE644A" w:rsidP="00EE644A" w:rsidR="00EE644A" w:rsidRPr="00EE644A">
      <w:pPr>
        <w:ind w:firstLine="708" w:left="5664"/>
        <w:rPr>
          <w:sz w:val="24"/>
          <w:szCs w:val="24"/>
        </w:rPr>
      </w:pPr>
    </w:p>
    <w:p w:rsidRDefault="00EA594E" w:rsidP="00BE20C0" w:rsidR="00BE20C0" w:rsidRPr="00EE644A">
      <w:pPr>
        <w:pStyle w:val="Tijeloteksta"/>
        <w:rPr>
          <w:szCs w:val="24"/>
          <w:lang w:val="hr-HR"/>
        </w:rPr>
      </w:pPr>
      <w:r w:rsidRPr="00EE644A">
        <w:rPr>
          <w:szCs w:val="24"/>
          <w:lang w:val="hr-HR"/>
        </w:rPr>
        <w:t xml:space="preserve">Pouka o pravnom lijeku: </w:t>
      </w:r>
    </w:p>
    <w:p w:rsidRDefault="00BE20C0" w:rsidP="00BE20C0" w:rsidR="00BE20C0" w:rsidRPr="00796190">
      <w:pPr>
        <w:pStyle w:val="Tijeloteksta"/>
        <w:rPr>
          <w:szCs w:val="24"/>
          <w:lang w:val="hr-HR"/>
        </w:rPr>
      </w:pPr>
      <w:r w:rsidRPr="00796190">
        <w:rPr>
          <w:szCs w:val="24"/>
          <w:lang w:val="hr-HR"/>
        </w:rPr>
        <w:t>Protiv ovog rješenja dopuštena je žalba Visokom trgova</w:t>
      </w:r>
      <w:r w:rsidRPr="00796190">
        <w:rPr>
          <w:rFonts w:hint="eastAsia"/>
          <w:szCs w:val="24"/>
          <w:lang w:val="hr-HR"/>
        </w:rPr>
        <w:t>č</w:t>
      </w:r>
      <w:r w:rsidRPr="00796190">
        <w:rPr>
          <w:szCs w:val="24"/>
          <w:lang w:val="hr-HR"/>
        </w:rPr>
        <w:t xml:space="preserve">kom sudu Republike Hrvatske u Zagrebu. Žalba se podnosi putem ovog suda, pismeno u 3 primjerka, u roku od 8 dana od </w:t>
      </w:r>
      <w:r w:rsidR="005176D4" w:rsidRPr="00796190">
        <w:rPr>
          <w:szCs w:val="24"/>
          <w:lang w:val="hr-HR"/>
        </w:rPr>
        <w:t>primitka</w:t>
      </w:r>
      <w:r w:rsidRPr="00796190">
        <w:rPr>
          <w:szCs w:val="24"/>
          <w:lang w:val="hr-HR"/>
        </w:rPr>
        <w:t xml:space="preserve"> rješenja. </w:t>
      </w:r>
      <w:r w:rsidR="005176D4" w:rsidRPr="00796190">
        <w:rPr>
          <w:szCs w:val="24"/>
          <w:lang w:val="hr-HR"/>
        </w:rPr>
        <w:t>Primitak ovog</w:t>
      </w:r>
      <w:r w:rsidR="00EA594E" w:rsidRPr="00796190">
        <w:rPr>
          <w:szCs w:val="24"/>
          <w:lang w:val="hr-HR"/>
        </w:rPr>
        <w:t xml:space="preserve"> rješenja računa se sukladno članku 103. OZ-a </w:t>
      </w:r>
      <w:r w:rsidR="005A2973">
        <w:rPr>
          <w:szCs w:val="24"/>
          <w:lang w:val="hr-HR"/>
        </w:rPr>
        <w:t>i čl</w:t>
      </w:r>
      <w:r w:rsidR="00EE644A">
        <w:rPr>
          <w:szCs w:val="24"/>
          <w:lang w:val="hr-HR"/>
        </w:rPr>
        <w:t>anka</w:t>
      </w:r>
      <w:r w:rsidR="005A2973">
        <w:rPr>
          <w:szCs w:val="24"/>
          <w:lang w:val="hr-HR"/>
        </w:rPr>
        <w:t xml:space="preserve"> 893. PZ-a </w:t>
      </w:r>
      <w:r w:rsidR="00EA594E" w:rsidRPr="00796190">
        <w:rPr>
          <w:szCs w:val="24"/>
          <w:lang w:val="hr-HR"/>
        </w:rPr>
        <w:t>u vezi s člankom</w:t>
      </w:r>
      <w:r w:rsidR="005A2973">
        <w:rPr>
          <w:szCs w:val="24"/>
          <w:lang w:val="hr-HR"/>
        </w:rPr>
        <w:t xml:space="preserve"> 247. SZ/15</w:t>
      </w:r>
      <w:r w:rsidR="005176D4" w:rsidRPr="00796190">
        <w:rPr>
          <w:szCs w:val="24"/>
          <w:lang w:val="hr-HR"/>
        </w:rPr>
        <w:t xml:space="preserve"> istekom trećeg dana od dana </w:t>
      </w:r>
      <w:r w:rsidR="004D03B7" w:rsidRPr="00796190">
        <w:rPr>
          <w:szCs w:val="24"/>
          <w:lang w:val="hr-HR"/>
        </w:rPr>
        <w:t xml:space="preserve">njegove </w:t>
      </w:r>
      <w:r w:rsidR="005176D4" w:rsidRPr="00796190">
        <w:rPr>
          <w:szCs w:val="24"/>
          <w:lang w:val="hr-HR"/>
        </w:rPr>
        <w:t>objave</w:t>
      </w:r>
      <w:r w:rsidR="004D03B7" w:rsidRPr="00796190">
        <w:rPr>
          <w:szCs w:val="24"/>
          <w:lang w:val="hr-HR"/>
        </w:rPr>
        <w:t xml:space="preserve"> na mrežnoj stranici e-Oglasna ploča sudova. </w:t>
      </w:r>
    </w:p>
    <w:p w:rsidRDefault="004D03B7" w:rsidP="00BE20C0" w:rsidR="004D03B7" w:rsidRPr="00BE20C0">
      <w:pPr>
        <w:pStyle w:val="Tijeloteksta"/>
        <w:rPr>
          <w:szCs w:val="24"/>
          <w:lang w:val="hr-HR"/>
        </w:rPr>
      </w:pPr>
    </w:p>
    <w:p w:rsidRDefault="009E4EA1" w:rsidP="00EB491F" w:rsidR="009E4EA1" w:rsidRPr="00CF5B57">
      <w:pPr>
        <w:pStyle w:val="Tijeloteksta"/>
        <w:rPr>
          <w:szCs w:val="24"/>
          <w:lang w:val="hr-HR"/>
        </w:rPr>
      </w:pPr>
    </w:p>
    <w:sectPr w:rsidSect="009851BA" w:rsidR="009E4EA1" w:rsidRPr="00CF5B57">
      <w:headerReference w:type="even" r:id="rId11"/>
      <w:headerReference w:type="default" r:id="rId12"/>
      <w:pgSz w:h="16838" w:w="11906"/>
      <w:pgMar w:gutter="0" w:footer="708" w:header="993" w:left="1417" w:bottom="1560"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6A36" w:rsidP="003A697B" w:rsidR="00E944EE" w:rsidRPr="00587181">
    <w:pPr>
      <w:pStyle w:val="Zaglavlje"/>
      <w:framePr w:y="1" w:xAlign="center" w:vAnchor="text" w:hAnchor="margin" w:wrap="around"/>
      <w:rPr>
        <w:rStyle w:val="Brojstranice"/>
        <w:rFonts w:hAnsi="Times New Roman" w:ascii="Times New Roman"/>
        <w:sz w:val="24"/>
        <w:szCs w:val="24"/>
      </w:rPr>
    </w:pPr>
    <w:r>
      <w:rPr>
        <w:rStyle w:val="Brojstranice"/>
        <w:rFonts w:hAnsi="Times New Roman" w:ascii="Times New Roman"/>
        <w:sz w:val="24"/>
        <w:szCs w:val="24"/>
      </w:rPr>
      <w:t>-</w:t>
    </w:r>
    <w:r w:rsidR="00E944EE" w:rsidRPr="00587181">
      <w:rPr>
        <w:rStyle w:val="Brojstranice"/>
        <w:rFonts w:hAnsi="Times New Roman" w:ascii="Times New Roman"/>
        <w:sz w:val="24"/>
        <w:szCs w:val="24"/>
      </w:rPr>
      <w:fldChar w:fldCharType="begin"/>
    </w:r>
    <w:r w:rsidR="00E944EE" w:rsidRPr="00587181">
      <w:rPr>
        <w:rStyle w:val="Brojstranice"/>
        <w:rFonts w:hAnsi="Times New Roman" w:ascii="Times New Roman"/>
        <w:sz w:val="24"/>
        <w:szCs w:val="24"/>
      </w:rPr>
      <w:instrText xml:space="preserve">PAGE  </w:instrText>
    </w:r>
    <w:r w:rsidR="00E944EE" w:rsidRPr="00587181">
      <w:rPr>
        <w:rStyle w:val="Brojstranice"/>
        <w:rFonts w:hAnsi="Times New Roman" w:ascii="Times New Roman"/>
        <w:sz w:val="24"/>
        <w:szCs w:val="24"/>
      </w:rPr>
      <w:fldChar w:fldCharType="separate"/>
    </w:r>
    <w:r w:rsidR="00EE644A">
      <w:rPr>
        <w:rStyle w:val="Brojstranice"/>
        <w:rFonts w:hAnsi="Times New Roman" w:ascii="Times New Roman"/>
        <w:noProof/>
        <w:sz w:val="24"/>
        <w:szCs w:val="24"/>
      </w:rPr>
      <w:t>4</w:t>
    </w:r>
    <w:r w:rsidR="00E944EE" w:rsidRPr="00587181">
      <w:rPr>
        <w:rStyle w:val="Brojstranice"/>
        <w:rFonts w:hAnsi="Times New Roman" w:ascii="Times New Roman"/>
        <w:sz w:val="24"/>
        <w:szCs w:val="24"/>
      </w:rPr>
      <w:fldChar w:fldCharType="end"/>
    </w:r>
    <w:r>
      <w:rPr>
        <w:rStyle w:val="Brojstranice"/>
        <w:rFonts w:hAnsi="Times New Roman" w:ascii="Times New Roman"/>
        <w:sz w:val="24"/>
        <w:szCs w:val="24"/>
      </w:rPr>
      <w:t>-</w:t>
    </w:r>
  </w:p>
  <w:p w:rsidRDefault="006A6A36" w:rsidP="006A6A36" w:rsidR="006A6A36">
    <w:pPr>
      <w:pStyle w:val="Zaglavlje"/>
      <w:jc w:val="right"/>
      <w:rPr>
        <w:rFonts w:hAnsi="Times New Roman" w:ascii="Times New Roman"/>
        <w:sz w:val="24"/>
        <w:szCs w:val="24"/>
      </w:rPr>
    </w:pPr>
    <w:r w:rsidRPr="006A6A36">
      <w:rPr>
        <w:rFonts w:hAnsi="Times New Roman" w:ascii="Times New Roman"/>
        <w:sz w:val="24"/>
        <w:szCs w:val="24"/>
      </w:rPr>
      <w:t>P</w:t>
    </w:r>
    <w:r w:rsidR="0046031B">
      <w:rPr>
        <w:rFonts w:hAnsi="Times New Roman" w:ascii="Times New Roman"/>
        <w:sz w:val="24"/>
        <w:szCs w:val="24"/>
      </w:rPr>
      <w:t>oslovni broj: 12. St-53/2015-</w:t>
    </w:r>
    <w:r w:rsidR="00215C3F">
      <w:rPr>
        <w:rFonts w:hAnsi="Times New Roman" w:ascii="Times New Roman"/>
        <w:sz w:val="24"/>
        <w:szCs w:val="24"/>
      </w:rPr>
      <w:t>160</w:t>
    </w:r>
    <w:r w:rsidR="00E944EE" w:rsidRPr="009E7EC2">
      <w:rPr>
        <w:rFonts w:hAnsi="Times New Roman" w:ascii="Times New Roman"/>
        <w:sz w:val="24"/>
        <w:szCs w:val="24"/>
      </w:rPr>
      <w:t xml:space="preserve">          </w:t>
    </w:r>
  </w:p>
  <w:p w:rsidRDefault="00E944EE" w:rsidP="006A6A36" w:rsidR="00E944EE" w:rsidRPr="009E7EC2">
    <w:pPr>
      <w:pStyle w:val="Zaglavlje"/>
      <w:jc w:val="right"/>
      <w:rPr>
        <w:rFonts w:hAnsi="Times New Roman" w:ascii="Times New Roman"/>
        <w:sz w:val="24"/>
        <w:szCs w:val="24"/>
      </w:rPr>
    </w:pPr>
    <w:r w:rsidRPr="009E7EC2">
      <w:rPr>
        <w:rFonts w:hAnsi="Times New Roman" w:ascii="Times New Roman"/>
        <w:sz w:val="24"/>
        <w:szCs w:val="24"/>
      </w:rPr>
      <w:t xml:space="preserve">                           </w:t>
    </w:r>
  </w:p>
  <w:p w:rsidRDefault="00E944EE" w:rsidR="00E944EE" w:rsidRPr="005A2973">
    <w:pPr>
      <w:pStyle w:val="Zaglavlje"/>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075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4DE"/>
    <w:rsid w:val="00002B9B"/>
    <w:rsid w:val="00002E79"/>
    <w:rsid w:val="00007007"/>
    <w:rsid w:val="00020FF0"/>
    <w:rsid w:val="00025438"/>
    <w:rsid w:val="000256BD"/>
    <w:rsid w:val="0002784A"/>
    <w:rsid w:val="00040E2E"/>
    <w:rsid w:val="0004299A"/>
    <w:rsid w:val="00051A24"/>
    <w:rsid w:val="00060958"/>
    <w:rsid w:val="00061F31"/>
    <w:rsid w:val="00064D8B"/>
    <w:rsid w:val="00065DC0"/>
    <w:rsid w:val="000666DB"/>
    <w:rsid w:val="000672E6"/>
    <w:rsid w:val="00071F5F"/>
    <w:rsid w:val="00072C34"/>
    <w:rsid w:val="000821ED"/>
    <w:rsid w:val="00085269"/>
    <w:rsid w:val="0008674F"/>
    <w:rsid w:val="000869E6"/>
    <w:rsid w:val="00086D2E"/>
    <w:rsid w:val="0009069D"/>
    <w:rsid w:val="000967E4"/>
    <w:rsid w:val="00096C94"/>
    <w:rsid w:val="000A18AE"/>
    <w:rsid w:val="000B040F"/>
    <w:rsid w:val="000B0B9E"/>
    <w:rsid w:val="000B0BF5"/>
    <w:rsid w:val="000B19B8"/>
    <w:rsid w:val="000B4055"/>
    <w:rsid w:val="000B5F72"/>
    <w:rsid w:val="000C2C3C"/>
    <w:rsid w:val="000C45AC"/>
    <w:rsid w:val="000C4976"/>
    <w:rsid w:val="000C6058"/>
    <w:rsid w:val="000D3BEB"/>
    <w:rsid w:val="000D6440"/>
    <w:rsid w:val="000D769F"/>
    <w:rsid w:val="000E34C8"/>
    <w:rsid w:val="000E4F6D"/>
    <w:rsid w:val="000E514C"/>
    <w:rsid w:val="000F1FEC"/>
    <w:rsid w:val="00100413"/>
    <w:rsid w:val="00106949"/>
    <w:rsid w:val="0011207C"/>
    <w:rsid w:val="001124C2"/>
    <w:rsid w:val="0011505F"/>
    <w:rsid w:val="00115DF3"/>
    <w:rsid w:val="001178BC"/>
    <w:rsid w:val="00121292"/>
    <w:rsid w:val="001240AB"/>
    <w:rsid w:val="00130268"/>
    <w:rsid w:val="00131480"/>
    <w:rsid w:val="00131752"/>
    <w:rsid w:val="001324F3"/>
    <w:rsid w:val="00133127"/>
    <w:rsid w:val="001357C2"/>
    <w:rsid w:val="0014032E"/>
    <w:rsid w:val="00143A18"/>
    <w:rsid w:val="00147C84"/>
    <w:rsid w:val="00152BB3"/>
    <w:rsid w:val="001549A1"/>
    <w:rsid w:val="00160DF6"/>
    <w:rsid w:val="0016323C"/>
    <w:rsid w:val="001651CB"/>
    <w:rsid w:val="00165DFA"/>
    <w:rsid w:val="0016603A"/>
    <w:rsid w:val="00170440"/>
    <w:rsid w:val="001713C2"/>
    <w:rsid w:val="0017422F"/>
    <w:rsid w:val="001758D4"/>
    <w:rsid w:val="001762B3"/>
    <w:rsid w:val="00176CA4"/>
    <w:rsid w:val="0017748D"/>
    <w:rsid w:val="00181AF2"/>
    <w:rsid w:val="00187057"/>
    <w:rsid w:val="001A0427"/>
    <w:rsid w:val="001A2551"/>
    <w:rsid w:val="001A2A4E"/>
    <w:rsid w:val="001A2A4F"/>
    <w:rsid w:val="001A4FD4"/>
    <w:rsid w:val="001C057B"/>
    <w:rsid w:val="001C0998"/>
    <w:rsid w:val="001C17FB"/>
    <w:rsid w:val="001C5797"/>
    <w:rsid w:val="001C5FA1"/>
    <w:rsid w:val="001D19B5"/>
    <w:rsid w:val="001D3F50"/>
    <w:rsid w:val="001D4887"/>
    <w:rsid w:val="001D5C4A"/>
    <w:rsid w:val="001D6B42"/>
    <w:rsid w:val="001E1520"/>
    <w:rsid w:val="001E1CE3"/>
    <w:rsid w:val="001E5EA3"/>
    <w:rsid w:val="001F1A84"/>
    <w:rsid w:val="001F3F02"/>
    <w:rsid w:val="001F5654"/>
    <w:rsid w:val="00200E29"/>
    <w:rsid w:val="00211A93"/>
    <w:rsid w:val="0021467A"/>
    <w:rsid w:val="00215C3F"/>
    <w:rsid w:val="00217DD3"/>
    <w:rsid w:val="00223725"/>
    <w:rsid w:val="00224E7D"/>
    <w:rsid w:val="00225862"/>
    <w:rsid w:val="002316E1"/>
    <w:rsid w:val="00232EBD"/>
    <w:rsid w:val="00235AE7"/>
    <w:rsid w:val="00235CE4"/>
    <w:rsid w:val="00237A3C"/>
    <w:rsid w:val="002412CF"/>
    <w:rsid w:val="00244540"/>
    <w:rsid w:val="00246276"/>
    <w:rsid w:val="00247B33"/>
    <w:rsid w:val="00260AEE"/>
    <w:rsid w:val="002625EE"/>
    <w:rsid w:val="002626F2"/>
    <w:rsid w:val="00264B6C"/>
    <w:rsid w:val="002661C5"/>
    <w:rsid w:val="002702A4"/>
    <w:rsid w:val="002739B5"/>
    <w:rsid w:val="002763B2"/>
    <w:rsid w:val="00277776"/>
    <w:rsid w:val="00280E0B"/>
    <w:rsid w:val="00283ED3"/>
    <w:rsid w:val="00286815"/>
    <w:rsid w:val="002909B2"/>
    <w:rsid w:val="00290EDE"/>
    <w:rsid w:val="00296F45"/>
    <w:rsid w:val="002A0374"/>
    <w:rsid w:val="002A2351"/>
    <w:rsid w:val="002A2D2A"/>
    <w:rsid w:val="002A4497"/>
    <w:rsid w:val="002C11EE"/>
    <w:rsid w:val="002C43F9"/>
    <w:rsid w:val="002D212A"/>
    <w:rsid w:val="002D73FF"/>
    <w:rsid w:val="002E0A85"/>
    <w:rsid w:val="002E4AAE"/>
    <w:rsid w:val="002E7373"/>
    <w:rsid w:val="002F2F29"/>
    <w:rsid w:val="002F4D40"/>
    <w:rsid w:val="002F6EB8"/>
    <w:rsid w:val="00301526"/>
    <w:rsid w:val="00306A8D"/>
    <w:rsid w:val="0031033B"/>
    <w:rsid w:val="003103E3"/>
    <w:rsid w:val="0031175A"/>
    <w:rsid w:val="003124FF"/>
    <w:rsid w:val="00323E42"/>
    <w:rsid w:val="0032593A"/>
    <w:rsid w:val="003311B2"/>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2134"/>
    <w:rsid w:val="003A4E7F"/>
    <w:rsid w:val="003A697B"/>
    <w:rsid w:val="003A7A7C"/>
    <w:rsid w:val="003B58B7"/>
    <w:rsid w:val="003C225A"/>
    <w:rsid w:val="003C5AA0"/>
    <w:rsid w:val="003C5D97"/>
    <w:rsid w:val="003C6234"/>
    <w:rsid w:val="003C6493"/>
    <w:rsid w:val="003C796A"/>
    <w:rsid w:val="003D0CFF"/>
    <w:rsid w:val="003D575B"/>
    <w:rsid w:val="003D57D3"/>
    <w:rsid w:val="003E1CD4"/>
    <w:rsid w:val="003E1D0E"/>
    <w:rsid w:val="003E251E"/>
    <w:rsid w:val="003E2FF8"/>
    <w:rsid w:val="004021FA"/>
    <w:rsid w:val="00403C06"/>
    <w:rsid w:val="0040716B"/>
    <w:rsid w:val="0041292C"/>
    <w:rsid w:val="0041302D"/>
    <w:rsid w:val="00414B81"/>
    <w:rsid w:val="0042089D"/>
    <w:rsid w:val="0043068B"/>
    <w:rsid w:val="00432D7B"/>
    <w:rsid w:val="00433E3A"/>
    <w:rsid w:val="0043691C"/>
    <w:rsid w:val="00440898"/>
    <w:rsid w:val="0044350E"/>
    <w:rsid w:val="00443B8A"/>
    <w:rsid w:val="004525EE"/>
    <w:rsid w:val="004532F9"/>
    <w:rsid w:val="00453877"/>
    <w:rsid w:val="00454838"/>
    <w:rsid w:val="00455A4A"/>
    <w:rsid w:val="0046031B"/>
    <w:rsid w:val="00471337"/>
    <w:rsid w:val="00472A8D"/>
    <w:rsid w:val="0049251F"/>
    <w:rsid w:val="004A03AE"/>
    <w:rsid w:val="004A123B"/>
    <w:rsid w:val="004A1A11"/>
    <w:rsid w:val="004A52B6"/>
    <w:rsid w:val="004B1C3A"/>
    <w:rsid w:val="004B5A9A"/>
    <w:rsid w:val="004C1EBF"/>
    <w:rsid w:val="004C2345"/>
    <w:rsid w:val="004C5497"/>
    <w:rsid w:val="004D03B7"/>
    <w:rsid w:val="004D1E28"/>
    <w:rsid w:val="004D2950"/>
    <w:rsid w:val="004E4E0D"/>
    <w:rsid w:val="004F1F16"/>
    <w:rsid w:val="004F377F"/>
    <w:rsid w:val="004F4D67"/>
    <w:rsid w:val="00504FBD"/>
    <w:rsid w:val="005176D4"/>
    <w:rsid w:val="0052236B"/>
    <w:rsid w:val="005261F6"/>
    <w:rsid w:val="005271BB"/>
    <w:rsid w:val="00532AAD"/>
    <w:rsid w:val="00544596"/>
    <w:rsid w:val="00545165"/>
    <w:rsid w:val="0054580A"/>
    <w:rsid w:val="005513D6"/>
    <w:rsid w:val="00560007"/>
    <w:rsid w:val="00574AD8"/>
    <w:rsid w:val="00575668"/>
    <w:rsid w:val="00575D7D"/>
    <w:rsid w:val="00587181"/>
    <w:rsid w:val="00591A30"/>
    <w:rsid w:val="005942D7"/>
    <w:rsid w:val="005968D3"/>
    <w:rsid w:val="00597184"/>
    <w:rsid w:val="005A2973"/>
    <w:rsid w:val="005A3252"/>
    <w:rsid w:val="005B63D0"/>
    <w:rsid w:val="005C063E"/>
    <w:rsid w:val="005C0A91"/>
    <w:rsid w:val="005C3964"/>
    <w:rsid w:val="005C5A4E"/>
    <w:rsid w:val="005D0FBA"/>
    <w:rsid w:val="005D21D0"/>
    <w:rsid w:val="005D5556"/>
    <w:rsid w:val="005E292C"/>
    <w:rsid w:val="005E309E"/>
    <w:rsid w:val="005E669C"/>
    <w:rsid w:val="005F13A6"/>
    <w:rsid w:val="005F3783"/>
    <w:rsid w:val="005F4FAA"/>
    <w:rsid w:val="00602B6A"/>
    <w:rsid w:val="0060452A"/>
    <w:rsid w:val="00613736"/>
    <w:rsid w:val="0061560D"/>
    <w:rsid w:val="00616832"/>
    <w:rsid w:val="00617625"/>
    <w:rsid w:val="00623402"/>
    <w:rsid w:val="006302EE"/>
    <w:rsid w:val="00631C34"/>
    <w:rsid w:val="006320E9"/>
    <w:rsid w:val="00633E1A"/>
    <w:rsid w:val="006360CA"/>
    <w:rsid w:val="00643678"/>
    <w:rsid w:val="00645792"/>
    <w:rsid w:val="00645B3C"/>
    <w:rsid w:val="00657678"/>
    <w:rsid w:val="00662EBE"/>
    <w:rsid w:val="00667C9C"/>
    <w:rsid w:val="0067151D"/>
    <w:rsid w:val="006750B4"/>
    <w:rsid w:val="00675783"/>
    <w:rsid w:val="006848F3"/>
    <w:rsid w:val="006854CD"/>
    <w:rsid w:val="006938D6"/>
    <w:rsid w:val="00696C1C"/>
    <w:rsid w:val="006A05AE"/>
    <w:rsid w:val="006A3FF8"/>
    <w:rsid w:val="006A6525"/>
    <w:rsid w:val="006A6704"/>
    <w:rsid w:val="006A6A36"/>
    <w:rsid w:val="006A72A5"/>
    <w:rsid w:val="006B1BBC"/>
    <w:rsid w:val="006B23E2"/>
    <w:rsid w:val="006B62A1"/>
    <w:rsid w:val="006C2A7C"/>
    <w:rsid w:val="006C551A"/>
    <w:rsid w:val="006C564A"/>
    <w:rsid w:val="006D48FC"/>
    <w:rsid w:val="006D6B8A"/>
    <w:rsid w:val="006E33DF"/>
    <w:rsid w:val="006E4A27"/>
    <w:rsid w:val="006E4DEE"/>
    <w:rsid w:val="006F4222"/>
    <w:rsid w:val="00705023"/>
    <w:rsid w:val="00707308"/>
    <w:rsid w:val="007161C1"/>
    <w:rsid w:val="00717319"/>
    <w:rsid w:val="007248B8"/>
    <w:rsid w:val="00725728"/>
    <w:rsid w:val="00731F1B"/>
    <w:rsid w:val="0073341D"/>
    <w:rsid w:val="00733AC4"/>
    <w:rsid w:val="0074074C"/>
    <w:rsid w:val="00742AAC"/>
    <w:rsid w:val="0075236A"/>
    <w:rsid w:val="007574CF"/>
    <w:rsid w:val="007608A6"/>
    <w:rsid w:val="00763F8C"/>
    <w:rsid w:val="00764EBD"/>
    <w:rsid w:val="00765734"/>
    <w:rsid w:val="007675A7"/>
    <w:rsid w:val="007725FF"/>
    <w:rsid w:val="0077638B"/>
    <w:rsid w:val="007830EE"/>
    <w:rsid w:val="00791467"/>
    <w:rsid w:val="00791FB8"/>
    <w:rsid w:val="00794628"/>
    <w:rsid w:val="00796190"/>
    <w:rsid w:val="007A0BB8"/>
    <w:rsid w:val="007A44C2"/>
    <w:rsid w:val="007A6BC4"/>
    <w:rsid w:val="007B322F"/>
    <w:rsid w:val="007B470E"/>
    <w:rsid w:val="007B47B7"/>
    <w:rsid w:val="007B5064"/>
    <w:rsid w:val="007C485C"/>
    <w:rsid w:val="007C5E93"/>
    <w:rsid w:val="007C696D"/>
    <w:rsid w:val="007C69E2"/>
    <w:rsid w:val="007E0BEA"/>
    <w:rsid w:val="007E1D4A"/>
    <w:rsid w:val="007E2AB9"/>
    <w:rsid w:val="007E4E7A"/>
    <w:rsid w:val="007E50EF"/>
    <w:rsid w:val="007E61EC"/>
    <w:rsid w:val="007E7F67"/>
    <w:rsid w:val="007F1D34"/>
    <w:rsid w:val="007F20C8"/>
    <w:rsid w:val="007F6015"/>
    <w:rsid w:val="008010B9"/>
    <w:rsid w:val="00816A3F"/>
    <w:rsid w:val="0081749E"/>
    <w:rsid w:val="008231F0"/>
    <w:rsid w:val="00825A58"/>
    <w:rsid w:val="00831A0B"/>
    <w:rsid w:val="00833B6F"/>
    <w:rsid w:val="00836E75"/>
    <w:rsid w:val="00837E0A"/>
    <w:rsid w:val="00847054"/>
    <w:rsid w:val="00850737"/>
    <w:rsid w:val="00853C03"/>
    <w:rsid w:val="008639E5"/>
    <w:rsid w:val="0086429D"/>
    <w:rsid w:val="00864375"/>
    <w:rsid w:val="00867498"/>
    <w:rsid w:val="00867847"/>
    <w:rsid w:val="00887AC9"/>
    <w:rsid w:val="00891997"/>
    <w:rsid w:val="00891B86"/>
    <w:rsid w:val="0089240F"/>
    <w:rsid w:val="0089511D"/>
    <w:rsid w:val="008A10B8"/>
    <w:rsid w:val="008A1B25"/>
    <w:rsid w:val="008A2588"/>
    <w:rsid w:val="008A5A5D"/>
    <w:rsid w:val="008A5DC4"/>
    <w:rsid w:val="008A625D"/>
    <w:rsid w:val="008A73E8"/>
    <w:rsid w:val="008B63AF"/>
    <w:rsid w:val="008B678E"/>
    <w:rsid w:val="008C005E"/>
    <w:rsid w:val="008C4A42"/>
    <w:rsid w:val="008C7DFE"/>
    <w:rsid w:val="008D2AEB"/>
    <w:rsid w:val="008D2F9A"/>
    <w:rsid w:val="008E15FF"/>
    <w:rsid w:val="008E1FF0"/>
    <w:rsid w:val="008E3178"/>
    <w:rsid w:val="008E700A"/>
    <w:rsid w:val="008F669C"/>
    <w:rsid w:val="009168DF"/>
    <w:rsid w:val="00916A0E"/>
    <w:rsid w:val="00916C42"/>
    <w:rsid w:val="00925A8E"/>
    <w:rsid w:val="00931AFA"/>
    <w:rsid w:val="009327EC"/>
    <w:rsid w:val="00933C2F"/>
    <w:rsid w:val="00934ACD"/>
    <w:rsid w:val="00934D92"/>
    <w:rsid w:val="009355A4"/>
    <w:rsid w:val="0093581C"/>
    <w:rsid w:val="00940F7B"/>
    <w:rsid w:val="009416DF"/>
    <w:rsid w:val="00942D1B"/>
    <w:rsid w:val="0094372A"/>
    <w:rsid w:val="00943CC2"/>
    <w:rsid w:val="0094511A"/>
    <w:rsid w:val="00951838"/>
    <w:rsid w:val="0095313F"/>
    <w:rsid w:val="00954422"/>
    <w:rsid w:val="00955B22"/>
    <w:rsid w:val="00962C6E"/>
    <w:rsid w:val="009631CE"/>
    <w:rsid w:val="00964308"/>
    <w:rsid w:val="00966797"/>
    <w:rsid w:val="00972465"/>
    <w:rsid w:val="00977902"/>
    <w:rsid w:val="00984BFA"/>
    <w:rsid w:val="009851BA"/>
    <w:rsid w:val="00991CFD"/>
    <w:rsid w:val="0099334B"/>
    <w:rsid w:val="00997D28"/>
    <w:rsid w:val="009A0E43"/>
    <w:rsid w:val="009A4E89"/>
    <w:rsid w:val="009A59AA"/>
    <w:rsid w:val="009A6C15"/>
    <w:rsid w:val="009B0511"/>
    <w:rsid w:val="009B3CB3"/>
    <w:rsid w:val="009B4C13"/>
    <w:rsid w:val="009C033E"/>
    <w:rsid w:val="009C3CFB"/>
    <w:rsid w:val="009C626B"/>
    <w:rsid w:val="009C695A"/>
    <w:rsid w:val="009D5129"/>
    <w:rsid w:val="009E3CC2"/>
    <w:rsid w:val="009E4E1A"/>
    <w:rsid w:val="009E4EA1"/>
    <w:rsid w:val="009E7EC2"/>
    <w:rsid w:val="009F19A7"/>
    <w:rsid w:val="009F3195"/>
    <w:rsid w:val="00A0189D"/>
    <w:rsid w:val="00A03208"/>
    <w:rsid w:val="00A1520C"/>
    <w:rsid w:val="00A20136"/>
    <w:rsid w:val="00A228B5"/>
    <w:rsid w:val="00A274C1"/>
    <w:rsid w:val="00A31551"/>
    <w:rsid w:val="00A3164C"/>
    <w:rsid w:val="00A33DAF"/>
    <w:rsid w:val="00A3676A"/>
    <w:rsid w:val="00A43262"/>
    <w:rsid w:val="00A5440C"/>
    <w:rsid w:val="00A5556D"/>
    <w:rsid w:val="00A5597B"/>
    <w:rsid w:val="00A65FC6"/>
    <w:rsid w:val="00A72D96"/>
    <w:rsid w:val="00A73CE3"/>
    <w:rsid w:val="00A772FF"/>
    <w:rsid w:val="00A84605"/>
    <w:rsid w:val="00A92926"/>
    <w:rsid w:val="00A953C2"/>
    <w:rsid w:val="00A955FF"/>
    <w:rsid w:val="00A976E0"/>
    <w:rsid w:val="00AA4194"/>
    <w:rsid w:val="00AB19D4"/>
    <w:rsid w:val="00AB721D"/>
    <w:rsid w:val="00AC0637"/>
    <w:rsid w:val="00AC2286"/>
    <w:rsid w:val="00AC2531"/>
    <w:rsid w:val="00AC2E37"/>
    <w:rsid w:val="00AC6295"/>
    <w:rsid w:val="00AC6D7B"/>
    <w:rsid w:val="00AC7D48"/>
    <w:rsid w:val="00AD3612"/>
    <w:rsid w:val="00AD6B13"/>
    <w:rsid w:val="00AE3246"/>
    <w:rsid w:val="00AE3D57"/>
    <w:rsid w:val="00AF2A6E"/>
    <w:rsid w:val="00AF7117"/>
    <w:rsid w:val="00B06EAA"/>
    <w:rsid w:val="00B0709D"/>
    <w:rsid w:val="00B106D0"/>
    <w:rsid w:val="00B12B9A"/>
    <w:rsid w:val="00B13369"/>
    <w:rsid w:val="00B134DA"/>
    <w:rsid w:val="00B23CE9"/>
    <w:rsid w:val="00B3040C"/>
    <w:rsid w:val="00B342CB"/>
    <w:rsid w:val="00B363C6"/>
    <w:rsid w:val="00B42345"/>
    <w:rsid w:val="00B47237"/>
    <w:rsid w:val="00B47E25"/>
    <w:rsid w:val="00B52B7C"/>
    <w:rsid w:val="00B53350"/>
    <w:rsid w:val="00B56749"/>
    <w:rsid w:val="00B76361"/>
    <w:rsid w:val="00B81AC0"/>
    <w:rsid w:val="00B941B0"/>
    <w:rsid w:val="00B9422E"/>
    <w:rsid w:val="00B95675"/>
    <w:rsid w:val="00BA718E"/>
    <w:rsid w:val="00BA74D9"/>
    <w:rsid w:val="00BB0D0B"/>
    <w:rsid w:val="00BB23D7"/>
    <w:rsid w:val="00BB5D68"/>
    <w:rsid w:val="00BB6780"/>
    <w:rsid w:val="00BC0F44"/>
    <w:rsid w:val="00BD69A9"/>
    <w:rsid w:val="00BE0AC8"/>
    <w:rsid w:val="00BE20C0"/>
    <w:rsid w:val="00BE2F15"/>
    <w:rsid w:val="00BE38E4"/>
    <w:rsid w:val="00BE6F3F"/>
    <w:rsid w:val="00BE73AD"/>
    <w:rsid w:val="00C00CA1"/>
    <w:rsid w:val="00C0240F"/>
    <w:rsid w:val="00C078AF"/>
    <w:rsid w:val="00C10112"/>
    <w:rsid w:val="00C14E5F"/>
    <w:rsid w:val="00C20A14"/>
    <w:rsid w:val="00C21202"/>
    <w:rsid w:val="00C3132F"/>
    <w:rsid w:val="00C32DE7"/>
    <w:rsid w:val="00C377D7"/>
    <w:rsid w:val="00C401CA"/>
    <w:rsid w:val="00C40F70"/>
    <w:rsid w:val="00C472CB"/>
    <w:rsid w:val="00C51EAE"/>
    <w:rsid w:val="00C52A32"/>
    <w:rsid w:val="00C54463"/>
    <w:rsid w:val="00C55D33"/>
    <w:rsid w:val="00C57333"/>
    <w:rsid w:val="00C57B5F"/>
    <w:rsid w:val="00C613A6"/>
    <w:rsid w:val="00C6184F"/>
    <w:rsid w:val="00C63178"/>
    <w:rsid w:val="00C71771"/>
    <w:rsid w:val="00C73722"/>
    <w:rsid w:val="00C754BD"/>
    <w:rsid w:val="00C769D0"/>
    <w:rsid w:val="00C81434"/>
    <w:rsid w:val="00C81784"/>
    <w:rsid w:val="00C86CC2"/>
    <w:rsid w:val="00C86E94"/>
    <w:rsid w:val="00C927F5"/>
    <w:rsid w:val="00CB3824"/>
    <w:rsid w:val="00CB65A4"/>
    <w:rsid w:val="00CD44D2"/>
    <w:rsid w:val="00CD4A1F"/>
    <w:rsid w:val="00CE1B37"/>
    <w:rsid w:val="00CE4D6A"/>
    <w:rsid w:val="00CE58EF"/>
    <w:rsid w:val="00CF0C94"/>
    <w:rsid w:val="00CF1DF1"/>
    <w:rsid w:val="00CF5B57"/>
    <w:rsid w:val="00CF7461"/>
    <w:rsid w:val="00D038EF"/>
    <w:rsid w:val="00D04C60"/>
    <w:rsid w:val="00D12317"/>
    <w:rsid w:val="00D168CB"/>
    <w:rsid w:val="00D16D89"/>
    <w:rsid w:val="00D24266"/>
    <w:rsid w:val="00D24C55"/>
    <w:rsid w:val="00D277E2"/>
    <w:rsid w:val="00D323D8"/>
    <w:rsid w:val="00D34BDC"/>
    <w:rsid w:val="00D35DC0"/>
    <w:rsid w:val="00D543D7"/>
    <w:rsid w:val="00D55E6E"/>
    <w:rsid w:val="00D57906"/>
    <w:rsid w:val="00D60D87"/>
    <w:rsid w:val="00D67460"/>
    <w:rsid w:val="00D706C7"/>
    <w:rsid w:val="00D70D99"/>
    <w:rsid w:val="00D72E08"/>
    <w:rsid w:val="00D74F77"/>
    <w:rsid w:val="00D828AF"/>
    <w:rsid w:val="00D84069"/>
    <w:rsid w:val="00D93DD5"/>
    <w:rsid w:val="00D949EA"/>
    <w:rsid w:val="00DA4DFF"/>
    <w:rsid w:val="00DB44AC"/>
    <w:rsid w:val="00DB44DE"/>
    <w:rsid w:val="00DB5383"/>
    <w:rsid w:val="00DC7853"/>
    <w:rsid w:val="00DD1F00"/>
    <w:rsid w:val="00DD6F37"/>
    <w:rsid w:val="00DE51CA"/>
    <w:rsid w:val="00DE5268"/>
    <w:rsid w:val="00DF0300"/>
    <w:rsid w:val="00DF1A1E"/>
    <w:rsid w:val="00DF2001"/>
    <w:rsid w:val="00E03EFC"/>
    <w:rsid w:val="00E05279"/>
    <w:rsid w:val="00E054FD"/>
    <w:rsid w:val="00E10F7C"/>
    <w:rsid w:val="00E137E6"/>
    <w:rsid w:val="00E13859"/>
    <w:rsid w:val="00E150F1"/>
    <w:rsid w:val="00E16F17"/>
    <w:rsid w:val="00E23A72"/>
    <w:rsid w:val="00E25C9A"/>
    <w:rsid w:val="00E31198"/>
    <w:rsid w:val="00E3240A"/>
    <w:rsid w:val="00E44FBA"/>
    <w:rsid w:val="00E5187B"/>
    <w:rsid w:val="00E56DD9"/>
    <w:rsid w:val="00E61EC7"/>
    <w:rsid w:val="00E6351D"/>
    <w:rsid w:val="00E65772"/>
    <w:rsid w:val="00E668F5"/>
    <w:rsid w:val="00E72669"/>
    <w:rsid w:val="00E735D6"/>
    <w:rsid w:val="00E80172"/>
    <w:rsid w:val="00E80C87"/>
    <w:rsid w:val="00E81E6C"/>
    <w:rsid w:val="00E931E3"/>
    <w:rsid w:val="00E93341"/>
    <w:rsid w:val="00E944EE"/>
    <w:rsid w:val="00E945FD"/>
    <w:rsid w:val="00E972DF"/>
    <w:rsid w:val="00EA0365"/>
    <w:rsid w:val="00EA24C3"/>
    <w:rsid w:val="00EA594E"/>
    <w:rsid w:val="00EB167D"/>
    <w:rsid w:val="00EB491F"/>
    <w:rsid w:val="00EB799C"/>
    <w:rsid w:val="00EC16CA"/>
    <w:rsid w:val="00EC3F58"/>
    <w:rsid w:val="00EC4018"/>
    <w:rsid w:val="00EC79A8"/>
    <w:rsid w:val="00ED234A"/>
    <w:rsid w:val="00EE3368"/>
    <w:rsid w:val="00EE5E38"/>
    <w:rsid w:val="00EE644A"/>
    <w:rsid w:val="00EF095C"/>
    <w:rsid w:val="00EF121B"/>
    <w:rsid w:val="00EF2DCE"/>
    <w:rsid w:val="00EF41AA"/>
    <w:rsid w:val="00F01D6C"/>
    <w:rsid w:val="00F02B2F"/>
    <w:rsid w:val="00F06DD9"/>
    <w:rsid w:val="00F137EB"/>
    <w:rsid w:val="00F13D59"/>
    <w:rsid w:val="00F1742E"/>
    <w:rsid w:val="00F22833"/>
    <w:rsid w:val="00F24C96"/>
    <w:rsid w:val="00F26B9B"/>
    <w:rsid w:val="00F30552"/>
    <w:rsid w:val="00F357CB"/>
    <w:rsid w:val="00F37398"/>
    <w:rsid w:val="00F408A9"/>
    <w:rsid w:val="00F4104E"/>
    <w:rsid w:val="00F42E6B"/>
    <w:rsid w:val="00F45FF6"/>
    <w:rsid w:val="00F56D3C"/>
    <w:rsid w:val="00F61356"/>
    <w:rsid w:val="00F613A5"/>
    <w:rsid w:val="00F6714D"/>
    <w:rsid w:val="00F703F3"/>
    <w:rsid w:val="00F729E2"/>
    <w:rsid w:val="00F72DA3"/>
    <w:rsid w:val="00F7444A"/>
    <w:rsid w:val="00F82267"/>
    <w:rsid w:val="00F834CB"/>
    <w:rsid w:val="00F84847"/>
    <w:rsid w:val="00F87D12"/>
    <w:rsid w:val="00F93E19"/>
    <w:rsid w:val="00FA2377"/>
    <w:rsid w:val="00FA3841"/>
    <w:rsid w:val="00FA4218"/>
    <w:rsid w:val="00FA6993"/>
    <w:rsid w:val="00FA6AE9"/>
    <w:rsid w:val="00FB4E2B"/>
    <w:rsid w:val="00FC2A92"/>
    <w:rsid w:val="00FC4784"/>
    <w:rsid w:val="00FC6953"/>
    <w:rsid w:val="00FD2942"/>
    <w:rsid w:val="00FD54CF"/>
    <w:rsid w:val="00FD5764"/>
    <w:rsid w:val="00FD6C7B"/>
    <w:rsid w:val="00FD76F1"/>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75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eastAsia="Times New Roman" w:hAnsi="Times New Roman" w:ascii="Times New Roman"/>
      <w:sz w:val="24"/>
      <w:szCs w:val="24"/>
      <w:lang w:val="en-GB"/>
    </w:rPr>
  </w:style>
  <w:style w:styleId="Uvuenotijeloteksta" w:type="paragraph">
    <w:name w:val="Body Text Indent"/>
    <w:basedOn w:val="Normal"/>
    <w:link w:val="UvuenotijelotekstaChar"/>
    <w:uiPriority w:val="99"/>
    <w:semiHidden/>
    <w:unhideWhenUsed/>
    <w:rsid w:val="00EB491F"/>
    <w:pPr>
      <w:spacing w:after="120"/>
      <w:ind w:left="283"/>
    </w:pPr>
  </w:style>
  <w:style w:customStyle="true" w:styleId="UvuenotijelotekstaChar" w:type="character">
    <w:name w:val="Uvučeno tijelo teksta Char"/>
    <w:basedOn w:val="Zadanifontodlomka"/>
    <w:link w:val="Uvuenotijeloteksta"/>
    <w:uiPriority w:val="99"/>
    <w:semiHidden/>
    <w:rsid w:val="00EB491F"/>
    <w:rPr>
      <w:lang w:eastAsia="en-US"/>
    </w:rPr>
  </w:style>
  <w:style w:styleId="Tekstrezerviranogmjesta" w:type="character">
    <w:name w:val="Placeholder Text"/>
    <w:basedOn w:val="Zadanifontodlomka"/>
    <w:uiPriority w:val="99"/>
    <w:semiHidden/>
    <w:rsid w:val="00EE644A"/>
    <w:rPr>
      <w:color w:val="808080"/>
      <w:bdr w:space="0" w:sz="0" w:color="auto" w:val="none"/>
      <w:shd w:fill="auto" w:color="auto" w:val="clear"/>
    </w:rPr>
  </w:style>
  <w:style w:customStyle="true" w:styleId="eSPISCCParagraphDefaultFont" w:type="character">
    <w:name w:val="eSPIS_CC_Paragraph Default Font"/>
    <w:basedOn w:val="Zadanifontodlomka"/>
    <w:rsid w:val="00EE644A"/>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E644A"/>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E644A"/>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E644A"/>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ascii="Times New Roman" w:eastAsia="Times New Roman" w:hAnsi="Times New Roman"/>
      <w:sz w:val="24"/>
      <w:szCs w:val="24"/>
      <w:lang w:val="en-GB"/>
    </w:rPr>
  </w:style>
  <w:style w:styleId="Uvuenotijeloteksta" w:type="paragraph">
    <w:name w:val="Body Text Indent"/>
    <w:basedOn w:val="Normal"/>
    <w:link w:val="UvuenotijelotekstaChar"/>
    <w:uiPriority w:val="99"/>
    <w:semiHidden/>
    <w:unhideWhenUsed/>
    <w:rsid w:val="00EB491F"/>
    <w:pPr>
      <w:spacing w:after="120"/>
      <w:ind w:left="283"/>
    </w:pPr>
  </w:style>
  <w:style w:customStyle="1" w:styleId="UvuenotijelotekstaChar" w:type="character">
    <w:name w:val="Uvučeno tijelo teksta Char"/>
    <w:basedOn w:val="Zadanifontodlomka"/>
    <w:link w:val="Uvuenotijeloteksta"/>
    <w:uiPriority w:val="99"/>
    <w:semiHidden/>
    <w:rsid w:val="00EB491F"/>
    <w:rPr>
      <w:lang w:eastAsia="en-US"/>
    </w:rPr>
  </w:style>
  <w:style w:styleId="Tekstrezerviranogmjesta" w:type="character">
    <w:name w:val="Placeholder Text"/>
    <w:basedOn w:val="Zadanifontodlomka"/>
    <w:uiPriority w:val="99"/>
    <w:semiHidden/>
    <w:rsid w:val="00EE644A"/>
    <w:rPr>
      <w:color w:val="808080"/>
      <w:bdr w:color="auto" w:space="0" w:sz="0" w:val="none"/>
      <w:shd w:color="auto" w:fill="auto" w:val="clear"/>
    </w:rPr>
  </w:style>
  <w:style w:customStyle="1" w:styleId="eSPISCCParagraphDefaultFont" w:type="character">
    <w:name w:val="eSPIS_CC_Paragraph Default Font"/>
    <w:basedOn w:val="Zadanifontodlomka"/>
    <w:rsid w:val="00EE644A"/>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E644A"/>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E644A"/>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E644A"/>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212155347">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2015.</izvorni_sadrzaj>
    <derivirana_varijabla naziv="DomainObject.Predmet.DatumOsnivanja_1">17.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St-53/2015</izvorni_sadrzaj>
    <derivirana_varijabla naziv="DomainObject.Predmet.OznakaBroj_1">St-53/2015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TANKER dioničko društvo za trgovinu u stečaju</izvorni_sadrzaj>
    <derivirana_varijabla naziv="DomainObject.Predmet.ProtustrankaFormated_1">  TANKER dioničko društvo za trgovinu u stečaju</derivirana_varijabla>
  </DomainObject.Predmet.ProtustrankaFormated>
  <DomainObject.Predmet.ProtustrankaFormatedOIB>
    <izvorni_sadrzaj>  TANKER dioničko društvo za trgovinu u stečaju, OIB 31832419395</izvorni_sadrzaj>
    <derivirana_varijabla naziv="DomainObject.Predmet.ProtustrankaFormatedOIB_1">  TANKER dioničko društvo za trgovinu u stečaju, OIB 31832419395</derivirana_varijabla>
  </DomainObject.Predmet.ProtustrankaFormatedOIB>
  <DomainObject.Predmet.ProtustrankaFormatedWithAdress>
    <izvorni_sadrzaj> TANKER dioničko društvo za trgovinu u stečaju, Kopilica 47/B, 21000 Split</izvorni_sadrzaj>
    <derivirana_varijabla naziv="DomainObject.Predmet.ProtustrankaFormatedWithAdress_1"> TANKER dioničko društvo za trgovinu u stečaju, Kopilica 47/B, 21000 Split</derivirana_varijabla>
  </DomainObject.Predmet.ProtustrankaFormatedWithAdress>
  <DomainObject.Predmet.ProtustrankaFormatedWithAdressOIB>
    <izvorni_sadrzaj> TANKER dioničko društvo za trgovinu u stečaju, OIB 31832419395, Kopilica 47/B, 21000 Split</izvorni_sadrzaj>
    <derivirana_varijabla naziv="DomainObject.Predmet.ProtustrankaFormatedWithAdressOIB_1"> TANKER dioničko društvo za trgovinu u stečaju, OIB 31832419395, Kopilica 47/B, 21000 Split</derivirana_varijabla>
  </DomainObject.Predmet.ProtustrankaFormatedWithAdressOIB>
  <DomainObject.Predmet.ProtustrankaWithAdress>
    <izvorni_sadrzaj>TANKER dioničko društvo za trgovinu u stečaju Kopilica 47/B, 21000 Split</izvorni_sadrzaj>
    <derivirana_varijabla naziv="DomainObject.Predmet.ProtustrankaWithAdress_1">TANKER dioničko društvo za trgovinu u stečaju Kopilica 47/B, 21000 Split</derivirana_varijabla>
  </DomainObject.Predmet.ProtustrankaWithAdress>
  <DomainObject.Predmet.ProtustrankaWithAdressOIB>
    <izvorni_sadrzaj>TANKER dioničko društvo za trgovinu u stečaju, OIB 31832419395, Kopilica 47/B, 21000 Split</izvorni_sadrzaj>
    <derivirana_varijabla naziv="DomainObject.Predmet.ProtustrankaWithAdressOIB_1">TANKER dioničko društvo za trgovinu u stečaju, OIB 31832419395, Kopilica 47/B, 21000 Split</derivirana_varijabla>
  </DomainObject.Predmet.ProtustrankaWithAdressOIB>
  <DomainObject.Predmet.ProtustrankaNazivFormated>
    <izvorni_sadrzaj>TANKER dioničko društvo za trgovinu u stečaju</izvorni_sadrzaj>
    <derivirana_varijabla naziv="DomainObject.Predmet.ProtustrankaNazivFormated_1">TANKER dioničko društvo za trgovinu u stečaju</derivirana_varijabla>
  </DomainObject.Predmet.ProtustrankaNazivFormated>
  <DomainObject.Predmet.ProtustrankaNazivFormatedOIB>
    <izvorni_sadrzaj>TANKER dioničko društvo za trgovinu u stečaju, OIB 31832419395</izvorni_sadrzaj>
    <derivirana_varijabla naziv="DomainObject.Predmet.ProtustrankaNazivFormatedOIB_1">TANKER dioničko društvo za trgovinu u stečaju, OIB 31832419395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PROPAN OPREMA društvo s ograničenom odgovornošću za trgovinu i građenje; Lučka uprava Rijeka; Lučka uprava Splitsko-dalmatinske županije; Đ N P INTERIJER d.o.o. za poslovanje nekretninama; OBALNA PLOVIDBA  d.o.o. za obalni i međunarodni pomorski prijevoz zastupanog po punomoćniku Vjekoslav Mladineo</izvorni_sadrzaj>
    <derivirana_varijabla naziv="DomainObject.Predmet.StrankaFormated_1">  FINA ZAGREB; PROPAN OPREMA društvo s ograničenom odgovornošću za trgovinu i građenje; Lučka uprava Rijeka; Lučka uprava Splitsko-dalmatinske županije; Đ N P INTERIJER d.o.o. za poslovanje nekretninama; OBALNA PLOVIDBA  d.o.o. za obalni i međunarodni pomorski prijevoz zastupanog po punomoćniku Vjekoslav Mladineo</derivirana_varijabla>
  </DomainObject.Predmet.StrankaFormated>
  <DomainObject.Predmet.StrankaFormatedOIB>
    <izvorni_sadrzaj>  FINA ZAGREB, OIB 85821130368; PROPAN OPREMA društvo s ograničenom odgovornošću za trgovinu i građenje, OIB 90577420988; Lučka uprava Rijeka, OIB 60521475400; Lučka uprava Splitsko-dalmatinske županije, OIB 27478788865; Đ N P INTERIJER d.o.o. za poslovanje nekretninama, OIB 90813548986; OBALNA PLOVIDBA  d.o.o. za obalni i međunarodni pomorski prijevoz, OIB 19674913073 zastupanog po punomoćniku Vjekoslav Mladineo</izvorni_sadrzaj>
    <derivirana_varijabla naziv="DomainObject.Predmet.StrankaFormatedOIB_1">  FINA ZAGREB, OIB 85821130368; PROPAN OPREMA društvo s ograničenom odgovornošću za trgovinu i građenje, OIB 90577420988; Lučka uprava Rijeka, OIB 60521475400; Lučka uprava Splitsko-dalmatinske županije, OIB 27478788865; Đ N P INTERIJER d.o.o. za poslovanje nekretninama, OIB 90813548986; OBALNA PLOVIDBA  d.o.o. za obalni i međunarodni pomorski prijevoz, OIB 19674913073 zastupanog po punomoćniku Vjekoslav Mladineo</derivirana_varijabla>
  </DomainObject.Predmet.StrankaFormatedOIB>
  <DomainObject.Predmet.StrankaFormatedWithAdress>
    <izvorni_sadrzaj> FINA ZAGREB, Ulica grada Vukovara 70, 10000 Zagreb; PROPAN OPREMA društvo s ograničenom odgovornošću za trgovinu i građenje, Ježdovečka 22/D, 10250 Lučko; Lučka uprava Rijeka, Riva 1, 51000 Rijeka; Lučka uprava Splitsko-dalmatinske županije, Prilaz braće Kaliterna 10, 21000 Split; Đ N P INTERIJER d.o.o. za poslovanje nekretninama, Stinice 26, 21000 Split; OBALNA PLOVIDBA  d.o.o. za obalni i međunarodni pomorski prijevoz, Mažuranićevo šetalište 14, 21000 Split zastupanog po punomoćniku Vjekoslav Mladineo</izvorni_sadrzaj>
    <derivirana_varijabla naziv="DomainObject.Predmet.StrankaFormatedWithAdress_1"> FINA ZAGREB, Ulica grada Vukovara 70, 10000 Zagreb; PROPAN OPREMA društvo s ograničenom odgovornošću za trgovinu i građenje, Ježdovečka 22/D, 10250 Lučko; Lučka uprava Rijeka, Riva 1, 51000 Rijeka; Lučka uprava Splitsko-dalmatinske županije, Prilaz braće Kaliterna 10, 21000 Split; Đ N P INTERIJER d.o.o. za poslovanje nekretninama, Stinice 26, 21000 Split; OBALNA PLOVIDBA  d.o.o. za obalni i međunarodni pomorski prijevoz, Mažuranićevo šetalište 14, 21000 Split zastupanog po punomoćniku Vjekoslav Mladineo</derivirana_varijabla>
  </DomainObject.Predmet.StrankaFormatedWithAdress>
  <DomainObject.Predmet.StrankaFormatedWithAdressOIB>
    <izvorni_sadrzaj> FINA ZAGREB, OIB 85821130368, Ulica grada Vukovara 70, 10000 Zagreb; PROPAN OPREMA društvo s ograničenom odgovornošću za trgovinu i građenje, OIB 90577420988, Ježdovečka 22/D, 10250 Lučko; Lučka uprava Rijeka, OIB 60521475400, Riva 1, 51000 Rijeka; Lučka uprava Splitsko-dalmatinske županije, OIB 27478788865, Prilaz braće Kaliterna 10, 21000 Split; Đ N P INTERIJER d.o.o. za poslovanje nekretninama, OIB 90813548986, Stinice 26, 21000 Split; OBALNA PLOVIDBA  d.o.o. za obalni i međunarodni pomorski prijevoz, OIB 19674913073, Mažuranićevo šetalište 14, 21000 Split zastupanog po punomoćniku Vjekoslav Mladineo</izvorni_sadrzaj>
    <derivirana_varijabla naziv="DomainObject.Predmet.StrankaFormatedWithAdressOIB_1"> FINA ZAGREB, OIB 85821130368, Ulica grada Vukovara 70, 10000 Zagreb; PROPAN OPREMA društvo s ograničenom odgovornošću za trgovinu i građenje, OIB 90577420988, Ježdovečka 22/D, 10250 Lučko; Lučka uprava Rijeka, OIB 60521475400, Riva 1, 51000 Rijeka; Lučka uprava Splitsko-dalmatinske županije, OIB 27478788865, Prilaz braće Kaliterna 10, 21000 Split; Đ N P INTERIJER d.o.o. za poslovanje nekretninama, OIB 90813548986, Stinice 26, 21000 Split; OBALNA PLOVIDBA  d.o.o. za obalni i međunarodni pomorski prijevoz, OIB 19674913073, Mažuranićevo šetalište 14, 21000 Split zastupanog po punomoćniku Vjekoslav Mladineo</derivirana_varijabla>
  </DomainObject.Predmet.StrankaFormatedWithAdressOIB>
  <DomainObject.Predmet.StrankaWithAdress>
    <izvorni_sadrzaj>FINA ZAGREB Ulica grada Vukovara 70,10000 Zagreb,PROPAN OPREMA društvo s ograničenom odgovornošću za trgovinu i građenje Ježdovečka 22/D,10250 Lučko,Lučka uprava Rijeka Riva 1,51000 Rijeka,Lučka uprava Splitsko-dalmatinske županije Prilaz braće Kaliterna 10,21000 Split,Đ N P INTERIJER d.o.o. za poslovanje nekretninama Stinice 26,21000 Split,OBALNA PLOVIDBA  d.o.o. za obalni i međunarodni pomorski prijevoz Mažuranićevo šetalište 14,21000 Split</izvorni_sadrzaj>
    <derivirana_varijabla naziv="DomainObject.Predmet.StrankaWithAdress_1">FINA ZAGREB Ulica grada Vukovara 70,10000 Zagreb,PROPAN OPREMA društvo s ograničenom odgovornošću za trgovinu i građenje Ježdovečka 22/D,10250 Lučko,Lučka uprava Rijeka Riva 1,51000 Rijeka,Lučka uprava Splitsko-dalmatinske županije Prilaz braće Kaliterna 10,21000 Split,Đ N P INTERIJER d.o.o. za poslovanje nekretninama Stinice 26,21000 Split,OBALNA PLOVIDBA  d.o.o. za obalni i međunarodni pomorski prijevoz Mažuranićevo šetalište 14,21000 Split</derivirana_varijabla>
  </DomainObject.Predmet.StrankaWithAdress>
  <DomainObject.Predmet.StrankaWithAdressOIB>
    <izvorni_sadrzaj>FINA ZAGREB, OIB 85821130368, Ulica grada Vukovara 70,10000 Zagreb,PROPAN OPREMA društvo s ograničenom odgovornošću za trgovinu i građenje, OIB 90577420988, Ježdovečka 22/D,10250 Lučko,Lučka uprava Rijeka, OIB 60521475400, Riva 1,51000 Rijeka,Lučka uprava Splitsko-dalmatinske županije, OIB 27478788865, Prilaz braće Kaliterna 10,21000 Split,Đ N P INTERIJER d.o.o. za poslovanje nekretninama, OIB 90813548986, Stinice 26,21000 Split,OBALNA PLOVIDBA  d.o.o. za obalni i međunarodni pomorski prijevoz, OIB 19674913073, Mažuranićevo šetalište 14,21000 Split</izvorni_sadrzaj>
    <derivirana_varijabla naziv="DomainObject.Predmet.StrankaWithAdressOIB_1">FINA ZAGREB, OIB 85821130368, Ulica grada Vukovara 70,10000 Zagreb,PROPAN OPREMA društvo s ograničenom odgovornošću za trgovinu i građenje, OIB 90577420988, Ježdovečka 22/D,10250 Lučko,Lučka uprava Rijeka, OIB 60521475400, Riva 1,51000 Rijeka,Lučka uprava Splitsko-dalmatinske županije, OIB 27478788865, Prilaz braće Kaliterna 10,21000 Split,Đ N P INTERIJER d.o.o. za poslovanje nekretninama, OIB 90813548986, Stinice 26,21000 Split,OBALNA PLOVIDBA  d.o.o. za obalni i međunarodni pomorski prijevoz, OIB 19674913073, Mažuranićevo šetalište 14,21000 Split</derivirana_varijabla>
  </DomainObject.Predmet.StrankaWithAdressOIB>
  <DomainObject.Predmet.StrankaNazivFormated>
    <izvorni_sadrzaj>FINA ZAGREB,PROPAN OPREMA društvo s ograničenom odgovornošću za trgovinu i građenje,Lučka uprava Rijeka,Lučka uprava Splitsko-dalmatinske županije,Đ N P INTERIJER d.o.o. za poslovanje nekretninama,OBALNA PLOVIDBA  d.o.o. za obalni i međunarodni pomorski prijevoz</izvorni_sadrzaj>
    <derivirana_varijabla naziv="DomainObject.Predmet.StrankaNazivFormated_1">FINA ZAGREB,PROPAN OPREMA društvo s ograničenom odgovornošću za trgovinu i građenje,Lučka uprava Rijeka,Lučka uprava Splitsko-dalmatinske županije,Đ N P INTERIJER d.o.o. za poslovanje nekretninama,OBALNA PLOVIDBA  d.o.o. za obalni i međunarodni pomorski prijevoz</derivirana_varijabla>
  </DomainObject.Predmet.StrankaNazivFormated>
  <DomainObject.Predmet.StrankaNazivFormatedOIB>
    <izvorni_sadrzaj>FINA ZAGREB, OIB 85821130368,PROPAN OPREMA društvo s ograničenom odgovornošću za trgovinu i građenje, OIB 90577420988,Lučka uprava Rijeka, OIB 60521475400,Lučka uprava Splitsko-dalmatinske županije, OIB 27478788865,Đ N P INTERIJER d.o.o. za poslovanje nekretninama, OIB 90813548986,OBALNA PLOVIDBA  d.o.o. za obalni i međunarodni pomorski prijevoz, OIB 19674913073</izvorni_sadrzaj>
    <derivirana_varijabla naziv="DomainObject.Predmet.StrankaNazivFormatedOIB_1">FINA ZAGREB, OIB 85821130368,PROPAN OPREMA društvo s ograničenom odgovornošću za trgovinu i građenje, OIB 90577420988,Lučka uprava Rijeka, OIB 60521475400,Lučka uprava Splitsko-dalmatinske županije, OIB 27478788865,Đ N P INTERIJER d.o.o. za poslovanje nekretninama, OIB 90813548986,OBALNA PLOVIDBA  d.o.o. za obalni i međunarodni pomorski prijevoz, OIB 19674913073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 zastupanog po punomoćniku Vjekoslav Mladineo</item>
    </izvorni_sadrzaj>
    <derivirana_varijabla naziv="DomainObject.Predmet.StrankaListFormated_1">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 zastupanog po punomoćniku Vjekoslav Mladineo</item>
    </derivirana_varijabla>
  </DomainObject.Predmet.StrankaListFormated>
  <DomainObject.Predmet.StrankaListFormatedOIB>
    <izvorni_sadrzaj>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 zastupanog po punomoćniku Vjekoslav Mladineo</item>
    </izvorni_sadrzaj>
    <derivirana_varijabla naziv="DomainObject.Predmet.StrankaListFormatedOIB_1">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 zastupanog po punomoćniku Vjekoslav Mladineo</item>
    </derivirana_varijabla>
  </DomainObject.Predmet.StrankaListFormatedOIB>
  <DomainObject.Predmet.StrankaListFormatedWithAdress>
    <izvorni_sadrzaj>
      <item>FINA ZAGREB, Ulica grada Vukovara 70, 10000 Zagreb</item>
      <item>PROPAN OPREMA društvo s ograničenom odgovornošću za trgovinu i građenje, Ježdovečka 22/D, 10250 Lučko</item>
      <item>Lučka uprava Rijeka, Riva 1, 51000 Rijeka</item>
      <item>Lučka uprava Splitsko-dalmatinske županije, Prilaz braće Kaliterna 10, 21000 Split</item>
      <item>Đ N P INTERIJER d.o.o. za poslovanje nekretninama, Stinice 26, 21000 Split</item>
      <item>OBALNA PLOVIDBA  d.o.o. za obalni i međunarodni pomorski prijevoz, Mažuranićevo šetalište 14, 21000 Split zastupanog po punomoćniku Vjekoslav Mladineo</item>
    </izvorni_sadrzaj>
    <derivirana_varijabla naziv="DomainObject.Predmet.StrankaListFormatedWithAdress_1">
      <item>FINA ZAGREB, Ulica grada Vukovara 70, 10000 Zagreb</item>
      <item>PROPAN OPREMA društvo s ograničenom odgovornošću za trgovinu i građenje, Ježdovečka 22/D, 10250 Lučko</item>
      <item>Lučka uprava Rijeka, Riva 1, 51000 Rijeka</item>
      <item>Lučka uprava Splitsko-dalmatinske županije, Prilaz braće Kaliterna 10, 21000 Split</item>
      <item>Đ N P INTERIJER d.o.o. za poslovanje nekretninama, Stinice 26, 21000 Split</item>
      <item>OBALNA PLOVIDBA  d.o.o. za obalni i međunarodni pomorski prijevoz, Mažuranićevo šetalište 14, 21000 Split zastupanog po punomoćniku Vjekoslav Mladineo</item>
    </derivirana_varijabla>
  </DomainObject.Predmet.StrankaListFormatedWithAdress>
  <DomainObject.Predmet.StrankaListFormatedWithAdressOIB>
    <izvorni_sadrzaj>
      <item>FINA ZAGREB, OIB 85821130368, Ulica grada Vukovara 70, 10000 Zagreb</item>
      <item>PROPAN OPREMA društvo s ograničenom odgovornošću za trgovinu i građenje, OIB 90577420988, Ježdovečka 22/D, 10250 Lučko</item>
      <item>Lučka uprava Rijeka, OIB 60521475400, Riva 1, 51000 Rijeka</item>
      <item>Lučka uprava Splitsko-dalmatinske županije, OIB 27478788865, Prilaz braće Kaliterna 10, 21000 Split</item>
      <item>Đ N P INTERIJER d.o.o. za poslovanje nekretninama, OIB 90813548986, Stinice 26, 21000 Split</item>
      <item>OBALNA PLOVIDBA  d.o.o. za obalni i međunarodni pomorski prijevoz, OIB 19674913073, Mažuranićevo šetalište 14, 21000 Split zastupanog po punomoćniku Vjekoslav Mladineo</item>
    </izvorni_sadrzaj>
    <derivirana_varijabla naziv="DomainObject.Predmet.StrankaListFormatedWithAdressOIB_1">
      <item>FINA ZAGREB, OIB 85821130368, Ulica grada Vukovara 70, 10000 Zagreb</item>
      <item>PROPAN OPREMA društvo s ograničenom odgovornošću za trgovinu i građenje, OIB 90577420988, Ježdovečka 22/D, 10250 Lučko</item>
      <item>Lučka uprava Rijeka, OIB 60521475400, Riva 1, 51000 Rijeka</item>
      <item>Lučka uprava Splitsko-dalmatinske županije, OIB 27478788865, Prilaz braće Kaliterna 10, 21000 Split</item>
      <item>Đ N P INTERIJER d.o.o. za poslovanje nekretninama, OIB 90813548986, Stinice 26, 21000 Split</item>
      <item>OBALNA PLOVIDBA  d.o.o. za obalni i međunarodni pomorski prijevoz, OIB 19674913073, Mažuranićevo šetalište 14, 21000 Split zastupanog po punomoćniku Vjekoslav Mladineo</item>
    </derivirana_varijabla>
  </DomainObject.Predmet.StrankaListFormatedWithAdressOIB>
  <DomainObject.Predmet.StrankaListNazivFormated>
    <izvorni_sadrzaj>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izvorni_sadrzaj>
    <derivirana_varijabla naziv="DomainObject.Predmet.StrankaListNazivFormated_1">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derivirana_varijabla>
  </DomainObject.Predmet.StrankaListNazivFormated>
  <DomainObject.Predmet.StrankaListNazivFormatedOIB>
    <izvorni_sadrzaj>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item>
    </izvorni_sadrzaj>
    <derivirana_varijabla naziv="DomainObject.Predmet.StrankaListNazivFormatedOIB_1">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item>
    </derivirana_varijabla>
  </DomainObject.Predmet.StrankaListNazivFormatedOIB>
  <DomainObject.Predmet.ProtuStrankaListFormated>
    <izvorni_sadrzaj>
      <item>TANKER dioničko društvo za trgovinu u stečaju</item>
    </izvorni_sadrzaj>
    <derivirana_varijabla naziv="DomainObject.Predmet.ProtuStrankaListFormated_1">
      <item>TANKER dioničko društvo za trgovinu u stečaju</item>
    </derivirana_varijabla>
  </DomainObject.Predmet.ProtuStrankaListFormated>
  <DomainObject.Predmet.ProtuStrankaListFormatedOIB>
    <izvorni_sadrzaj>
      <item>TANKER dioničko društvo za trgovinu u stečaju, OIB 31832419395</item>
    </izvorni_sadrzaj>
    <derivirana_varijabla naziv="DomainObject.Predmet.ProtuStrankaListFormatedOIB_1">
      <item>TANKER dioničko društvo za trgovinu u stečaju, OIB 31832419395</item>
    </derivirana_varijabla>
  </DomainObject.Predmet.ProtuStrankaListFormatedOIB>
  <DomainObject.Predmet.ProtuStrankaListFormatedWithAdress>
    <izvorni_sadrzaj>
      <item>TANKER dioničko društvo za trgovinu u stečaju, Kopilica 47/B, 21000 Split</item>
    </izvorni_sadrzaj>
    <derivirana_varijabla naziv="DomainObject.Predmet.ProtuStrankaListFormatedWithAdress_1">
      <item>TANKER dioničko društvo za trgovinu u stečaju, Kopilica 47/B, 21000 Split</item>
    </derivirana_varijabla>
  </DomainObject.Predmet.ProtuStrankaListFormatedWithAdress>
  <DomainObject.Predmet.ProtuStrankaListFormatedWithAdressOIB>
    <izvorni_sadrzaj>
      <item>TANKER dioničko društvo za trgovinu u stečaju, OIB 31832419395, Kopilica 47/B, 21000 Split</item>
    </izvorni_sadrzaj>
    <derivirana_varijabla naziv="DomainObject.Predmet.ProtuStrankaListFormatedWithAdressOIB_1">
      <item>TANKER dioničko društvo za trgovinu u stečaju, OIB 31832419395, Kopilica 47/B, 21000 Split</item>
    </derivirana_varijabla>
  </DomainObject.Predmet.ProtuStrankaListFormatedWithAdressOIB>
  <DomainObject.Predmet.ProtuStrankaListNazivFormated>
    <izvorni_sadrzaj>
      <item>TANKER dioničko društvo za trgovinu u stečaju</item>
    </izvorni_sadrzaj>
    <derivirana_varijabla naziv="DomainObject.Predmet.ProtuStrankaListNazivFormated_1">
      <item>TANKER dioničko društvo za trgovinu u stečaju</item>
    </derivirana_varijabla>
  </DomainObject.Predmet.ProtuStrankaListNazivFormated>
  <DomainObject.Predmet.ProtuStrankaListNazivFormatedOIB>
    <izvorni_sadrzaj>
      <item>TANKER dioničko društvo za trgovinu u stečaju, OIB 31832419395</item>
    </izvorni_sadrzaj>
    <derivirana_varijabla naziv="DomainObject.Predmet.ProtuStrankaListNazivFormatedOIB_1">
      <item>TANKER dioničko društvo za trgovinu u stečaju, OIB 31832419395</item>
    </derivirana_varijabla>
  </DomainObject.Predmet.ProtuStrankaListNazivFormatedOIB>
  <DomainObject.Predmet.OstaliListFormated>
    <izvorni_sadrzaj>
      <item>FRANO KRIŠTO</item>
      <item>Vjekoslav Mladineo punomoćnik sudionika u postupku OBALNA PLOVIDBA  d.o.o. za obalni i međunarodni pomorski prijevoz</item>
    </izvorni_sadrzaj>
    <derivirana_varijabla naziv="DomainObject.Predmet.OstaliListFormated_1">
      <item>FRANO KRIŠTO</item>
      <item>Vjekoslav Mladineo punomoćnik sudionika u postupku OBALNA PLOVIDBA  d.o.o. za obalni i međunarodni pomorski prijevoz</item>
    </derivirana_varijabla>
  </DomainObject.Predmet.OstaliListFormated>
  <DomainObject.Predmet.OstaliListFormatedOIB>
    <izvorni_sadrzaj>
      <item>FRANO KRIŠTO, OIB 65197867391</item>
      <item>Vjekoslav Mladineo, OIB 86315846552 punomoćnik sudionika u postupku OBALNA PLOVIDBA  d.o.o. za obalni i međunarodni pomorski prijevoz</item>
    </izvorni_sadrzaj>
    <derivirana_varijabla naziv="DomainObject.Predmet.OstaliListFormatedOIB_1">
      <item>FRANO KRIŠTO, OIB 65197867391</item>
      <item>Vjekoslav Mladineo, OIB 86315846552 punomoćnik sudionika u postupku OBALNA PLOVIDBA  d.o.o. za obalni i međunarodni pomorski prijevoz</item>
    </derivirana_varijabla>
  </DomainObject.Predmet.OstaliListFormatedOIB>
  <DomainObject.Predmet.OstaliListFormatedWithAdress>
    <izvorni_sadrzaj>
      <item>FRANO KRIŠTO</item>
      <item>Vjekoslav Mladineo, Ljudevita Posavskog 17, 21000 Split punomoćnik sudionika u postupku OBALNA PLOVIDBA  d.o.o. za obalni i međunarodni pomorski prijevoz</item>
    </izvorni_sadrzaj>
    <derivirana_varijabla naziv="DomainObject.Predmet.OstaliListFormatedWithAdress_1">
      <item>FRANO KRIŠTO</item>
      <item>Vjekoslav Mladineo, Ljudevita Posavskog 17, 21000 Split punomoćnik sudionika u postupku OBALNA PLOVIDBA  d.o.o. za obalni i međunarodni pomorski prijevoz</item>
    </derivirana_varijabla>
  </DomainObject.Predmet.OstaliListFormatedWithAdress>
  <DomainObject.Predmet.OstaliListFormatedWithAdressOIB>
    <izvorni_sadrzaj>
      <item>FRANO KRIŠTO, OIB 65197867391</item>
      <item>Vjekoslav Mladineo, OIB 86315846552, Ljudevita Posavskog 17, 21000 Split punomoćnik sudionika u postupku OBALNA PLOVIDBA  d.o.o. za obalni i međunarodni pomorski prijevoz</item>
    </izvorni_sadrzaj>
    <derivirana_varijabla naziv="DomainObject.Predmet.OstaliListFormatedWithAdressOIB_1">
      <item>FRANO KRIŠTO, OIB 65197867391</item>
      <item>Vjekoslav Mladineo, OIB 86315846552, Ljudevita Posavskog 17, 21000 Split punomoćnik sudionika u postupku OBALNA PLOVIDBA  d.o.o. za obalni i međunarodni pomorski prijevoz</item>
    </derivirana_varijabla>
  </DomainObject.Predmet.OstaliListFormatedWithAdressOIB>
  <DomainObject.Predmet.OstaliListNazivFormated>
    <izvorni_sadrzaj>
      <item>FRANO KRIŠTO</item>
      <item>Vjekoslav Mladineo</item>
    </izvorni_sadrzaj>
    <derivirana_varijabla naziv="DomainObject.Predmet.OstaliListNazivFormated_1">
      <item>FRANO KRIŠTO</item>
      <item>Vjekoslav Mladineo</item>
    </derivirana_varijabla>
  </DomainObject.Predmet.OstaliListNazivFormated>
  <DomainObject.Predmet.OstaliListNazivFormatedOIB>
    <izvorni_sadrzaj>
      <item>FRANO KRIŠTO, OIB 65197867391</item>
      <item>Vjekoslav Mladineo, OIB 86315846552</item>
    </izvorni_sadrzaj>
    <derivirana_varijabla naziv="DomainObject.Predmet.OstaliListNazivFormatedOIB_1">
      <item>FRANO KRIŠTO, OIB 65197867391</item>
      <item>Vjekoslav Mladineo, OIB 86315846552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TANKER dioničko društvo za trgovinu u stečaju</izvorni_sadrzaj>
    <derivirana_varijabla naziv="DomainObject.Predmet.ProtustrankaIDrugi_1">TANKER dioničko društvo za trgovinu u stečaju</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TANKER dioničko društvo za trgovinu u stečaju, OIB 31832419395, Kopilica 47/B, 21000 Split</izvorni_sadrzaj>
    <derivirana_varijabla naziv="DomainObject.Predmet.ProtustrankaIDrugiAdressOIB_1">TANKER dioničko društvo za trgovinu u stečaju, OIB 31832419395, Kopilica 47/B,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TANKER dioničko društvo za trgovinu u stečaju</item>
      <item>FRANO KRIŠTO</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item>Vjekoslav Mladineo</item>
    </izvorni_sadrzaj>
    <derivirana_varijabla naziv="DomainObject.Predmet.SudioniciListNaziv_1">
      <item>FINA ZAGREB</item>
      <item>TANKER dioničko društvo za trgovinu u stečaju</item>
      <item>FRANO KRIŠTO</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item>Vjekoslav Mladineo</item>
    </derivirana_varijabla>
  </DomainObject.Predmet.SudioniciListNaziv>
  <DomainObject.Predmet.SudioniciListAdressOIB>
    <izvorni_sadrzaj>
      <item>FINA ZAGREB, OIB 85821130368, Ulica grada Vukovara 70,10000 Zagreb</item>
      <item>TANKER dioničko društvo za trgovinu u stečaju, OIB 31832419395, Kopilica 47/B,21000 Split</item>
      <item>FRANO KRIŠTO, OIB 65197867391</item>
      <item>PROPAN OPREMA društvo s ograničenom odgovornošću za trgovinu i građenje, OIB 90577420988, Ježdovečka 22/D,10250 Lučko</item>
      <item>Lučka uprava Rijeka, OIB 60521475400, Riva 1,51000 Rijeka</item>
      <item>Lučka uprava Splitsko-dalmatinske županije, OIB 27478788865, Prilaz braće Kaliterna 10,21000 Split</item>
      <item>Đ N P INTERIJER d.o.o. za poslovanje nekretninama, OIB 90813548986, Stinice 26,21000 Split</item>
      <item>OBALNA PLOVIDBA  d.o.o. za obalni i međunarodni pomorski prijevoz, OIB 19674913073, Mažuranićevo šetalište 14,21000 Split</item>
      <item>Vjekoslav Mladineo, OIB 86315846552, Ljudevita Posavskog 17,21000 Split</item>
    </izvorni_sadrzaj>
    <derivirana_varijabla naziv="DomainObject.Predmet.SudioniciListAdressOIB_1">
      <item>FINA ZAGREB, OIB 85821130368, Ulica grada Vukovara 70,10000 Zagreb</item>
      <item>TANKER dioničko društvo za trgovinu u stečaju, OIB 31832419395, Kopilica 47/B,21000 Split</item>
      <item>FRANO KRIŠTO, OIB 65197867391</item>
      <item>PROPAN OPREMA društvo s ograničenom odgovornošću za trgovinu i građenje, OIB 90577420988, Ježdovečka 22/D,10250 Lučko</item>
      <item>Lučka uprava Rijeka, OIB 60521475400, Riva 1,51000 Rijeka</item>
      <item>Lučka uprava Splitsko-dalmatinske županije, OIB 27478788865, Prilaz braće Kaliterna 10,21000 Split</item>
      <item>Đ N P INTERIJER d.o.o. za poslovanje nekretninama, OIB 90813548986, Stinice 26,21000 Split</item>
      <item>OBALNA PLOVIDBA  d.o.o. za obalni i međunarodni pomorski prijevoz, OIB 19674913073, Mažuranićevo šetalište 14,21000 Split</item>
      <item>Vjekoslav Mladineo, OIB 86315846552, Ljudevita Posavskog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31832419395</item>
      <item>, OIB 65197867391</item>
      <item>, OIB 90577420988</item>
      <item>, OIB 60521475400</item>
      <item>, OIB 27478788865</item>
      <item>, OIB 90813548986</item>
      <item>, OIB 19674913073</item>
      <item>, OIB 86315846552</item>
    </izvorni_sadrzaj>
    <derivirana_varijabla naziv="DomainObject.Predmet.SudioniciListNazivOIB_1">
      <item>, OIB 85821130368</item>
      <item>, OIB 31832419395</item>
      <item>, OIB 65197867391</item>
      <item>, OIB 90577420988</item>
      <item>, OIB 60521475400</item>
      <item>, OIB 27478788865</item>
      <item>, OIB 90813548986</item>
      <item>, OIB 19674913073</item>
      <item>, OIB 86315846552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lipnja 2018.</izvorni_sadrzaj>
    <derivirana_varijabla naziv="DomainObject.Predmet.DatumZadnjeOdrzaneSudskeRadnje_1">15. lipnja 2018.</derivirana_varijabla>
  </DomainObject.Predmet.DatumZadnjeOdrzaneSudskeRadnje>
  <DomainObject.PredzadnjaOdlukaIzPredmeta.DatumDonosenjaOdluke>
    <izvorni_sadrzaj>3. siječnja 2019.</izvorni_sadrzaj>
    <derivirana_varijabla naziv="DomainObject.PredzadnjaOdlukaIzPredmeta.DatumDonosenjaOdluke_1">3. siječnja 2019.</derivirana_varijabla>
  </DomainObject.PredzadnjaOdlukaIzPredmeta.DatumDonosenjaOdluke>
  <DomainObject.PredzadnjaOdlukaIzPredmeta.Oznaka>
    <izvorni_sadrzaj>St-53/2015-152</izvorni_sadrzaj>
    <derivirana_varijabla naziv="DomainObject.PredzadnjaOdlukaIzPredmeta.Oznaka_1">St-53/2015-152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FEF874-3B89-4DDE-8266-0B00D38FAF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1393</properties:Words>
  <properties:Characters>7496</properties:Characters>
  <properties:Lines>152</properties:Lines>
  <properties:Paragraphs>35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2019-01-22T11:31:00Z</dcterms:created>
  <dc:creator>wsadmin</dc:creator>
  <cp:lastModifiedBy>Paško Bačić</cp:lastModifiedBy>
  <cp:lastPrinted>2019-01-22T13:20:00Z</cp:lastPrinted>
  <dcterms:modified xmlns:xsi="http://www.w3.org/2001/XMLSchema-instance" xsi:type="dcterms:W3CDTF">2019-01-22T13:22:00Z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 m-b RABLJANKA - dražba kod FINE.docx)</vt:lpwstr>
  </prop:property>
  <prop:property name="CC_coloring" pid="4" fmtid="{D5CDD505-2E9C-101B-9397-08002B2CF9AE}">
    <vt:bool>false</vt:bool>
  </prop:property>
  <prop:property name="BrojStranica" pid="5" fmtid="{D5CDD505-2E9C-101B-9397-08002B2CF9AE}">
    <vt:i4>4</vt:i4>
  </prop:property>
</prop:Properties>
</file>