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a92f" w14:paraId="ca5a92f" w:rsidRDefault="007545CE" w:rsidP="003E5C7A" w:rsidR="007545CE" w:rsidRPr="003B2CF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E5C7A" w:rsidP="003E5C7A" w:rsidR="00532B71" w:rsidRPr="003B2CF2">
      <w:pPr>
        <w:jc w:val="right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4 St-</w:t>
      </w:r>
      <w:r w:rsidR="003B2CF2" w:rsidRPr="003B2CF2">
        <w:rPr>
          <w:rFonts w:hAnsi="Times New Roman" w:ascii="Times New Roman"/>
          <w:szCs w:val="24"/>
          <w:lang w:val="hr-HR"/>
        </w:rPr>
        <w:t>2840</w:t>
      </w:r>
      <w:r w:rsidR="0020012A" w:rsidRPr="003B2CF2">
        <w:rPr>
          <w:rFonts w:hAnsi="Times New Roman" w:ascii="Times New Roman"/>
          <w:szCs w:val="24"/>
          <w:lang w:val="hr-HR"/>
        </w:rPr>
        <w:t>/2018</w:t>
      </w:r>
    </w:p>
    <w:p w:rsidRDefault="00DB4528" w:rsidP="005C0BA0" w:rsidR="00997BA9" w:rsidRPr="003B2CF2">
      <w:pPr>
        <w:jc w:val="center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 xml:space="preserve">R E P U B L I K </w:t>
      </w:r>
      <w:r w:rsidR="007545CE" w:rsidRPr="003B2CF2">
        <w:rPr>
          <w:rFonts w:hAnsi="Times New Roman" w:ascii="Times New Roman"/>
          <w:szCs w:val="24"/>
          <w:lang w:val="hr-HR"/>
        </w:rPr>
        <w:t>A</w:t>
      </w:r>
      <w:r w:rsidRPr="003B2CF2">
        <w:rPr>
          <w:rFonts w:hAnsi="Times New Roman" w:ascii="Times New Roman"/>
          <w:szCs w:val="24"/>
          <w:lang w:val="hr-HR"/>
        </w:rPr>
        <w:t xml:space="preserve"> </w:t>
      </w:r>
      <w:r w:rsidR="003437CC" w:rsidRPr="003B2CF2">
        <w:rPr>
          <w:rFonts w:hAnsi="Times New Roman" w:ascii="Times New Roman"/>
          <w:szCs w:val="24"/>
          <w:lang w:val="hr-HR"/>
        </w:rPr>
        <w:t xml:space="preserve">  H R V A T S K </w:t>
      </w:r>
      <w:r w:rsidR="007545CE" w:rsidRPr="003B2CF2">
        <w:rPr>
          <w:rFonts w:hAnsi="Times New Roman" w:ascii="Times New Roman"/>
          <w:szCs w:val="24"/>
          <w:lang w:val="hr-HR"/>
        </w:rPr>
        <w:t>A</w:t>
      </w:r>
    </w:p>
    <w:p w:rsidRDefault="00182088" w:rsidP="00997BA9" w:rsidR="00997BA9" w:rsidRPr="003B2CF2">
      <w:pPr>
        <w:jc w:val="center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B2CF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7545CE" w:rsidR="007545CE" w:rsidRPr="003B2CF2">
      <w:pPr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ab/>
      </w:r>
      <w:r w:rsidR="003E5C7A" w:rsidRPr="003B2CF2">
        <w:rPr>
          <w:rFonts w:hAnsi="Times New Roman" w:ascii="Times New Roman"/>
          <w:szCs w:val="24"/>
          <w:lang w:val="hr-HR"/>
        </w:rPr>
        <w:t xml:space="preserve">Trgovački sud u Zagrebu, po sucu pojedincu  Jasenki Rundek, u </w:t>
      </w:r>
      <w:r w:rsidR="007545CE" w:rsidRPr="003B2CF2">
        <w:rPr>
          <w:rFonts w:hAnsi="Times New Roman" w:ascii="Times New Roman"/>
          <w:szCs w:val="24"/>
          <w:lang w:val="hr-HR"/>
        </w:rPr>
        <w:t>stečajnom predmetu povodom zahtjeva FINANCIJSKE AGENCIJE, Regionalni centar Zagreb, Trg svibanjskih žrtava 1995 br. 1, OIB: 85821130368, za provedbu stečajnog postupka nad dužnikom</w:t>
      </w:r>
      <w:r w:rsidR="003B2CF2" w:rsidRPr="003B2CF2">
        <w:rPr>
          <w:rFonts w:hAnsi="Times New Roman" w:ascii="Times New Roman"/>
          <w:szCs w:val="24"/>
        </w:rPr>
        <w:t xml:space="preserve"> FormaSana d.o.o., Zagreb (Grad Zagreb), Vrbanićeva ulica 24, OIB: 48787430817</w:t>
      </w:r>
      <w:r w:rsidR="0020012A" w:rsidRPr="003B2CF2">
        <w:rPr>
          <w:rFonts w:hAnsi="Times New Roman" w:ascii="Times New Roman"/>
          <w:szCs w:val="24"/>
        </w:rPr>
        <w:t xml:space="preserve">, dana </w:t>
      </w:r>
      <w:r w:rsidR="003D10F5" w:rsidRPr="003B2CF2">
        <w:rPr>
          <w:rFonts w:hAnsi="Times New Roman" w:ascii="Times New Roman"/>
          <w:szCs w:val="24"/>
        </w:rPr>
        <w:t>10</w:t>
      </w:r>
      <w:r w:rsidR="0020012A" w:rsidRPr="003B2CF2">
        <w:rPr>
          <w:rFonts w:hAnsi="Times New Roman" w:ascii="Times New Roman"/>
          <w:szCs w:val="24"/>
        </w:rPr>
        <w:t>. lipnja 2019.</w:t>
      </w:r>
    </w:p>
    <w:p w:rsidRDefault="007545CE" w:rsidP="005C0BA0" w:rsidR="007545CE" w:rsidRPr="003B2CF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3B2CF2">
      <w:pPr>
        <w:jc w:val="center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7545CE" w:rsidP="007545CE" w:rsidR="007545CE" w:rsidRPr="003B2CF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0012A" w:rsidP="0020012A" w:rsidR="007545CE" w:rsidRPr="003B2CF2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I</w:t>
      </w:r>
      <w:r w:rsidRPr="003B2CF2">
        <w:rPr>
          <w:rFonts w:hAnsi="Times New Roman" w:ascii="Times New Roman"/>
          <w:szCs w:val="24"/>
          <w:lang w:val="hr-HR"/>
        </w:rPr>
        <w:tab/>
      </w:r>
      <w:r w:rsidR="007545CE" w:rsidRPr="003B2CF2">
        <w:rPr>
          <w:rFonts w:hAnsi="Times New Roman" w:ascii="Times New Roman"/>
          <w:szCs w:val="24"/>
          <w:lang w:val="hr-HR"/>
        </w:rPr>
        <w:t>Nalaže se osobi ovlaštenoj za zastupanje dužnika</w:t>
      </w:r>
      <w:r w:rsidR="003B2CF2" w:rsidRPr="003B2CF2">
        <w:rPr>
          <w:rFonts w:hAnsi="Times New Roman" w:ascii="Times New Roman"/>
          <w:szCs w:val="24"/>
          <w:lang w:val="hr-HR"/>
        </w:rPr>
        <w:t xml:space="preserve"> Julijana Turčić, Zagreb, Srebrnjak 73/B, OIB: 92506664975</w:t>
      </w:r>
      <w:r w:rsidRPr="003B2CF2">
        <w:rPr>
          <w:rFonts w:hAnsi="Times New Roman" w:ascii="Times New Roman"/>
          <w:szCs w:val="24"/>
          <w:lang w:val="hr-HR"/>
        </w:rPr>
        <w:t xml:space="preserve">, </w:t>
      </w:r>
      <w:r w:rsidR="007545CE" w:rsidRPr="003B2CF2">
        <w:rPr>
          <w:rFonts w:hAnsi="Times New Roman" w:ascii="Times New Roman"/>
          <w:szCs w:val="24"/>
          <w:lang w:val="hr-HR"/>
        </w:rPr>
        <w:t>u roku od 8 (osam) dana od dostave ovog rješenja platiti:</w:t>
      </w:r>
    </w:p>
    <w:p w:rsidRDefault="007545CE" w:rsidP="007545CE" w:rsidR="007545CE" w:rsidRPr="003B2CF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- predujam u iznosu 1.000,00 kn za korist Fonda za namirenje troškova stečajnog postupka na račun Trgovačkog suda u Zagrebu broj IBAN HR9223900011300000460, model 05, poziv na broj 2001-</w:t>
      </w:r>
      <w:r w:rsidR="003B2CF2" w:rsidRPr="003B2CF2">
        <w:rPr>
          <w:rFonts w:hAnsi="Times New Roman" w:ascii="Times New Roman"/>
          <w:szCs w:val="24"/>
          <w:lang w:val="hr-HR"/>
        </w:rPr>
        <w:t>2840</w:t>
      </w:r>
      <w:r w:rsidRPr="003B2CF2">
        <w:rPr>
          <w:rFonts w:hAnsi="Times New Roman" w:ascii="Times New Roman"/>
          <w:szCs w:val="24"/>
          <w:lang w:val="hr-HR"/>
        </w:rPr>
        <w:t>-201</w:t>
      </w:r>
      <w:r w:rsidR="0020012A" w:rsidRPr="003B2CF2">
        <w:rPr>
          <w:rFonts w:hAnsi="Times New Roman" w:ascii="Times New Roman"/>
          <w:szCs w:val="24"/>
          <w:lang w:val="hr-HR"/>
        </w:rPr>
        <w:t>8</w:t>
      </w:r>
      <w:r w:rsidRPr="003B2CF2">
        <w:rPr>
          <w:rFonts w:hAnsi="Times New Roman" w:ascii="Times New Roman"/>
          <w:szCs w:val="24"/>
          <w:lang w:val="hr-HR"/>
        </w:rPr>
        <w:t>.</w:t>
      </w:r>
    </w:p>
    <w:p w:rsidRDefault="007545CE" w:rsidP="007545CE" w:rsidR="007545CE" w:rsidRPr="003B2CF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3B2CF2">
      <w:pPr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 xml:space="preserve">II </w:t>
      </w:r>
      <w:r w:rsidRPr="003B2CF2">
        <w:rPr>
          <w:rFonts w:hAnsi="Times New Roman" w:ascii="Times New Roman"/>
          <w:szCs w:val="24"/>
          <w:lang w:val="hr-HR"/>
        </w:rPr>
        <w:tab/>
        <w:t>Ako obveznik plaćanja predujma iz točke I. ovog rješenja ne plati predujam u ostavljenom roku ili o tome bez odgađanja ne obavijesti sud, sud će u daljnjem roku od 8 (osam) dana na ovo rješenje staviti potvrdu o ovršnosti na ovo rješenje i isto dostaviti Financijskoj agenciji radi izravne naplate predujma provedbom ovrhe na novčanim sredstvima obveznika plaćanja predujma, u skladu s odredbama zakona koji uređuje provedbu ovrhe na novčanim sredstvima.</w:t>
      </w:r>
    </w:p>
    <w:p w:rsidRDefault="007545CE" w:rsidP="007545CE" w:rsidR="007545CE" w:rsidRPr="003B2CF2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3B2CF2">
      <w:pPr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III</w:t>
      </w:r>
      <w:r w:rsidRPr="003B2CF2">
        <w:rPr>
          <w:rFonts w:hAnsi="Times New Roman" w:ascii="Times New Roman"/>
          <w:szCs w:val="24"/>
          <w:lang w:val="hr-HR"/>
        </w:rPr>
        <w:tab/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A96020" w:rsidRPr="003B2CF2">
        <w:rPr>
          <w:rFonts w:hAnsi="Times New Roman" w:ascii="Times New Roman"/>
          <w:szCs w:val="24"/>
          <w:lang w:val="hr-HR"/>
        </w:rPr>
        <w:t xml:space="preserve"> </w:t>
      </w:r>
      <w:r w:rsidR="003B2CF2" w:rsidRPr="003B2CF2">
        <w:rPr>
          <w:rFonts w:hAnsi="Times New Roman" w:ascii="Times New Roman"/>
          <w:szCs w:val="24"/>
          <w:lang w:val="hr-HR"/>
        </w:rPr>
        <w:t>92506664975</w:t>
      </w:r>
      <w:r w:rsidRPr="003B2CF2">
        <w:rPr>
          <w:rFonts w:hAnsi="Times New Roman" w:ascii="Times New Roman"/>
          <w:szCs w:val="24"/>
          <w:lang w:val="hr-HR"/>
        </w:rPr>
        <w:t>).</w:t>
      </w:r>
    </w:p>
    <w:p w:rsidRDefault="0020012A" w:rsidP="007545CE" w:rsidR="0020012A" w:rsidRPr="003B2CF2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3B2CF2">
      <w:pPr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IV</w:t>
      </w:r>
      <w:r w:rsidRPr="003B2CF2">
        <w:rPr>
          <w:rFonts w:hAnsi="Times New Roman" w:ascii="Times New Roman"/>
          <w:szCs w:val="24"/>
          <w:lang w:val="hr-HR"/>
        </w:rPr>
        <w:tab/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HR9223900011300000460, model 05, poziv na broj 2001-</w:t>
      </w:r>
      <w:r w:rsidR="003B2CF2" w:rsidRPr="003B2CF2">
        <w:rPr>
          <w:rFonts w:hAnsi="Times New Roman" w:ascii="Times New Roman"/>
          <w:szCs w:val="24"/>
          <w:lang w:val="hr-HR"/>
        </w:rPr>
        <w:t>2840</w:t>
      </w:r>
      <w:r w:rsidRPr="003B2CF2">
        <w:rPr>
          <w:rFonts w:hAnsi="Times New Roman" w:ascii="Times New Roman"/>
          <w:szCs w:val="24"/>
          <w:lang w:val="hr-HR"/>
        </w:rPr>
        <w:t>-1</w:t>
      </w:r>
      <w:r w:rsidR="0020012A" w:rsidRPr="003B2CF2">
        <w:rPr>
          <w:rFonts w:hAnsi="Times New Roman" w:ascii="Times New Roman"/>
          <w:szCs w:val="24"/>
          <w:lang w:val="hr-HR"/>
        </w:rPr>
        <w:t>8</w:t>
      </w:r>
      <w:r w:rsidRPr="003B2CF2">
        <w:rPr>
          <w:rFonts w:hAnsi="Times New Roman" w:ascii="Times New Roman"/>
          <w:szCs w:val="24"/>
          <w:lang w:val="hr-HR"/>
        </w:rPr>
        <w:t>.</w:t>
      </w:r>
    </w:p>
    <w:p w:rsidRDefault="007545CE" w:rsidP="007545CE" w:rsidR="007545CE" w:rsidRPr="003B2CF2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3B2CF2">
      <w:pPr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V.</w:t>
      </w:r>
      <w:r w:rsidRPr="003B2CF2">
        <w:rPr>
          <w:rFonts w:hAnsi="Times New Roman" w:ascii="Times New Roman"/>
          <w:szCs w:val="24"/>
          <w:lang w:val="hr-HR"/>
        </w:rPr>
        <w:tab/>
        <w:t xml:space="preserve">Ako Financijska agencija 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obveznik plaćanja predujma nema prebivalište, odnosno sjedište na području Republike Hrvatske, Financijska agencija će dostaviti osnovu za </w:t>
      </w:r>
      <w:r w:rsidRPr="003B2CF2">
        <w:rPr>
          <w:rFonts w:hAnsi="Times New Roman" w:ascii="Times New Roman"/>
          <w:szCs w:val="24"/>
          <w:lang w:val="hr-HR"/>
        </w:rPr>
        <w:lastRenderedPageBreak/>
        <w:t xml:space="preserve">plaćanje ispostavi Područnog ureda Porezne uprave prema sjedištu suda koji je donio predmetnu osnovu za plaćanje. </w:t>
      </w:r>
    </w:p>
    <w:p w:rsidRDefault="007545CE" w:rsidP="007545CE" w:rsidR="007545CE" w:rsidRPr="003B2CF2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3B2CF2">
      <w:pPr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545CE" w:rsidP="007545CE" w:rsidR="007545CE" w:rsidRPr="003B2CF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3B2CF2">
      <w:pPr>
        <w:ind w:hanging="720" w:left="720"/>
        <w:jc w:val="center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Obrazloženje</w:t>
      </w:r>
    </w:p>
    <w:p w:rsidRDefault="007545CE" w:rsidP="007545CE" w:rsidR="007545CE" w:rsidRPr="003B2CF2">
      <w:pPr>
        <w:ind w:hanging="720" w:left="720"/>
        <w:jc w:val="center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3B2CF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Financijska agencija, Regionalni centar Zagreb, podnijela je ovom sudu prijedlog za otvaranje stečajnog postupka nad dužnikom.</w:t>
      </w:r>
    </w:p>
    <w:p w:rsidRDefault="007545CE" w:rsidP="007545CE" w:rsidR="007545CE" w:rsidRPr="003B2CF2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7545CE" w:rsidP="007545CE" w:rsidR="007545CE" w:rsidRPr="003B2CF2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7545CE" w:rsidP="007545CE" w:rsidR="007545CE" w:rsidRPr="003B2CF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7545CE" w:rsidP="007545CE" w:rsidR="007545CE" w:rsidRPr="003B2CF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7545CE" w:rsidP="007545CE" w:rsidR="007545CE" w:rsidRPr="003B2CF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 xml:space="preserve">Čl. 114. st. 1. SZ-a propisano je kako predujam koji se uplaćuje u Fond za namirenje troškova stečajnog postupka iznosi 1.000,00 kn. </w:t>
      </w:r>
    </w:p>
    <w:p w:rsidRDefault="007545CE" w:rsidP="007545CE" w:rsidR="007545CE" w:rsidRPr="003B2C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E32402" w:rsidP="00E32402" w:rsidR="00E32402" w:rsidRPr="003B2CF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B2CF2">
      <w:pPr>
        <w:jc w:val="center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U Zagrebu</w:t>
      </w:r>
      <w:r w:rsidR="001140BC" w:rsidRPr="003B2CF2">
        <w:rPr>
          <w:rFonts w:hAnsi="Times New Roman" w:ascii="Times New Roman"/>
          <w:szCs w:val="24"/>
          <w:lang w:val="hr-HR"/>
        </w:rPr>
        <w:t xml:space="preserve"> </w:t>
      </w:r>
      <w:r w:rsidR="003D10F5" w:rsidRPr="003B2CF2">
        <w:rPr>
          <w:rFonts w:hAnsi="Times New Roman" w:ascii="Times New Roman"/>
          <w:szCs w:val="24"/>
          <w:lang w:val="hr-HR"/>
        </w:rPr>
        <w:t>10</w:t>
      </w:r>
      <w:r w:rsidR="0020012A" w:rsidRPr="003B2CF2">
        <w:rPr>
          <w:rFonts w:hAnsi="Times New Roman" w:ascii="Times New Roman"/>
          <w:szCs w:val="24"/>
          <w:lang w:val="hr-HR"/>
        </w:rPr>
        <w:t>. lipnja</w:t>
      </w:r>
      <w:r w:rsidR="005C0BA0" w:rsidRPr="003B2CF2">
        <w:rPr>
          <w:rFonts w:hAnsi="Times New Roman" w:ascii="Times New Roman"/>
          <w:szCs w:val="24"/>
          <w:lang w:val="hr-HR"/>
        </w:rPr>
        <w:t xml:space="preserve"> 201</w:t>
      </w:r>
      <w:r w:rsidR="0020012A" w:rsidRPr="003B2CF2">
        <w:rPr>
          <w:rFonts w:hAnsi="Times New Roman" w:ascii="Times New Roman"/>
          <w:szCs w:val="24"/>
          <w:lang w:val="hr-HR"/>
        </w:rPr>
        <w:t>9</w:t>
      </w:r>
      <w:r w:rsidR="005C0BA0" w:rsidRPr="003B2CF2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5C0BA0" w:rsidRPr="003B2CF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1140BC" w:rsidP="00D44D4F" w:rsidR="001140BC" w:rsidRPr="003B2CF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5C0BA0" w:rsidP="005C0BA0" w:rsidR="00D44D4F" w:rsidRPr="003B2CF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JASENKA RUNDEK</w:t>
      </w:r>
      <w:r w:rsidR="001140BC" w:rsidRPr="003B2CF2">
        <w:rPr>
          <w:rFonts w:hAnsi="Times New Roman" w:ascii="Times New Roman"/>
          <w:szCs w:val="24"/>
          <w:lang w:val="hr-HR"/>
        </w:rPr>
        <w:t>, v.r.</w:t>
      </w:r>
    </w:p>
    <w:p w:rsidRDefault="00A96020" w:rsidP="005C0BA0" w:rsidR="00A96020" w:rsidRPr="003B2CF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3B2CF2">
      <w:pPr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5C0BA0" w:rsidRPr="003B2CF2">
      <w:pPr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B2CF2">
        <w:rPr>
          <w:rFonts w:hAnsi="Times New Roman" w:ascii="Times New Roman"/>
          <w:szCs w:val="24"/>
          <w:lang w:val="hr-HR"/>
        </w:rPr>
        <w:t xml:space="preserve">rješenja </w:t>
      </w:r>
      <w:r w:rsidRPr="003B2CF2">
        <w:rPr>
          <w:rFonts w:hAnsi="Times New Roman" w:ascii="Times New Roman"/>
          <w:szCs w:val="24"/>
          <w:lang w:val="hr-HR"/>
        </w:rPr>
        <w:t>dopuštena</w:t>
      </w:r>
      <w:r w:rsidR="00182088" w:rsidRPr="003B2CF2">
        <w:rPr>
          <w:rFonts w:hAnsi="Times New Roman" w:ascii="Times New Roman"/>
          <w:szCs w:val="24"/>
          <w:lang w:val="hr-HR"/>
        </w:rPr>
        <w:t xml:space="preserve"> je </w:t>
      </w:r>
      <w:r w:rsidRPr="003B2CF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B2CF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B2CF2">
        <w:rPr>
          <w:rFonts w:hAnsi="Times New Roman" w:ascii="Times New Roman"/>
          <w:szCs w:val="24"/>
          <w:lang w:val="hr-HR"/>
        </w:rPr>
        <w:t xml:space="preserve">, </w:t>
      </w:r>
      <w:r w:rsidR="00182088" w:rsidRPr="003B2CF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B2CF2">
        <w:rPr>
          <w:rFonts w:hAnsi="Times New Roman" w:ascii="Times New Roman"/>
          <w:szCs w:val="24"/>
          <w:lang w:val="hr-HR"/>
        </w:rPr>
        <w:t xml:space="preserve"> </w:t>
      </w:r>
    </w:p>
    <w:p w:rsidRDefault="00A96020" w:rsidR="00A96020" w:rsidRPr="003B2CF2">
      <w:pPr>
        <w:jc w:val="both"/>
        <w:rPr>
          <w:rFonts w:hAnsi="Times New Roman" w:ascii="Times New Roman"/>
          <w:szCs w:val="24"/>
          <w:lang w:val="hr-HR"/>
        </w:rPr>
      </w:pPr>
    </w:p>
    <w:p w:rsidRDefault="001140BC" w:rsidP="001140BC" w:rsidR="001140BC" w:rsidRPr="003B2CF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1140BC" w:rsidP="00A96020" w:rsidR="005B7AE8" w:rsidRPr="003B2CF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D23530" w:rsidR="00D23530" w:rsidRPr="003B2CF2">
      <w:pPr>
        <w:jc w:val="both"/>
        <w:rPr>
          <w:rFonts w:hAnsi="Times New Roman" w:ascii="Times New Roman"/>
          <w:szCs w:val="24"/>
          <w:lang w:val="hr-HR"/>
        </w:rPr>
      </w:pPr>
    </w:p>
    <w:p w:rsidRDefault="00D23530" w:rsidR="00D23530" w:rsidRPr="003B2CF2">
      <w:pPr>
        <w:jc w:val="both"/>
        <w:rPr>
          <w:rFonts w:hAnsi="Times New Roman" w:ascii="Times New Roman"/>
          <w:szCs w:val="24"/>
          <w:lang w:val="hr-HR"/>
        </w:rPr>
      </w:pPr>
    </w:p>
    <w:p w:rsidRDefault="005C0BA0" w:rsidR="00D44D4F" w:rsidRPr="003B2CF2">
      <w:pPr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lastRenderedPageBreak/>
        <w:t>DNA</w:t>
      </w:r>
      <w:r w:rsidR="00D44D4F" w:rsidRPr="003B2CF2">
        <w:rPr>
          <w:rFonts w:hAnsi="Times New Roman" w:ascii="Times New Roman"/>
          <w:szCs w:val="24"/>
          <w:lang w:val="hr-HR"/>
        </w:rPr>
        <w:t>:</w:t>
      </w:r>
    </w:p>
    <w:p w:rsidRDefault="0020012A" w:rsidP="007579B5" w:rsidR="007579B5" w:rsidRPr="003B2CF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FINA</w:t>
      </w:r>
    </w:p>
    <w:p w:rsidRDefault="003D10F5" w:rsidP="007579B5" w:rsidR="00867F16" w:rsidRPr="003B2CF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d</w:t>
      </w:r>
      <w:r w:rsidR="00532B71" w:rsidRPr="003B2CF2">
        <w:rPr>
          <w:rFonts w:hAnsi="Times New Roman" w:ascii="Times New Roman"/>
          <w:szCs w:val="24"/>
          <w:lang w:val="hr-HR"/>
        </w:rPr>
        <w:t>užnik</w:t>
      </w:r>
      <w:r w:rsidR="005B7AE8" w:rsidRPr="003B2CF2">
        <w:rPr>
          <w:rFonts w:hAnsi="Times New Roman" w:ascii="Times New Roman"/>
          <w:szCs w:val="24"/>
          <w:lang w:val="hr-HR"/>
        </w:rPr>
        <w:t xml:space="preserve"> </w:t>
      </w:r>
    </w:p>
    <w:p w:rsidRDefault="007579B5" w:rsidP="007579B5" w:rsidR="007579B5" w:rsidRPr="003B2CF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zakonski zastupnik dužnika</w:t>
      </w:r>
    </w:p>
    <w:p w:rsidRDefault="007579B5" w:rsidP="007579B5" w:rsidR="007579B5" w:rsidRPr="003B2CF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računovodstvo suda</w:t>
      </w:r>
    </w:p>
    <w:p w:rsidRDefault="005B7AE8" w:rsidP="007579B5" w:rsidR="00182088" w:rsidRPr="003B2CF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  <w:lang w:val="hr-HR"/>
        </w:rPr>
      </w:pPr>
      <w:r w:rsidRPr="003B2CF2">
        <w:rPr>
          <w:rFonts w:hAnsi="Times New Roman" w:ascii="Times New Roman"/>
          <w:szCs w:val="24"/>
          <w:lang w:val="hr-HR"/>
        </w:rPr>
        <w:t>Mrežna stranica e-Oglasne ploča</w:t>
      </w:r>
    </w:p>
    <w:sectPr w:rsidSect="00840E3D" w:rsidR="00182088" w:rsidRPr="003B2CF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A2B0F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5C0BA0" w:rsidR="005C0BA0">
    <w:pPr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hAnsi="Times New Roman" w:ascii="Times New Roman"/>
        <w:szCs w:val="24"/>
        <w:lang w:val="hr-HR"/>
      </w:rPr>
      <w:t>4 St-</w:t>
    </w:r>
    <w:r w:rsidR="003B2CF2">
      <w:rPr>
        <w:rFonts w:hAnsi="Times New Roman" w:ascii="Times New Roman"/>
        <w:szCs w:val="24"/>
        <w:lang w:val="hr-HR"/>
      </w:rPr>
      <w:t>2840</w:t>
    </w:r>
    <w:r w:rsidR="005C0BA0">
      <w:rPr>
        <w:rFonts w:hAnsi="Times New Roman" w:ascii="Times New Roman"/>
        <w:szCs w:val="24"/>
        <w:lang w:val="hr-HR"/>
      </w:rPr>
      <w:t>/201</w:t>
    </w:r>
    <w:r w:rsidR="0020012A">
      <w:rPr>
        <w:rFonts w:hAnsi="Times New Roman" w:ascii="Times New Roman"/>
        <w:szCs w:val="24"/>
        <w:lang w:val="hr-HR"/>
      </w:rPr>
      <w:t>8</w:t>
    </w:r>
  </w:p>
  <w:p w:rsidRDefault="00DB4528" w:rsidR="00DB4528">
    <w:pPr>
      <w:pStyle w:val="Zaglavlje"/>
      <w:rPr>
        <w:lang w:val="hr-HR"/>
      </w:rPr>
    </w:pPr>
  </w:p>
  <w:p w:rsidRDefault="005C0BA0" w:rsidR="005C0BA0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3E5C7A" w:rsidP="00840E3D" w:rsidR="003E5C7A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5C0BA0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293544"/>
    <w:multiLevelType w:val="hybridMultilevel"/>
    <w:tmpl w:val="46D487F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C61C75"/>
    <w:multiLevelType w:val="hybridMultilevel"/>
    <w:tmpl w:val="6054FB7E"/>
    <w:lvl w:tplc="FF0862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140BC"/>
    <w:rsid w:val="00182088"/>
    <w:rsid w:val="00185ED0"/>
    <w:rsid w:val="0020012A"/>
    <w:rsid w:val="003437CC"/>
    <w:rsid w:val="003A2B0F"/>
    <w:rsid w:val="003B2CF2"/>
    <w:rsid w:val="003D10F5"/>
    <w:rsid w:val="003E5C7A"/>
    <w:rsid w:val="0042162E"/>
    <w:rsid w:val="00532B71"/>
    <w:rsid w:val="005940E9"/>
    <w:rsid w:val="005B7AE8"/>
    <w:rsid w:val="005C0BA0"/>
    <w:rsid w:val="006356C5"/>
    <w:rsid w:val="00721730"/>
    <w:rsid w:val="00730EAB"/>
    <w:rsid w:val="007545CE"/>
    <w:rsid w:val="007579B5"/>
    <w:rsid w:val="007A29F9"/>
    <w:rsid w:val="007B40A4"/>
    <w:rsid w:val="00840E3D"/>
    <w:rsid w:val="00867F16"/>
    <w:rsid w:val="00997BA9"/>
    <w:rsid w:val="009F5765"/>
    <w:rsid w:val="00A52D69"/>
    <w:rsid w:val="00A95334"/>
    <w:rsid w:val="00A96020"/>
    <w:rsid w:val="00AB7883"/>
    <w:rsid w:val="00AF40B4"/>
    <w:rsid w:val="00B03169"/>
    <w:rsid w:val="00C140E3"/>
    <w:rsid w:val="00C8576C"/>
    <w:rsid w:val="00CA6554"/>
    <w:rsid w:val="00CF2939"/>
    <w:rsid w:val="00D23530"/>
    <w:rsid w:val="00D44D4F"/>
    <w:rsid w:val="00D955F3"/>
    <w:rsid w:val="00DB29D2"/>
    <w:rsid w:val="00DB4528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2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B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B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B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B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2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B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B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B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B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958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2840</izvorni_sadrzaj>
    <derivirana_varijabla naziv="DomainObject.Predmet.Broj_1">2840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St-2840/2018</izvorni_sadrzaj>
    <derivirana_varijabla naziv="DomainObject.Predmet.OznakaBroj_1">St-2840/2018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FormaSana d.o.o. zastupanog po punomoćniku Julijana Turčić</izvorni_sadrzaj>
    <derivirana_varijabla naziv="DomainObject.Predmet.ProtustrankaFormated_1">  FormaSana d.o.o. zastupanog po punomoćniku Julijana Turčić</derivirana_varijabla>
  </DomainObject.Predmet.ProtustrankaFormated>
  <DomainObject.Predmet.ProtustrankaFormatedOIB>
    <izvorni_sadrzaj>  FormaSana d.o.o., OIB 48787430817 zastupanog po punomoćniku Julijana Turčić</izvorni_sadrzaj>
    <derivirana_varijabla naziv="DomainObject.Predmet.ProtustrankaFormatedOIB_1">  FormaSana d.o.o., OIB 48787430817 zastupanog po punomoćniku Julijana Turčić</derivirana_varijabla>
  </DomainObject.Predmet.ProtustrankaFormatedOIB>
  <DomainObject.Predmet.ProtustrankaFormatedWithAdress>
    <izvorni_sadrzaj> FormaSana d.o.o., Vrbanićeva ulica 24, 10000 Zagreb zastupanog po punomoćniku Julijana Turčić</izvorni_sadrzaj>
    <derivirana_varijabla naziv="DomainObject.Predmet.ProtustrankaFormatedWithAdress_1"> FormaSana d.o.o., Vrbanićeva ulica 24, 10000 Zagreb zastupanog po punomoćniku Julijana Turčić</derivirana_varijabla>
  </DomainObject.Predmet.ProtustrankaFormatedWithAdress>
  <DomainObject.Predmet.ProtustrankaFormatedWithAdressOIB>
    <izvorni_sadrzaj> FormaSana d.o.o., OIB 48787430817, Vrbanićeva ulica 24, 10000 Zagreb zastupanog po punomoćniku Julijana Turčić</izvorni_sadrzaj>
    <derivirana_varijabla naziv="DomainObject.Predmet.ProtustrankaFormatedWithAdressOIB_1"> FormaSana d.o.o., OIB 48787430817, Vrbanićeva ulica 24, 10000 Zagreb zastupanog po punomoćniku Julijana Turčić</derivirana_varijabla>
  </DomainObject.Predmet.ProtustrankaFormatedWithAdressOIB>
  <DomainObject.Predmet.ProtustrankaWithAdress>
    <izvorni_sadrzaj>FormaSana d.o.o. Vrbanićeva ulica 24, 10000 Zagreb</izvorni_sadrzaj>
    <derivirana_varijabla naziv="DomainObject.Predmet.ProtustrankaWithAdress_1">FormaSana d.o.o. Vrbanićeva ulica 24, 10000 Zagreb</derivirana_varijabla>
  </DomainObject.Predmet.ProtustrankaWithAdress>
  <DomainObject.Predmet.ProtustrankaWithAdressOIB>
    <izvorni_sadrzaj>FormaSana d.o.o., OIB 48787430817, Vrbanićeva ulica 24, 10000 Zagreb</izvorni_sadrzaj>
    <derivirana_varijabla naziv="DomainObject.Predmet.ProtustrankaWithAdressOIB_1">FormaSana d.o.o., OIB 48787430817, Vrbanićeva ulica 24, 10000 Zagreb</derivirana_varijabla>
  </DomainObject.Predmet.ProtustrankaWithAdressOIB>
  <DomainObject.Predmet.ProtustrankaNazivFormated>
    <izvorni_sadrzaj>FormaSana d.o.o.</izvorni_sadrzaj>
    <derivirana_varijabla naziv="DomainObject.Predmet.ProtustrankaNazivFormated_1">FormaSana d.o.o.</derivirana_varijabla>
  </DomainObject.Predmet.ProtustrankaNazivFormated>
  <DomainObject.Predmet.ProtustrankaNazivFormatedOIB>
    <izvorni_sadrzaj>FormaSana d.o.o., OIB 48787430817</izvorni_sadrzaj>
    <derivirana_varijabla naziv="DomainObject.Predmet.ProtustrankaNazivFormatedOIB_1">FormaSana d.o.o., OIB 48787430817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FormaSana d.o.o. zastupanog po punomoćniku Julijana Turčić</item>
    </izvorni_sadrzaj>
    <derivirana_varijabla naziv="DomainObject.Predmet.ProtuStrankaListFormated_1">
      <item>FormaSana d.o.o. zastupanog po punomoćniku Julijana Turčić</item>
    </derivirana_varijabla>
  </DomainObject.Predmet.ProtuStrankaListFormated>
  <DomainObject.Predmet.ProtuStrankaListFormatedOIB>
    <izvorni_sadrzaj>
      <item>FormaSana d.o.o., OIB 48787430817 zastupanog po punomoćniku Julijana Turčić</item>
    </izvorni_sadrzaj>
    <derivirana_varijabla naziv="DomainObject.Predmet.ProtuStrankaListFormatedOIB_1">
      <item>FormaSana d.o.o., OIB 48787430817 zastupanog po punomoćniku Julijana Turčić</item>
    </derivirana_varijabla>
  </DomainObject.Predmet.ProtuStrankaListFormatedOIB>
  <DomainObject.Predmet.ProtuStrankaListFormatedWithAdress>
    <izvorni_sadrzaj>
      <item>FormaSana d.o.o., Vrbanićeva ulica 24, 10000 Zagreb zastupanog po punomoćniku Julijana Turčić</item>
    </izvorni_sadrzaj>
    <derivirana_varijabla naziv="DomainObject.Predmet.ProtuStrankaListFormatedWithAdress_1">
      <item>FormaSana d.o.o., Vrbanićeva ulica 24, 10000 Zagreb zastupanog po punomoćniku Julijana Turčić</item>
    </derivirana_varijabla>
  </DomainObject.Predmet.ProtuStrankaListFormatedWithAdress>
  <DomainObject.Predmet.ProtuStrankaListFormatedWithAdressOIB>
    <izvorni_sadrzaj>
      <item>FormaSana d.o.o., OIB 48787430817, Vrbanićeva ulica 24, 10000 Zagreb zastupanog po punomoćniku Julijana Turčić</item>
    </izvorni_sadrzaj>
    <derivirana_varijabla naziv="DomainObject.Predmet.ProtuStrankaListFormatedWithAdressOIB_1">
      <item>FormaSana d.o.o., OIB 48787430817, Vrbanićeva ulica 24, 10000 Zagreb zastupanog po punomoćniku Julijana Turčić</item>
    </derivirana_varijabla>
  </DomainObject.Predmet.ProtuStrankaListFormatedWithAdressOIB>
  <DomainObject.Predmet.ProtuStrankaListNazivFormated>
    <izvorni_sadrzaj>
      <item>FormaSana d.o.o.</item>
    </izvorni_sadrzaj>
    <derivirana_varijabla naziv="DomainObject.Predmet.ProtuStrankaListNazivFormated_1">
      <item>FormaSana d.o.o.</item>
    </derivirana_varijabla>
  </DomainObject.Predmet.ProtuStrankaListNazivFormated>
  <DomainObject.Predmet.ProtuStrankaListNazivFormatedOIB>
    <izvorni_sadrzaj>
      <item>FormaSana d.o.o., OIB 48787430817</item>
    </izvorni_sadrzaj>
    <derivirana_varijabla naziv="DomainObject.Predmet.ProtuStrankaListNazivFormatedOIB_1">
      <item>FormaSana d.o.o., OIB 48787430817</item>
    </derivirana_varijabla>
  </DomainObject.Predmet.ProtuStrankaListNazivFormatedOIB>
  <DomainObject.Predmet.OstaliListFormated>
    <izvorni_sadrzaj>
      <item>Julijana Turčić punomoćnica sudionika u postupku FormaSana d.o.o.</item>
    </izvorni_sadrzaj>
    <derivirana_varijabla naziv="DomainObject.Predmet.OstaliListFormated_1">
      <item>Julijana Turčić punomoćnica sudionika u postupku FormaSana d.o.o.</item>
    </derivirana_varijabla>
  </DomainObject.Predmet.OstaliListFormated>
  <DomainObject.Predmet.OstaliListFormatedOIB>
    <izvorni_sadrzaj>
      <item>Julijana Turčić, OIB 92506664975 punomoćnica sudionika u postupku FormaSana d.o.o.</item>
    </izvorni_sadrzaj>
    <derivirana_varijabla naziv="DomainObject.Predmet.OstaliListFormatedOIB_1">
      <item>Julijana Turčić, OIB 92506664975 punomoćnica sudionika u postupku FormaSana d.o.o.</item>
    </derivirana_varijabla>
  </DomainObject.Predmet.OstaliListFormatedOIB>
  <DomainObject.Predmet.OstaliListFormatedWithAdress>
    <izvorni_sadrzaj>
      <item>Julijana Turčić, Srebrnjak 73 B, 10000 Zagreb punomoćnica sudionika u postupku FormaSana d.o.o.</item>
    </izvorni_sadrzaj>
    <derivirana_varijabla naziv="DomainObject.Predmet.OstaliListFormatedWithAdress_1">
      <item>Julijana Turčić, Srebrnjak 73 B, 10000 Zagreb punomoćnica sudionika u postupku FormaSana d.o.o.</item>
    </derivirana_varijabla>
  </DomainObject.Predmet.OstaliListFormatedWithAdress>
  <DomainObject.Predmet.OstaliListFormatedWithAdressOIB>
    <izvorni_sadrzaj>
      <item>Julijana Turčić, OIB 92506664975, Srebrnjak 73 B, 10000 Zagreb punomoćnica sudionika u postupku FormaSana d.o.o.</item>
    </izvorni_sadrzaj>
    <derivirana_varijabla naziv="DomainObject.Predmet.OstaliListFormatedWithAdressOIB_1">
      <item>Julijana Turčić, OIB 92506664975, Srebrnjak 73 B, 10000 Zagreb punomoćnica sudionika u postupku FormaSana d.o.o.</item>
    </derivirana_varijabla>
  </DomainObject.Predmet.OstaliListFormatedWithAdressOIB>
  <DomainObject.Predmet.OstaliListNazivFormated>
    <izvorni_sadrzaj>
      <item>Julijana Turčić</item>
    </izvorni_sadrzaj>
    <derivirana_varijabla naziv="DomainObject.Predmet.OstaliListNazivFormated_1">
      <item>Julijana Turčić</item>
    </derivirana_varijabla>
  </DomainObject.Predmet.OstaliListNazivFormated>
  <DomainObject.Predmet.OstaliListNazivFormatedOIB>
    <izvorni_sadrzaj>
      <item>Julijana Turčić, OIB 92506664975</item>
    </izvorni_sadrzaj>
    <derivirana_varijabla naziv="DomainObject.Predmet.OstaliListNazivFormatedOIB_1">
      <item>Julijana Turčić, OIB 92506664975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FormaSana d.o.o.</izvorni_sadrzaj>
    <derivirana_varijabla naziv="DomainObject.Predmet.ProtustrankaIDrugi_1">FormaSana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FormaSana d.o.o., OIB 48787430817, Vrbanićeva ulica 24, 10000 Zagreb</izvorni_sadrzaj>
    <derivirana_varijabla naziv="DomainObject.Predmet.ProtustrankaIDrugiAdressOIB_1">FormaSana d.o.o., OIB 48787430817, Vrbanićeva ulica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FormaSana d.o.o.</item>
      <item>Julijana Turčić</item>
    </izvorni_sadrzaj>
    <derivirana_varijabla naziv="DomainObject.Predmet.SudioniciListNaziv_1">
      <item>FINA Regionalni centar Zagreb</item>
      <item>FormaSana d.o.o.</item>
      <item>Julijana Turčić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FormaSana d.o.o., OIB 48787430817, Vrbanićeva ulica 24,10000 Zagreb</item>
      <item>Julijana Turčić, OIB 92506664975, Srebrnjak 73 B,10000 Zagreb</item>
    </izvorni_sadrzaj>
    <derivirana_varijabla naziv="DomainObject.Predmet.SudioniciListAdressOIB_1">
      <item>FINA Regionalni centar Zagreb, OIB 85821130368, Trg svibanjskih žrtava 1995. 1,10000 Zagreb</item>
      <item>FormaSana d.o.o., OIB 48787430817, Vrbanićeva ulica 24,10000 Zagreb</item>
      <item>Julijana Turčić, OIB 92506664975, Srebrnjak 73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48787430817</item>
      <item>, OIB 92506664975</item>
    </izvorni_sadrzaj>
    <derivirana_varijabla naziv="DomainObject.Predmet.SudioniciListNazivOIB_1">
      <item>, OIB 85821130368</item>
      <item>, OIB 48787430817</item>
      <item>, OIB 92506664975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St-2840/2018-5</izvorni_sadrzaj>
    <derivirana_varijabla naziv="DomainObject.PredzadnjaOdlukaIzPredmeta.Oznaka_1">St-2840/2018-5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810</properties:Words>
  <properties:Characters>4453</properties:Characters>
  <properties:Lines>99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2019-06-10T07:58:00Z</dcterms:created>
  <dc:creator>Sudsko vijeæe</dc:creator>
  <cp:lastModifiedBy>Katarina Babić</cp:lastModifiedBy>
  <cp:lastPrinted>2019-06-10T07:58:00Z</cp:lastPrinted>
  <dcterms:modified xmlns:xsi="http://www.w3.org/2001/XMLSchema-instance" xsi:type="dcterms:W3CDTF">2019-06-10T07:59:00Z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(2840-18 rješenje-TROŠAK.docx)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