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3a92" w14:paraId="2ef3a92" w:rsidRDefault="00A01293" w:rsidP="00613F95" w:rsidR="00613F95">
      <w:pPr>
        <w:jc w:val="right"/>
        <w15:collapsed w:val="false"/>
      </w:pPr>
      <w:bookmarkStart w:name="_GoBack" w:id="0"/>
      <w:bookmarkEnd w:id="0"/>
      <w:r>
        <w:t>18 St-959</w:t>
      </w:r>
      <w:r w:rsidR="003A5093">
        <w:t>/18</w:t>
      </w:r>
      <w:r w:rsidR="00C80175">
        <w:t>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1D5002" w:rsidR="00613F95">
      <w:pPr>
        <w:ind w:firstLine="708"/>
        <w:jc w:val="both"/>
      </w:pPr>
      <w:r>
        <w:t xml:space="preserve">Trgovački sud u Osijeku, po sutkinji Nadi Roso, na temelju prijedloga sudskog savjetnika Augustina </w:t>
      </w:r>
      <w:proofErr w:type="spellStart"/>
      <w:r>
        <w:t>Jalšoveca</w:t>
      </w:r>
      <w:proofErr w:type="spellEnd"/>
      <w:r>
        <w:t xml:space="preserve">, u stečajnom predmetu povodom zahtjeva Financijske agencije, Regionalni centar </w:t>
      </w:r>
      <w:r w:rsidR="001D5002">
        <w:t>Osijek</w:t>
      </w:r>
      <w:r>
        <w:t xml:space="preserve">, </w:t>
      </w:r>
      <w:r w:rsidR="001D5002">
        <w:t xml:space="preserve">L. </w:t>
      </w:r>
      <w:proofErr w:type="spellStart"/>
      <w:r w:rsidR="001D5002">
        <w:t>Jagera</w:t>
      </w:r>
      <w:proofErr w:type="spellEnd"/>
      <w:r w:rsidR="001D5002">
        <w:t xml:space="preserve"> 3, Osijek</w:t>
      </w:r>
      <w:r w:rsidR="00006DA9">
        <w:t xml:space="preserve">, </w:t>
      </w:r>
      <w:r>
        <w:t xml:space="preserve">OIB 85821130368 za provedbu skraćenog stečajnog postupka nad dužnikom </w:t>
      </w:r>
      <w:r w:rsidR="00A01293">
        <w:t>TAKSI BRACIKA jednostavno društvo s ograničenom odgovornošću za prijevoz, usluge i trgovinu, Osijek, Bartola Kašić 70, MBS: 030147675, OIB: 15266862448</w:t>
      </w:r>
      <w:r w:rsidR="004A322C">
        <w:t xml:space="preserve">, </w:t>
      </w:r>
      <w:r>
        <w:t xml:space="preserve"> dana </w:t>
      </w:r>
      <w:r w:rsidR="00A01293">
        <w:t xml:space="preserve">30. kolovoza </w:t>
      </w:r>
      <w:r w:rsidR="003A5093">
        <w:t xml:space="preserve"> </w:t>
      </w:r>
      <w:r w:rsidR="001D5002">
        <w:t xml:space="preserve"> 2018.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C80175" w:rsidP="00C80175" w:rsidR="00C80175">
      <w:pPr>
        <w:jc w:val="both"/>
      </w:pPr>
    </w:p>
    <w:p w:rsidRDefault="00C80175" w:rsidP="00C80175" w:rsidR="00613F95">
      <w:pPr>
        <w:ind w:left="660"/>
        <w:jc w:val="both"/>
      </w:pPr>
      <w:r>
        <w:t xml:space="preserve">I. </w:t>
      </w:r>
      <w:r w:rsidR="00613F95">
        <w:t xml:space="preserve">Obustavlja se skraćeni stečajni postupak nad stečajnim dužnikom </w:t>
      </w:r>
      <w:r w:rsidR="00A01293">
        <w:t>TAKSI BRACIKA jednostavno društvo s ograničenom odgovornošću za prijevoz, usluge i trgovinu, Osijek, Bartola Kašić 70, MBS: 030147675, OIB: 15266862448</w:t>
      </w:r>
      <w:r>
        <w:t>.</w:t>
      </w:r>
      <w:r w:rsidR="00613F95">
        <w:tab/>
      </w:r>
    </w:p>
    <w:p w:rsidRDefault="00C80175" w:rsidP="00C80175" w:rsidR="00C80175">
      <w:pPr>
        <w:pStyle w:val="Odlomakpopisa"/>
        <w:ind w:left="1440"/>
        <w:jc w:val="both"/>
      </w:pP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3A5093" w:rsidP="004A322C" w:rsidR="004A322C">
      <w:pPr>
        <w:ind w:firstLine="720"/>
        <w:jc w:val="both"/>
      </w:pPr>
      <w:r>
        <w:t xml:space="preserve">Dana </w:t>
      </w:r>
      <w:r w:rsidR="00A01293">
        <w:t>28</w:t>
      </w:r>
      <w:r w:rsidR="00613F95">
        <w:t>.</w:t>
      </w:r>
      <w:r w:rsidR="00E974A9">
        <w:t xml:space="preserve"> </w:t>
      </w:r>
      <w:r w:rsidR="00A01293">
        <w:t>lipnja</w:t>
      </w:r>
      <w:r>
        <w:t xml:space="preserve">   2018</w:t>
      </w:r>
      <w:r w:rsidR="00613F95">
        <w:t xml:space="preserve">. </w:t>
      </w:r>
      <w:r>
        <w:t xml:space="preserve"> </w:t>
      </w:r>
      <w:r w:rsidR="00613F95">
        <w:t xml:space="preserve">na ovome Sudu zaprimljen je zahtjev za pokretanje skraćenog stečajnog postupka Financijske agencije, Regionalnog centra </w:t>
      </w:r>
      <w:r w:rsidR="001D5002">
        <w:t>Osijek</w:t>
      </w:r>
      <w:r w:rsidR="00006DA9">
        <w:t xml:space="preserve">, </w:t>
      </w:r>
      <w:r w:rsidR="00613F95">
        <w:t xml:space="preserve"> Klasa: 110-07/</w:t>
      </w:r>
      <w:r>
        <w:t>18</w:t>
      </w:r>
      <w:r w:rsidR="00C80175">
        <w:t xml:space="preserve">-01/04, </w:t>
      </w:r>
      <w:proofErr w:type="spellStart"/>
      <w:r w:rsidR="00C80175">
        <w:t>Ur.broj</w:t>
      </w:r>
      <w:proofErr w:type="spellEnd"/>
      <w:r w:rsidR="00C80175">
        <w:t>: 04</w:t>
      </w:r>
      <w:r>
        <w:t>-06-18</w:t>
      </w:r>
      <w:r w:rsidR="00C80175">
        <w:t>-</w:t>
      </w:r>
      <w:r w:rsidR="00A01293">
        <w:t>2743</w:t>
      </w:r>
      <w:r w:rsidR="00613F95">
        <w:t xml:space="preserve"> od </w:t>
      </w:r>
      <w:r w:rsidR="00A01293">
        <w:t>27</w:t>
      </w:r>
      <w:r>
        <w:t xml:space="preserve">. </w:t>
      </w:r>
      <w:r w:rsidR="00A01293">
        <w:t>lipnja</w:t>
      </w:r>
      <w:r>
        <w:t xml:space="preserve"> 2018</w:t>
      </w:r>
      <w:r w:rsidR="00613F95">
        <w:t xml:space="preserve">. nad stečajnim dužnikom </w:t>
      </w:r>
      <w:r w:rsidR="00A01293">
        <w:t>TAKSI BRACIKA jednostavno društvo s ograničenom odgovornošću za prijevoz, usluge i trgovinu, Osijek, Bartola Kašić 70, MBS: 030147675, OIB: 15266862448</w:t>
      </w:r>
    </w:p>
    <w:p w:rsidRDefault="00613F95" w:rsidP="00613F95" w:rsidR="00613F95">
      <w:pPr>
        <w:ind w:firstLine="720"/>
        <w:jc w:val="both"/>
      </w:pPr>
    </w:p>
    <w:p w:rsidRDefault="00613F95" w:rsidP="001D5002" w:rsidR="00613F95">
      <w:pPr>
        <w:ind w:firstLine="720"/>
        <w:jc w:val="both"/>
      </w:pPr>
    </w:p>
    <w:p w:rsidRDefault="00613F95" w:rsidP="001D5002" w:rsidR="00613F95">
      <w:pPr>
        <w:jc w:val="both"/>
      </w:pPr>
      <w:r>
        <w:t>Nakon izvršenog u</w:t>
      </w:r>
      <w:r w:rsidR="00006DA9">
        <w:t xml:space="preserve">vida u sudski registar, sud je </w:t>
      </w:r>
      <w:r w:rsidR="00A01293">
        <w:t>20</w:t>
      </w:r>
      <w:r w:rsidR="003E353B">
        <w:t xml:space="preserve">. </w:t>
      </w:r>
      <w:r w:rsidR="00A01293">
        <w:t>srpnja</w:t>
      </w:r>
      <w:r w:rsidR="001D5002">
        <w:t xml:space="preserve"> 2018</w:t>
      </w:r>
      <w:r>
        <w:t xml:space="preserve">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613F95" w:rsidP="001D5002" w:rsidR="00613F95">
      <w:pPr>
        <w:tabs>
          <w:tab w:pos="2070" w:val="left"/>
        </w:tabs>
        <w:ind w:firstLine="720"/>
        <w:jc w:val="both"/>
      </w:pPr>
    </w:p>
    <w:p w:rsidRDefault="003A5093" w:rsidP="003A5093" w:rsidR="001D5002">
      <w:pPr>
        <w:tabs>
          <w:tab w:pos="2070" w:val="left"/>
        </w:tabs>
        <w:ind w:firstLine="720"/>
        <w:jc w:val="center"/>
      </w:pPr>
      <w:r>
        <w:lastRenderedPageBreak/>
        <w:t>2</w:t>
      </w: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FC6A71">
        <w:t>18 St-</w:t>
      </w:r>
      <w:r w:rsidR="00A01293">
        <w:t>959</w:t>
      </w:r>
      <w:r w:rsidR="003A5093">
        <w:t>/18</w:t>
      </w:r>
      <w:r w:rsidR="00C80175">
        <w:t>-5</w:t>
      </w: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0B0918" w:rsidP="001D5002" w:rsidR="00613F95">
      <w:pPr>
        <w:tabs>
          <w:tab w:pos="2070" w:val="left"/>
        </w:tabs>
        <w:ind w:firstLine="720"/>
        <w:jc w:val="both"/>
      </w:pPr>
      <w:r>
        <w:t xml:space="preserve">Dana </w:t>
      </w:r>
      <w:r w:rsidR="00A01293">
        <w:t xml:space="preserve"> 1</w:t>
      </w:r>
      <w:r w:rsidR="00E974A9">
        <w:t xml:space="preserve">. </w:t>
      </w:r>
      <w:r w:rsidR="00A01293">
        <w:t>kolovoza</w:t>
      </w:r>
      <w:r w:rsidR="001D5002">
        <w:t xml:space="preserve"> 2018</w:t>
      </w:r>
      <w:r w:rsidR="00613F95">
        <w:t>. zaprimljen je podnesak Županijskog državnog odvjetništva u Osijeku, broj: S</w:t>
      </w:r>
      <w:r w:rsidR="003E353B">
        <w:t>-DO-</w:t>
      </w:r>
      <w:r w:rsidR="00A01293">
        <w:t>150</w:t>
      </w:r>
      <w:r w:rsidR="001D5002">
        <w:t>/2018</w:t>
      </w:r>
      <w:r>
        <w:t xml:space="preserve"> od </w:t>
      </w:r>
      <w:r w:rsidR="00A01293">
        <w:t xml:space="preserve">31. srpnja </w:t>
      </w:r>
      <w:r w:rsidR="001D5002">
        <w:t>2018</w:t>
      </w:r>
      <w:r w:rsidR="00613F95">
        <w:t>. kojim je na posebnom obrascu sukladno čl. 16. SZ-a dostavljen prijedlog vjerovnika Republike Hrvatske, Ministarstva financija, za otvaranje stečajnog postupka nad predmetnim stečajnim dužnikom iz razloga što prema</w:t>
      </w:r>
      <w:r w:rsidR="00E974A9">
        <w:t xml:space="preserve"> istom ima tražbinu u iznosu od </w:t>
      </w:r>
      <w:r w:rsidR="00A01293">
        <w:t>26.554,00</w:t>
      </w:r>
      <w:r w:rsidR="0065014B">
        <w:t xml:space="preserve"> </w:t>
      </w:r>
      <w:r w:rsidR="00006DA9">
        <w:t xml:space="preserve"> kuna</w:t>
      </w:r>
      <w:r w:rsidR="006A2447">
        <w:t xml:space="preserve">, a koja se temelji </w:t>
      </w:r>
      <w:r w:rsidR="00C80175">
        <w:t xml:space="preserve">na vjerodostojnoj ispravi – </w:t>
      </w:r>
      <w:proofErr w:type="spellStart"/>
      <w:r w:rsidR="00C80175">
        <w:t>izlistu</w:t>
      </w:r>
      <w:proofErr w:type="spellEnd"/>
      <w:r w:rsidR="00C80175">
        <w:t xml:space="preserve"> ovjerenih knjigovodstvenih kartica Ministarstva financija, Porezne uprave.</w:t>
      </w:r>
      <w:r w:rsidR="00613F95">
        <w:t xml:space="preserve"> Također, vjerovnik je naveo da kod stečajnog dužnika postoji stečajni razlog i to nesposobnost za plaćanje, obzirom je stečajni dužnik</w:t>
      </w:r>
      <w:r w:rsidR="00A01293">
        <w:t xml:space="preserve"> na dan 25</w:t>
      </w:r>
      <w:r w:rsidR="00722360">
        <w:t xml:space="preserve">. </w:t>
      </w:r>
      <w:r w:rsidR="00A01293">
        <w:t>srpnja</w:t>
      </w:r>
      <w:r w:rsidR="003A5093">
        <w:t xml:space="preserve"> </w:t>
      </w:r>
      <w:r w:rsidR="00576138">
        <w:t xml:space="preserve"> 2018</w:t>
      </w:r>
      <w:r w:rsidR="00722360">
        <w:t>.</w:t>
      </w:r>
      <w:r w:rsidR="00613F95">
        <w:t xml:space="preserve"> prema podacima iz Potvrde o b</w:t>
      </w:r>
      <w:r w:rsidR="00006DA9">
        <w:t>lokadi, u neprekidnoj blokadi</w:t>
      </w:r>
      <w:r w:rsidR="00576138">
        <w:t xml:space="preserve"> </w:t>
      </w:r>
      <w:r w:rsidR="003A5093">
        <w:t>1</w:t>
      </w:r>
      <w:r w:rsidR="00A01293">
        <w:t>48</w:t>
      </w:r>
      <w:r w:rsidR="00722360">
        <w:t xml:space="preserve"> dana.</w:t>
      </w:r>
      <w:r w:rsidR="00613F95">
        <w:t xml:space="preserve"> a u Očevidniku o redoslijedu plaćanja iskazani su dospjeli nepodmireni nalozi </w:t>
      </w:r>
      <w:r w:rsidR="003A5093">
        <w:t xml:space="preserve">za plaćanje u ukupnom iznosu od </w:t>
      </w:r>
      <w:r w:rsidR="00A01293">
        <w:t>31.267,86</w:t>
      </w:r>
      <w:r w:rsidR="003E353B">
        <w:t xml:space="preserve"> 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A01293">
        <w:rPr>
          <w:bCs/>
        </w:rPr>
        <w:t>30</w:t>
      </w:r>
      <w:r w:rsidR="00576138">
        <w:rPr>
          <w:bCs/>
        </w:rPr>
        <w:t xml:space="preserve">. </w:t>
      </w:r>
      <w:r w:rsidR="00A01293">
        <w:rPr>
          <w:bCs/>
        </w:rPr>
        <w:t>kolovoza</w:t>
      </w:r>
      <w:r w:rsidR="003A5093">
        <w:rPr>
          <w:bCs/>
        </w:rPr>
        <w:t xml:space="preserve"> </w:t>
      </w:r>
      <w:r w:rsidR="00576138">
        <w:rPr>
          <w:bCs/>
        </w:rPr>
        <w:t xml:space="preserve"> 2018.</w:t>
      </w:r>
      <w:r>
        <w:rPr>
          <w:bCs/>
        </w:rPr>
        <w:t xml:space="preserve">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</w:t>
      </w:r>
      <w:proofErr w:type="spellStart"/>
      <w:r>
        <w:rPr>
          <w:b w:val="false"/>
          <w:lang w:val="hr-HR"/>
        </w:rPr>
        <w:t>Harc</w:t>
      </w:r>
      <w:proofErr w:type="spellEnd"/>
      <w:r>
        <w:rPr>
          <w:b w:val="false"/>
          <w:lang w:val="hr-HR"/>
        </w:rPr>
        <w:t xml:space="preserve">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</w:t>
      </w:r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 xml:space="preserve">FINA, RC </w:t>
      </w:r>
      <w:r w:rsidR="00576138">
        <w:t>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576138" w:rsidP="00613F95" w:rsidR="00613F95">
      <w:pPr>
        <w:numPr>
          <w:ilvl w:val="0"/>
          <w:numId w:val="1"/>
        </w:numPr>
        <w:jc w:val="both"/>
      </w:pPr>
      <w:r>
        <w:t xml:space="preserve">kal. </w:t>
      </w:r>
      <w:r w:rsidR="00A01293">
        <w:t>28/09</w:t>
      </w:r>
    </w:p>
    <w:p w:rsidRDefault="00613F95" w:rsidP="00613F95" w:rsidR="00613F95">
      <w:pPr>
        <w:jc w:val="both"/>
      </w:pPr>
    </w:p>
    <w:p w:rsidRDefault="00613F95" w:rsidP="00613F95" w:rsidR="00613F95">
      <w:pPr>
        <w:ind w:left="360"/>
        <w:jc w:val="both"/>
      </w:pPr>
    </w:p>
    <w:p w:rsidRDefault="00D374E3" w:rsidR="00740489"/>
    <w:sectPr w:rsidR="007404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002" w:rsidP="001D5002" w:rsidR="001D5002">
      <w:r>
        <w:separator/>
      </w:r>
    </w:p>
  </w:endnote>
  <w:endnote w:id="0" w:type="continuationSeparator">
    <w:p w:rsidRDefault="001D5002" w:rsidP="001D5002" w:rsidR="001D5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002" w:rsidP="001D5002" w:rsidR="001D5002">
      <w:r>
        <w:separator/>
      </w:r>
    </w:p>
  </w:footnote>
  <w:footnote w:id="0" w:type="continuationSeparator">
    <w:p w:rsidRDefault="001D5002" w:rsidP="001D5002" w:rsidR="001D5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93" w:rsidR="003A5093">
    <w:pPr>
      <w:pStyle w:val="Zaglavlje"/>
      <w:jc w:val="center"/>
    </w:pPr>
  </w:p>
  <w:p w:rsidRDefault="003A5093" w:rsidR="003A50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44E59"/>
    <w:multiLevelType w:val="hybridMultilevel"/>
    <w:tmpl w:val="087CD102"/>
    <w:lvl w:tplc="DAE634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DCB3324"/>
    <w:multiLevelType w:val="hybridMultilevel"/>
    <w:tmpl w:val="67EEA20E"/>
    <w:lvl w:tplc="1242B8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393466C"/>
    <w:multiLevelType w:val="hybridMultilevel"/>
    <w:tmpl w:val="00E22BC0"/>
    <w:lvl w:tplc="1556EFD2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972E17"/>
    <w:multiLevelType w:val="hybridMultilevel"/>
    <w:tmpl w:val="AD6457F8"/>
    <w:lvl w:tplc="9ED280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320392"/>
    <w:multiLevelType w:val="hybridMultilevel"/>
    <w:tmpl w:val="909AE206"/>
    <w:lvl w:tplc="5D12F85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AC272F1"/>
    <w:multiLevelType w:val="hybridMultilevel"/>
    <w:tmpl w:val="0F4C5ABA"/>
    <w:lvl w:tplc="843205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B3A1E"/>
    <w:rsid w:val="001D5002"/>
    <w:rsid w:val="001E6B0A"/>
    <w:rsid w:val="002629A1"/>
    <w:rsid w:val="00376B87"/>
    <w:rsid w:val="00392066"/>
    <w:rsid w:val="003A5093"/>
    <w:rsid w:val="003E353B"/>
    <w:rsid w:val="003F137C"/>
    <w:rsid w:val="003F5F0D"/>
    <w:rsid w:val="004A322C"/>
    <w:rsid w:val="00576138"/>
    <w:rsid w:val="00613F95"/>
    <w:rsid w:val="0065014B"/>
    <w:rsid w:val="00653A4D"/>
    <w:rsid w:val="006A2447"/>
    <w:rsid w:val="006C6863"/>
    <w:rsid w:val="00722360"/>
    <w:rsid w:val="00A01293"/>
    <w:rsid w:val="00AB247B"/>
    <w:rsid w:val="00C80175"/>
    <w:rsid w:val="00D23854"/>
    <w:rsid w:val="00D374E3"/>
    <w:rsid w:val="00E974A9"/>
    <w:rsid w:val="00FC3DE5"/>
    <w:rsid w:val="00FC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5002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5002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4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5002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5002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4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St-959/2018</izvorni_sadrzaj>
    <derivirana_varijabla naziv="DomainObject.Predmet.OznakaBroj_1">St-959/2018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TAKSI BRACIKA jednostavno društvo s ograničenom odgovornošću za prijevoz, usluge i trgovinu</izvorni_sadrzaj>
    <derivirana_varijabla naziv="DomainObject.Predmet.ProtustrankaFormated_1">  TAKSI BRACIKA jednostavno društvo s ograničenom odgovornošću za prijevoz, usluge i trgovinu</derivirana_varijabla>
  </DomainObject.Predmet.ProtustrankaFormated>
  <DomainObject.Predmet.ProtustrankaFormatedOIB>
    <izvorni_sadrzaj>  TAKSI BRACIKA jednostavno društvo s ograničenom odgovornošću za prijevoz, usluge i trgovinu, OIB 15266862448</izvorni_sadrzaj>
    <derivirana_varijabla naziv="DomainObject.Predmet.ProtustrankaFormatedOIB_1">  TAKSI BRACIKA jednostavno društvo s ograničenom odgovornošću za prijevoz, usluge i trgovinu, OIB 15266862448</derivirana_varijabla>
  </DomainObject.Predmet.ProtustrankaFormatedOIB>
  <DomainObject.Predmet.ProtustrankaFormatedWithAdress>
    <izvorni_sadrzaj> TAKSI BRACIKA jednostavno društvo s ograničenom odgovornošću za prijevoz, usluge i trgovinu, Bartola Kašića 70, 31000 Osijek</izvorni_sadrzaj>
    <derivirana_varijabla naziv="DomainObject.Predmet.ProtustrankaFormatedWithAdress_1"> TAKSI BRACIKA jednostavno društvo s ograničenom odgovornošću za prijevoz, usluge i trgovinu, Bartola Kašića 70, 31000 Osijek</derivirana_varijabla>
  </DomainObject.Predmet.ProtustrankaFormatedWithAdress>
  <DomainObject.Predmet.ProtustrankaFormatedWithAdressOIB>
    <izvorni_sadrzaj> TAKSI BRACIKA jednostavno društvo s ograničenom odgovornošću za prijevoz, usluge i trgovinu, OIB 15266862448, Bartola Kašića 70, 31000 Osijek</izvorni_sadrzaj>
    <derivirana_varijabla naziv="DomainObject.Predmet.ProtustrankaFormatedWithAdressOIB_1"> TAKSI BRACIKA jednostavno društvo s ograničenom odgovornošću za prijevoz, usluge i trgovinu, OIB 15266862448, Bartola Kašića 70, 31000 Osijek</derivirana_varijabla>
  </DomainObject.Predmet.ProtustrankaFormatedWithAdressOIB>
  <DomainObject.Predmet.ProtustrankaWithAdress>
    <izvorni_sadrzaj>TAKSI BRACIKA jednostavno društvo s ograničenom odgovornošću za prijevoz, usluge i trgovinu Bartola Kašića 70, 31000 Osijek</izvorni_sadrzaj>
    <derivirana_varijabla naziv="DomainObject.Predmet.ProtustrankaWithAdress_1">TAKSI BRACIKA jednostavno društvo s ograničenom odgovornošću za prijevoz, usluge i trgovinu Bartola Kašića 70, 31000 Osijek</derivirana_varijabla>
  </DomainObject.Predmet.ProtustrankaWithAdress>
  <DomainObject.Predmet.ProtustrankaWithAdressOIB>
    <izvorni_sadrzaj>TAKSI BRACIKA jednostavno društvo s ograničenom odgovornošću za prijevoz, usluge i trgovinu, OIB 15266862448, Bartola Kašića 70, 31000 Osijek</izvorni_sadrzaj>
    <derivirana_varijabla naziv="DomainObject.Predmet.ProtustrankaWithAdressOIB_1">TAKSI BRACIKA jednostavno društvo s ograničenom odgovornošću za prijevoz, usluge i trgovinu, OIB 15266862448, Bartola Kašića 70, 31000 Osijek</derivirana_varijabla>
  </DomainObject.Predmet.ProtustrankaWithAdressOIB>
  <DomainObject.Predmet.ProtustrankaNazivFormated>
    <izvorni_sadrzaj>TAKSI BRACIKA jednostavno društvo s ograničenom odgovornošću za prijevoz, usluge i trgovinu</izvorni_sadrzaj>
    <derivirana_varijabla naziv="DomainObject.Predmet.ProtustrankaNazivFormated_1">TAKSI BRACIKA jednostavno društvo s ograničenom odgovornošću za prijevoz, usluge i trgovinu</derivirana_varijabla>
  </DomainObject.Predmet.ProtustrankaNazivFormated>
  <DomainObject.Predmet.ProtustrankaNazivFormatedOIB>
    <izvorni_sadrzaj>TAKSI BRACIKA jednostavno društvo s ograničenom odgovornošću za prijevoz, usluge i trgovinu, OIB 15266862448</izvorni_sadrzaj>
    <derivirana_varijabla naziv="DomainObject.Predmet.ProtustrankaNazivFormatedOIB_1">TAKSI BRACIKA jednostavno društvo s ograničenom odgovornošću za prijevoz, usluge i trgovinu, OIB 15266862448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TAKSI BRACIKA jednostavno društvo s ograničenom odgovornošću za prijevoz, usluge i trgovinu</item>
    </izvorni_sadrzaj>
    <derivirana_varijabla naziv="DomainObject.Predmet.ProtuStrankaListFormated_1">
      <item>TAKSI BRACIKA jednostavno društvo s ograničenom odgovornošću za prijevoz, usluge i trgovinu</item>
    </derivirana_varijabla>
  </DomainObject.Predmet.ProtuStrankaListFormated>
  <DomainObject.Predmet.ProtuStrankaListFormatedOIB>
    <izvorni_sadrzaj>
      <item>TAKSI BRACIKA jednostavno društvo s ograničenom odgovornošću za prijevoz, usluge i trgovinu, OIB 15266862448</item>
    </izvorni_sadrzaj>
    <derivirana_varijabla naziv="DomainObject.Predmet.ProtuStrankaListFormatedOIB_1">
      <item>TAKSI BRACIKA jednostavno društvo s ograničenom odgovornošću za prijevoz, usluge i trgovinu, OIB 15266862448</item>
    </derivirana_varijabla>
  </DomainObject.Predmet.ProtuStrankaListFormatedOIB>
  <DomainObject.Predmet.ProtuStrankaListFormatedWithAdress>
    <izvorni_sadrzaj>
      <item>TAKSI BRACIKA jednostavno društvo s ograničenom odgovornošću za prijevoz, usluge i trgovinu, Bartola Kašića 70, 31000 Osijek</item>
    </izvorni_sadrzaj>
    <derivirana_varijabla naziv="DomainObject.Predmet.ProtuStrankaListFormatedWithAdress_1">
      <item>TAKSI BRACIKA jednostavno društvo s ograničenom odgovornošću za prijevoz, usluge i trgovinu, Bartola Kašića 70, 31000 Osijek</item>
    </derivirana_varijabla>
  </DomainObject.Predmet.ProtuStrankaListFormatedWithAdress>
  <DomainObject.Predmet.ProtuStrankaListFormatedWithAdressOIB>
    <izvorni_sadrzaj>
      <item>TAKSI BRACIKA jednostavno društvo s ograničenom odgovornošću za prijevoz, usluge i trgovinu, OIB 15266862448, Bartola Kašića 70, 31000 Osijek</item>
    </izvorni_sadrzaj>
    <derivirana_varijabla naziv="DomainObject.Predmet.ProtuStrankaListFormatedWithAdressOIB_1">
      <item>TAKSI BRACIKA jednostavno društvo s ograničenom odgovornošću za prijevoz, usluge i trgovinu, OIB 15266862448, Bartola Kašića 70, 31000 Osijek</item>
    </derivirana_varijabla>
  </DomainObject.Predmet.ProtuStrankaListFormatedWithAdressOIB>
  <DomainObject.Predmet.ProtuStrankaListNazivFormated>
    <izvorni_sadrzaj>
      <item>TAKSI BRACIKA jednostavno društvo s ograničenom odgovornošću za prijevoz, usluge i trgovinu</item>
    </izvorni_sadrzaj>
    <derivirana_varijabla naziv="DomainObject.Predmet.ProtuStrankaListNazivFormated_1">
      <item>TAKSI BRACIKA jednostavno društvo s ograničenom odgovornošću za prijevoz, usluge i trgovinu</item>
    </derivirana_varijabla>
  </DomainObject.Predmet.ProtuStrankaListNazivFormated>
  <DomainObject.Predmet.ProtuStrankaListNazivFormatedOIB>
    <izvorni_sadrzaj>
      <item>TAKSI BRACIKA jednostavno društvo s ograničenom odgovornošću za prijevoz, usluge i trgovinu, OIB 15266862448</item>
    </izvorni_sadrzaj>
    <derivirana_varijabla naziv="DomainObject.Predmet.ProtuStrankaListNazivFormatedOIB_1">
      <item>TAKSI BRACIKA jednostavno društvo s ograničenom odgovornošću za prijevoz, usluge i trgovinu, OIB 15266862448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TAKSI BRACIKA jednostavno društvo s ograničenom odgovornošću za prijevoz, usluge i trgovinu</izvorni_sadrzaj>
    <derivirana_varijabla naziv="DomainObject.Predmet.ProtustrankaIDrugi_1">TAKSI BRACIKA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TAKSI BRACIKA jednostavno društvo s ograničenom odgovornošću za prijevoz, usluge i trgovinu, OIB 15266862448, Bartola Kašića 70, 31000 Osijek</izvorni_sadrzaj>
    <derivirana_varijabla naziv="DomainObject.Predmet.ProtustrankaIDrugiAdressOIB_1">TAKSI BRACIKA jednostavno društvo s ograničenom odgovornošću za prijevoz, usluge i trgovinu, OIB 15266862448, Bartola Kašića 70,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TAKSI BRACIKA jednostavno društvo s ograničenom odgovornošću za prijevoz, usluge i trgovinu</item>
    </izvorni_sadrzaj>
    <derivirana_varijabla naziv="DomainObject.Predmet.SudioniciListNaziv_1">
      <item>FINA RC OSIJEK</item>
      <item>TAKSI BRACIKA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TAKSI BRACIKA jednostavno društvo s ograničenom odgovornošću za prijevoz, usluge i trgovinu, OIB 15266862448, Bartola Kašića 70,31000 Osijek</item>
    </izvorni_sadrzaj>
    <derivirana_varijabla naziv="DomainObject.Predmet.SudioniciListAdressOIB_1">
      <item>FINA RC OSIJEK, OIB 85821130368</item>
      <item>TAKSI BRACIKA jednostavno društvo s ograničenom odgovornošću za prijevoz, usluge i trgovinu, OIB 15266862448, Bartola Kašića 70,31000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15266862448</item>
    </izvorni_sadrzaj>
    <derivirana_varijabla naziv="DomainObject.Predmet.SudioniciListNazivOIB_1">
      <item>, OIB 85821130368</item>
      <item>, OIB 15266862448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3063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2018-08-30T06:03:00Z</dcterms:created>
  <dc:creator>Gordana Harc</dc:creator>
  <cp:lastModifiedBy>Gordana Harc</cp:lastModifiedBy>
  <cp:lastPrinted>2018-08-30T06:03:00Z</cp:lastPrinted>
  <dcterms:modified xmlns:xsi="http://www.w3.org/2001/XMLSchema-instance" xsi:type="dcterms:W3CDTF">2018-08-30T06:07:00Z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St-959-18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