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c5d9" w14:paraId="240c5d9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50243A">
        <w:t xml:space="preserve">                    </w:t>
      </w:r>
      <w:r w:rsidR="0050638B">
        <w:tab/>
      </w:r>
      <w:r w:rsidR="006755FC">
        <w:t xml:space="preserve"> 67. St-288</w:t>
      </w:r>
      <w:r w:rsidR="0050243A">
        <w:t>9</w:t>
      </w:r>
      <w:r w:rsidR="00BF2FCF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755FC" w:rsidP="0070027B" w:rsidR="00EB51F8" w:rsidRPr="003A7D16">
      <w:pPr>
        <w:jc w:val="both"/>
      </w:pPr>
      <w:r w:rsidRPr="006755FC">
        <w:t>Trgovački sud u Zagrebu, po sucu Gordanu Zubaku, u</w:t>
      </w:r>
      <w:r w:rsidRPr="006755FC">
        <w:rPr>
          <w:lang w:val="pt-BR"/>
        </w:rPr>
        <w:t xml:space="preserve"> stečajnom postupku u povodu prijedloga predlagatelja FINANCIJSKE AGENCIJE, Zagreb, Ulica grada Vukovara 70, OIB: </w:t>
      </w:r>
      <w:r w:rsidRPr="006755FC">
        <w:t>85821130368</w:t>
      </w:r>
      <w:r w:rsidRPr="006755FC">
        <w:rPr>
          <w:lang w:val="pt-BR"/>
        </w:rPr>
        <w:t>, za otvaranje stečajnog postupka nad dužnikom LEPI d.o.o., Zagreb, Mije Silobad Bolšića 4, OIB: 47259490067</w:t>
      </w:r>
      <w:r w:rsidR="00DC268C" w:rsidRPr="00DC7C75">
        <w:t xml:space="preserve">, </w:t>
      </w:r>
      <w:r>
        <w:rPr>
          <w:lang w:val="pt-BR"/>
        </w:rPr>
        <w:t>13. ožujka</w:t>
      </w:r>
      <w:r w:rsidR="00DC7C75"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755FC" w:rsidRPr="006755FC">
        <w:rPr>
          <w:lang w:val="pt-BR"/>
        </w:rPr>
        <w:t>LEPI d.o.o., Zagreb, Mije Silobad Bolšića 4, OIB: 47259490067</w:t>
      </w:r>
      <w:r w:rsidR="006755FC" w:rsidRPr="006755FC">
        <w:t>, MBS: 080623165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6755FC">
        <w:rPr>
          <w:lang w:val="pt-BR"/>
        </w:rPr>
        <w:t>13. ožujka 2017.</w:t>
      </w:r>
      <w:r w:rsidRPr="00DC7C75">
        <w:t xml:space="preserve"> u </w:t>
      </w:r>
      <w:r w:rsidR="002F2CE7">
        <w:t>12</w:t>
      </w:r>
      <w:r w:rsidR="006755FC">
        <w:t>.3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6755FC">
        <w:t>Jasna Brajdić iz Duge Rese, Donje Mrzlo Polje Mrežničko 96, OIB: 02189566674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755FC" w:rsidRPr="006755FC">
        <w:rPr>
          <w:lang w:val="pt-BR"/>
        </w:rPr>
        <w:t>LEPI d.o.o., Zagreb, Mije Silobad Bolšića 4, OIB: 47259490067</w:t>
      </w:r>
      <w:r w:rsidR="006755FC" w:rsidRPr="006755FC">
        <w:t>, MBS: 080623165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755FC" w:rsidP="006755FC" w:rsidR="006755FC" w:rsidRPr="006755FC">
      <w:pPr>
        <w:ind w:firstLine="708"/>
        <w:jc w:val="both"/>
        <w:rPr>
          <w:lang w:val="pt-BR"/>
        </w:rPr>
      </w:pPr>
      <w:r w:rsidRPr="006755FC">
        <w:t xml:space="preserve">Financijska agencija, Regionalni centar Zagreb, podnijela je ovom sudu prijedlog za otvaranje stečajnog postupka nad dužnikom </w:t>
      </w:r>
      <w:r w:rsidRPr="006755FC">
        <w:rPr>
          <w:lang w:val="pt-BR"/>
        </w:rPr>
        <w:t>LEPI d.o.o., Zagreb.</w:t>
      </w:r>
    </w:p>
    <w:p w:rsidRDefault="006755FC" w:rsidP="006755FC" w:rsidR="006755FC" w:rsidRPr="006755FC">
      <w:pPr>
        <w:jc w:val="both"/>
        <w:rPr>
          <w:lang w:val="pt-BR"/>
        </w:rPr>
      </w:pPr>
    </w:p>
    <w:p w:rsidRDefault="006755FC" w:rsidP="006755FC" w:rsidR="006755FC" w:rsidRPr="006755FC">
      <w:pPr>
        <w:ind w:firstLine="708"/>
        <w:jc w:val="both"/>
      </w:pPr>
      <w:r w:rsidRPr="006755FC">
        <w:t>Prijedlog je podnesen na temelju čl. 444. st. 2. Stečajnog zakona („Narodne novine“ broj 71/15, dalje: SZ).</w:t>
      </w:r>
    </w:p>
    <w:p w:rsidRDefault="006755FC" w:rsidP="006755FC" w:rsidR="006755FC" w:rsidRPr="006755FC">
      <w:pPr>
        <w:jc w:val="both"/>
      </w:pPr>
    </w:p>
    <w:p w:rsidRDefault="006755FC" w:rsidP="006755FC" w:rsidR="006755FC" w:rsidRPr="006755FC">
      <w:pPr>
        <w:ind w:firstLine="708"/>
        <w:jc w:val="both"/>
        <w:rPr>
          <w:lang w:val="en-GB"/>
        </w:rPr>
      </w:pPr>
      <w:r w:rsidRPr="006755F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720 dana, u ukupnom iznosu od 25.795,17 kn, kao i da dužnik ima 1 zaposlenog. </w:t>
      </w:r>
      <w:r w:rsidRPr="006755F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755FC" w:rsidP="006755FC" w:rsidR="006755FC" w:rsidRPr="006755FC">
      <w:pPr>
        <w:jc w:val="both"/>
      </w:pPr>
    </w:p>
    <w:p w:rsidRDefault="006755FC" w:rsidP="006755FC" w:rsidR="006755FC" w:rsidRPr="006755FC">
      <w:pPr>
        <w:ind w:firstLine="708"/>
        <w:jc w:val="both"/>
      </w:pPr>
      <w:r w:rsidRPr="006755F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 xml:space="preserve">Sud je rješenjem pokrenuo prethodni postupak nad dužnikom, a </w:t>
      </w:r>
      <w:r w:rsidRPr="0050243A">
        <w:br/>
      </w:r>
      <w:r w:rsidR="006755FC">
        <w:t>potom je održano</w:t>
      </w:r>
      <w:r w:rsidRPr="0050243A">
        <w:t xml:space="preserve"> ročište radi očitovanja o prijedlogu za otvaranje stečajnog postupka. Zastupnik po zakonu dužnika pristupio je na navedeno ročište</w:t>
      </w:r>
      <w:r w:rsidR="006755FC">
        <w:t xml:space="preserve"> nije se protivio prijedlogu za otvaranje stečajnog postupka</w:t>
      </w:r>
      <w:r w:rsidRPr="0050243A">
        <w:t xml:space="preserve"> te je izjavio kako dužnik u svom vlasništvu nema imovinu. Zastupnik po zakonu dužnika nije osporio predlagateljeve tvrdnje o postojanju stečajnog razloga nesposobnosti za plaćanje.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jc w:val="both"/>
      </w:pPr>
      <w:r w:rsidRPr="0050243A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50243A">
        <w:t xml:space="preserve">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E40FCD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 xml:space="preserve">132. st. </w:t>
      </w:r>
    </w:p>
    <w:p w:rsidRDefault="00E40FCD" w:rsidP="00061A00" w:rsidR="00E40FCD">
      <w:pPr>
        <w:ind w:firstLine="708"/>
        <w:jc w:val="both"/>
      </w:pPr>
    </w:p>
    <w:p w:rsidRDefault="00E40FCD" w:rsidP="00061A00" w:rsidR="00E40FCD">
      <w:pPr>
        <w:ind w:firstLine="708"/>
        <w:jc w:val="both"/>
      </w:pPr>
    </w:p>
    <w:p w:rsidRDefault="00061A00" w:rsidP="00E40FCD" w:rsidR="00061A00">
      <w:pPr>
        <w:jc w:val="both"/>
      </w:pPr>
      <w:r>
        <w:lastRenderedPageBreak/>
        <w:t>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FF206B">
        <w:t>13. ožujka</w:t>
      </w:r>
      <w:r w:rsidR="00B6336F" w:rsidRPr="00DC7C75">
        <w:t xml:space="preserve"> 2016</w:t>
      </w:r>
      <w:r w:rsidR="00C12410" w:rsidRPr="00DC7C75">
        <w:t>.</w:t>
      </w:r>
    </w:p>
    <w:p w:rsidRDefault="00346A04" w:rsidP="00FF206B" w:rsidR="00346A04"/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1575A4">
        <w:t>,v.r.</w:t>
      </w:r>
      <w:r w:rsidR="00C12410" w:rsidRPr="003A7D16">
        <w:t xml:space="preserve"> </w:t>
      </w: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40FCD" w:rsidP="00C12410" w:rsidR="00E40FCD"/>
    <w:p w:rsidRDefault="001575A4" w:rsidP="00C12410" w:rsidR="001575A4"/>
    <w:p w:rsidRDefault="001575A4" w:rsidP="00F832F4" w:rsidR="001575A4">
      <w:pPr>
        <w:jc w:val="right"/>
      </w:pPr>
      <w:r>
        <w:t>Za točnost otpravka – ovlašteni službenik</w:t>
      </w:r>
    </w:p>
    <w:p w:rsidRDefault="001575A4" w:rsidP="00F832F4" w:rsidR="001575A4" w:rsidRPr="00F832F4">
      <w:pPr>
        <w:tabs>
          <w:tab w:pos="6507" w:val="left"/>
        </w:tabs>
      </w:pPr>
      <w:r>
        <w:tab/>
        <w:t xml:space="preserve">   Katica Franjić</w:t>
      </w:r>
    </w:p>
    <w:p w:rsidRDefault="008213C5" w:rsidP="001575A4" w:rsidR="008213C5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575A4">
          <w:rPr>
            <w:noProof/>
          </w:rPr>
          <w:t>3</w:t>
        </w:r>
        <w:r>
          <w:fldChar w:fldCharType="end"/>
        </w:r>
        <w:r w:rsidR="006755FC">
          <w:tab/>
          <w:t>67. St-288</w:t>
        </w:r>
        <w:r w:rsidR="0050243A">
          <w:t>9</w:t>
        </w:r>
        <w:r w:rsidR="00BF2FCF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575A4"/>
    <w:rsid w:val="001D0B43"/>
    <w:rsid w:val="0023149C"/>
    <w:rsid w:val="00235AF8"/>
    <w:rsid w:val="00290380"/>
    <w:rsid w:val="002B4737"/>
    <w:rsid w:val="002C25CA"/>
    <w:rsid w:val="002E0229"/>
    <w:rsid w:val="002F2CE7"/>
    <w:rsid w:val="00346A04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D4BF6"/>
    <w:rsid w:val="0050243A"/>
    <w:rsid w:val="0050638B"/>
    <w:rsid w:val="0051697E"/>
    <w:rsid w:val="005224DC"/>
    <w:rsid w:val="005448EA"/>
    <w:rsid w:val="005A2B10"/>
    <w:rsid w:val="00603A21"/>
    <w:rsid w:val="00645B73"/>
    <w:rsid w:val="006755FC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0FCD"/>
    <w:rsid w:val="00E46026"/>
    <w:rsid w:val="00E67E76"/>
    <w:rsid w:val="00EB51F8"/>
    <w:rsid w:val="00EE4220"/>
    <w:rsid w:val="00F06F7D"/>
    <w:rsid w:val="00F24636"/>
    <w:rsid w:val="00F51E11"/>
    <w:rsid w:val="00F61CF3"/>
    <w:rsid w:val="00FE65B8"/>
    <w:rsid w:val="00FF206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LEPI d.o.o.</izvorni_sadrzaj>
    <derivirana_varijabla naziv="DomainObject.Predmet.ProtustrankaFormated_1">  LEPI d.o.o.</derivirana_varijabla>
  </DomainObject.Predmet.ProtustrankaFormated>
  <DomainObject.Predmet.ProtustrankaFormatedOIB>
    <izvorni_sadrzaj>  LEPI d.o.o., OIB 47259490067</izvorni_sadrzaj>
    <derivirana_varijabla naziv="DomainObject.Predmet.ProtustrankaFormatedOIB_1">  LEPI d.o.o., OIB 47259490067</derivirana_varijabla>
  </DomainObject.Predmet.ProtustrankaFormatedOIB>
  <DomainObject.Predmet.ProtustrankaFormatedWithAdress>
    <izvorni_sadrzaj> LEPI d.o.o., Mije Silobod Bolšića 4, 10000 Zagreb</izvorni_sadrzaj>
    <derivirana_varijabla naziv="DomainObject.Predmet.ProtustrankaFormatedWithAdress_1"> LEPI d.o.o., Mije Silobod Bolšića 4, 10000 Zagreb</derivirana_varijabla>
  </DomainObject.Predmet.ProtustrankaFormatedWithAdress>
  <DomainObject.Predmet.ProtustrankaFormatedWithAdressOIB>
    <izvorni_sadrzaj> LEPI d.o.o., OIB 47259490067, Mije Silobod Bolšića 4, 10000 Zagreb</izvorni_sadrzaj>
    <derivirana_varijabla naziv="DomainObject.Predmet.ProtustrankaFormatedWithAdressOIB_1"> LEPI d.o.o., OIB 47259490067, Mije Silobod Bolšića 4, 10000 Zagreb</derivirana_varijabla>
  </DomainObject.Predmet.ProtustrankaFormatedWithAdressOIB>
  <DomainObject.Predmet.ProtustrankaWithAdress>
    <izvorni_sadrzaj>LEPI d.o.o. Mije Silobod Bolšića 4, 10000 Zagreb</izvorni_sadrzaj>
    <derivirana_varijabla naziv="DomainObject.Predmet.ProtustrankaWithAdress_1">LEPI d.o.o. Mije Silobod Bolšića 4, 10000 Zagreb</derivirana_varijabla>
  </DomainObject.Predmet.ProtustrankaWithAdress>
  <DomainObject.Predmet.ProtustrankaWithAdressOIB>
    <izvorni_sadrzaj>LEPI d.o.o., OIB 47259490067, Mije Silobod Bolšića 4, 10000 Zagreb</izvorni_sadrzaj>
    <derivirana_varijabla naziv="DomainObject.Predmet.ProtustrankaWithAdressOIB_1">LEPI d.o.o., OIB 47259490067, Mije Silobod Bolšića 4, 10000 Zagreb</derivirana_varijabla>
  </DomainObject.Predmet.ProtustrankaWithAdressOIB>
  <DomainObject.Predmet.ProtustrankaNazivFormated>
    <izvorni_sadrzaj>LEPI d.o.o.</izvorni_sadrzaj>
    <derivirana_varijabla naziv="DomainObject.Predmet.ProtustrankaNazivFormated_1">LEPI d.o.o.</derivirana_varijabla>
  </DomainObject.Predmet.ProtustrankaNazivFormated>
  <DomainObject.Predmet.ProtustrankaNazivFormatedOIB>
    <izvorni_sadrzaj>LEPI d.o.o., OIB 47259490067</izvorni_sadrzaj>
    <derivirana_varijabla naziv="DomainObject.Predmet.ProtustrankaNazivFormatedOIB_1">LEPI d.o.o., OIB 47259490067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LEPI d.o.o.</item>
    </izvorni_sadrzaj>
    <derivirana_varijabla naziv="DomainObject.Predmet.ProtuStrankaListFormated_1">
      <item>LEPI d.o.o.</item>
    </derivirana_varijabla>
  </DomainObject.Predmet.ProtuStrankaListFormated>
  <DomainObject.Predmet.ProtuStrankaListFormatedOIB>
    <izvorni_sadrzaj>
      <item>LEPI d.o.o., OIB 47259490067</item>
    </izvorni_sadrzaj>
    <derivirana_varijabla naziv="DomainObject.Predmet.ProtuStrankaListFormatedOIB_1">
      <item>LEPI d.o.o., OIB 47259490067</item>
    </derivirana_varijabla>
  </DomainObject.Predmet.ProtuStrankaListFormatedOIB>
  <DomainObject.Predmet.ProtuStrankaListFormatedWithAdress>
    <izvorni_sadrzaj>
      <item>LEPI d.o.o., Mije Silobod Bolšića 4, 10000 Zagreb</item>
    </izvorni_sadrzaj>
    <derivirana_varijabla naziv="DomainObject.Predmet.ProtuStrankaListFormatedWithAdress_1">
      <item>LEPI d.o.o., Mije Silobod Bolšića 4, 10000 Zagreb</item>
    </derivirana_varijabla>
  </DomainObject.Predmet.ProtuStrankaListFormatedWithAdress>
  <DomainObject.Predmet.ProtuStrankaListFormatedWithAdressOIB>
    <izvorni_sadrzaj>
      <item>LEPI d.o.o., OIB 47259490067, Mije Silobod Bolšića 4, 10000 Zagreb</item>
    </izvorni_sadrzaj>
    <derivirana_varijabla naziv="DomainObject.Predmet.ProtuStrankaListFormatedWithAdressOIB_1">
      <item>LEPI d.o.o., OIB 47259490067, Mije Silobod Bolšića 4, 10000 Zagreb</item>
    </derivirana_varijabla>
  </DomainObject.Predmet.ProtuStrankaListFormatedWithAdressOIB>
  <DomainObject.Predmet.ProtuStrankaListNazivFormated>
    <izvorni_sadrzaj>
      <item>LEPI d.o.o.</item>
    </izvorni_sadrzaj>
    <derivirana_varijabla naziv="DomainObject.Predmet.ProtuStrankaListNazivFormated_1">
      <item>LEPI d.o.o.</item>
    </derivirana_varijabla>
  </DomainObject.Predmet.ProtuStrankaListNazivFormated>
  <DomainObject.Predmet.ProtuStrankaListNazivFormatedOIB>
    <izvorni_sadrzaj>
      <item>LEPI d.o.o., OIB 47259490067</item>
    </izvorni_sadrzaj>
    <derivirana_varijabla naziv="DomainObject.Predmet.ProtuStrankaListNazivFormatedOIB_1">
      <item>LEPI d.o.o., OIB 47259490067</item>
    </derivirana_varijabla>
  </DomainObject.Predmet.ProtuStrankaListNazivFormatedOIB>
  <DomainObject.Predmet.OstaliListFormated>
    <izvorni_sadrzaj>
      <item>Damir Brajdić</item>
    </izvorni_sadrzaj>
    <derivirana_varijabla naziv="DomainObject.Predmet.OstaliListFormated_1">
      <item>Damir Brajdić</item>
    </derivirana_varijabla>
  </DomainObject.Predmet.OstaliListFormated>
  <DomainObject.Predmet.OstaliListFormatedOIB>
    <izvorni_sadrzaj>
      <item>Damir Brajdić, OIB 03519398514</item>
    </izvorni_sadrzaj>
    <derivirana_varijabla naziv="DomainObject.Predmet.OstaliListFormatedOIB_1">
      <item>Damir Brajdić, OIB 03519398514</item>
    </derivirana_varijabla>
  </DomainObject.Predmet.OstaliListFormatedOIB>
  <DomainObject.Predmet.OstaliListFormatedWithAdress>
    <izvorni_sadrzaj>
      <item>Damir Brajdić, Ulica Mije Šiloboda Bolšića 4, 10000 Zagreb</item>
    </izvorni_sadrzaj>
    <derivirana_varijabla naziv="DomainObject.Predmet.OstaliListFormatedWithAdress_1">
      <item>Damir Brajdić, Ulica Mije Šiloboda Bolšića 4, 10000 Zagreb</item>
    </derivirana_varijabla>
  </DomainObject.Predmet.OstaliListFormatedWithAdress>
  <DomainObject.Predmet.OstaliListFormatedWithAdressOIB>
    <izvorni_sadrzaj>
      <item>Damir Brajdić, OIB 03519398514, Ulica Mije Šiloboda Bolšića 4, 10000 Zagreb</item>
    </izvorni_sadrzaj>
    <derivirana_varijabla naziv="DomainObject.Predmet.OstaliListFormatedWithAdressOIB_1">
      <item>Damir Brajdić, OIB 03519398514, Ulica Mije Šiloboda Bolšića 4, 10000 Zagreb</item>
    </derivirana_varijabla>
  </DomainObject.Predmet.OstaliListFormatedWithAdressOIB>
  <DomainObject.Predmet.OstaliListNazivFormated>
    <izvorni_sadrzaj>
      <item>Damir Brajdić</item>
    </izvorni_sadrzaj>
    <derivirana_varijabla naziv="DomainObject.Predmet.OstaliListNazivFormated_1">
      <item>Damir Brajdić</item>
    </derivirana_varijabla>
  </DomainObject.Predmet.OstaliListNazivFormated>
  <DomainObject.Predmet.OstaliListNazivFormatedOIB>
    <izvorni_sadrzaj>
      <item>Damir Brajdić, OIB 03519398514</item>
    </izvorni_sadrzaj>
    <derivirana_varijabla naziv="DomainObject.Predmet.OstaliListNazivFormatedOIB_1">
      <item>Damir Brajdić, OIB 03519398514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LEPI d.o.o.</izvorni_sadrzaj>
    <derivirana_varijabla naziv="DomainObject.Predmet.ProtustrankaIDrugi_1">LEPI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LEPI d.o.o., OIB 47259490067, Mije Silobod Bolšića 4, 10000 Zagreb</izvorni_sadrzaj>
    <derivirana_varijabla naziv="DomainObject.Predmet.ProtustrankaIDrugiAdressOIB_1">LEPI d.o.o., OIB 47259490067, Mije Silobod Bolšića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 d.o.o.</item>
      <item>Damir Brajdić</item>
      <item>VJEROVNICI</item>
    </izvorni_sadrzaj>
    <derivirana_varijabla naziv="DomainObject.Predmet.SudioniciListNaziv_1">
      <item>FINA Regionalni centar Zagreb</item>
      <item>LEPI d.o.o.</item>
      <item>Damir Brajdić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 d.o.o., OIB 47259490067, Mije Silobod Bolšića 4,10000 Zagreb</item>
      <item>Damir Brajdić, OIB 03519398514, Ulica Mije Šiloboda Bolšića 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LEPI d.o.o., OIB 47259490067, Mije Silobod Bolšića 4,10000 Zagreb</item>
      <item>Damir Brajdić, OIB 03519398514, Ulica Mije Šiloboda Bolšića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47259490067</item>
      <item>, OIB 03519398514</item>
      <item>, OIB null</item>
    </izvorni_sadrzaj>
    <derivirana_varijabla naziv="DomainObject.Predmet.SudioniciListNazivOIB_1">
      <item>, OIB 85821130368</item>
      <item>, OIB 47259490067</item>
      <item>, OIB 03519398514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5041</properties:Characters>
  <properties:Lines>115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2017-03-13T10:15:00Z</dcterms:created>
  <dc:creator>gzubak</dc:creator>
  <cp:lastModifiedBy>Katica Franjić</cp:lastModifiedBy>
  <cp:lastPrinted>2017-03-13T10:33:00Z</cp:lastPrinted>
  <dcterms:modified xmlns:xsi="http://www.w3.org/2001/XMLSchema-instance" xsi:type="dcterms:W3CDTF">2017-03-13T10:33:00Z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