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666b" w14:paraId="6f7666b" w:rsidRDefault="00671389" w:rsidP="00910611" w:rsidR="0067138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389" w:rsidP="00910611" w:rsidR="00671389">
      <w:r>
        <w:rPr>
          <w:rFonts w:eastAsia="MS Mincho"/>
        </w:rPr>
        <w:t xml:space="preserve">   REPUBLIKA HRVATSKA</w:t>
      </w:r>
    </w:p>
    <w:p w:rsidRDefault="00671389" w:rsidP="00910611" w:rsidR="00671389">
      <w:r>
        <w:rPr>
          <w:rFonts w:eastAsia="MS Mincho"/>
        </w:rPr>
        <w:t>TRGOVAČKI SUD U RIJECI</w:t>
      </w:r>
    </w:p>
    <w:p w:rsidRDefault="00671389" w:rsidR="0067138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26277">
        <w:rPr>
          <w:rFonts w:eastAsia="MS Mincho"/>
        </w:rPr>
        <w:t xml:space="preserve"> </w:t>
      </w:r>
      <w:r w:rsidR="005E60ED">
        <w:rPr>
          <w:rFonts w:eastAsia="MS Mincho"/>
        </w:rPr>
        <w:t>OIB</w:t>
      </w:r>
      <w:r w:rsidR="00426277">
        <w:rPr>
          <w:rFonts w:eastAsia="MS Mincho"/>
        </w:rPr>
        <w:t xml:space="preserve"> </w:t>
      </w:r>
      <w:r w:rsidR="00426277" w:rsidRPr="00426277">
        <w:rPr>
          <w:rFonts w:eastAsia="MS Mincho"/>
        </w:rPr>
        <w:t>88785964957</w:t>
      </w:r>
      <w:r w:rsidR="00426277">
        <w:rPr>
          <w:rFonts w:eastAsia="MS Mincho"/>
        </w:rPr>
        <w:t>,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426277">
        <w:rPr>
          <w:rFonts w:eastAsia="MS Mincho"/>
        </w:rPr>
        <w:t>19</w:t>
      </w:r>
      <w:r w:rsidR="00A505EA">
        <w:rPr>
          <w:rFonts w:eastAsia="MS Mincho"/>
        </w:rPr>
        <w:t xml:space="preserve">. godine </w:t>
      </w:r>
      <w:r w:rsidR="00426277">
        <w:rPr>
          <w:rFonts w:eastAsia="MS Mincho"/>
        </w:rPr>
        <w:t>2018. godine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426277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Buje, označene kao </w:t>
      </w:r>
      <w:r w:rsidR="005E60ED" w:rsidRPr="005E60ED">
        <w:t>6. suvlasnički dio: 3/1000, etažno vlasništvo (E-6), 1. s kojim je povezano pravo vlasništva u suvlasništvu cijele nekretnine posebnog dijela zgrade, spremište ispod stepeništa  u prizemlju zgrade, površine 1,02 m2 u planu posebnih dijelova zgrade, označen kao posebni dio SP1 u ½ dijela, sagrađen na k.č.br. 1446/4, upisan u zk.ul. 2697, k.o. Novigrad</w:t>
      </w:r>
      <w:r w:rsidR="005E60ED">
        <w:t>,</w:t>
      </w:r>
    </w:p>
    <w:p w:rsidRDefault="00755305" w:rsidP="009E3C2C" w:rsidR="00755305">
      <w:pPr>
        <w:jc w:val="both"/>
        <w:rPr>
          <w:rFonts w:eastAsia="MS Mincho"/>
        </w:rPr>
      </w:pP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426277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13. ožujka 2018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AC36EE">
        <w:rPr>
          <w:rFonts w:eastAsia="MS Mincho"/>
          <w:b/>
          <w:bCs/>
        </w:rPr>
        <w:t>09</w:t>
      </w:r>
      <w:r w:rsidR="0043029C" w:rsidRPr="009E3C2C">
        <w:rPr>
          <w:rFonts w:eastAsia="MS Mincho"/>
          <w:b/>
          <w:bCs/>
        </w:rPr>
        <w:t>:</w:t>
      </w:r>
      <w:r w:rsidR="005E60ED">
        <w:rPr>
          <w:rFonts w:eastAsia="MS Mincho"/>
          <w:b/>
          <w:bCs/>
        </w:rPr>
        <w:t>20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426277">
        <w:rPr>
          <w:rFonts w:eastAsia="MS Mincho"/>
        </w:rPr>
        <w:t xml:space="preserve">A.T.L. d.o.o. Motovun, Kaldir 6. </w:t>
      </w:r>
      <w:r w:rsidR="00A505EA">
        <w:rPr>
          <w:rFonts w:eastAsia="MS Mincho"/>
        </w:rPr>
        <w:t xml:space="preserve">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26277">
        <w:rPr>
          <w:bCs/>
        </w:rPr>
        <w:t>19. siječnja 2018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5E60ED" w:rsidP="00727193" w:rsidR="005E60ED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B64136" w:rsidRPr="00B64136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426277">
        <w:rPr>
          <w:sz w:val="20"/>
          <w:szCs w:val="20"/>
        </w:rPr>
        <w:t>A.T.L. d.o.o. Motovun, Kaldir 6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</w:t>
      </w:r>
      <w:r w:rsidR="00AC36EE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426277">
        <w:rPr>
          <w:rFonts w:eastAsia="MS Mincho"/>
          <w:sz w:val="20"/>
          <w:szCs w:val="20"/>
        </w:rPr>
        <w:t>19.01.201</w:t>
      </w:r>
      <w:r w:rsidR="00671389">
        <w:rPr>
          <w:rFonts w:eastAsia="MS Mincho"/>
          <w:sz w:val="20"/>
          <w:szCs w:val="20"/>
        </w:rPr>
        <w:t>8</w:t>
      </w:r>
      <w:r w:rsidR="009E3C2C" w:rsidRPr="00306EA8">
        <w:rPr>
          <w:rFonts w:eastAsia="MS Mincho"/>
          <w:sz w:val="20"/>
          <w:szCs w:val="20"/>
        </w:rPr>
        <w:t>.</w:t>
      </w:r>
      <w:r w:rsidR="00426277">
        <w:rPr>
          <w:rFonts w:eastAsia="MS Mincho"/>
          <w:sz w:val="20"/>
          <w:szCs w:val="20"/>
        </w:rPr>
        <w:t xml:space="preserve">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6A5E8C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671389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474F11">
      <w:rPr>
        <w:rFonts w:cs="Times New Roman" w:eastAsia="MS Mincho" w:hAnsi="Times New Roman" w:ascii="Times New Roman"/>
        <w:sz w:val="24"/>
      </w:rPr>
      <w:t>647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71389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38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38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38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38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38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38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38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38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D186D-37B2-4029-9D48-4E9CE533C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274</properties:Words>
  <properties:Characters>1334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2018-01-19T10:30:00Z</dcterms:created>
  <dc:creator>Korisnik</dc:creator>
  <cp:lastModifiedBy>Jasna Radulović</cp:lastModifiedBy>
  <cp:lastPrinted>2016-06-07T09:12:00Z</cp:lastPrinted>
  <dcterms:modified xmlns:xsi="http://www.w3.org/2001/XMLSchema-instance" xsi:type="dcterms:W3CDTF">2018-01-19T10:51:00Z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