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11764" w14:paraId="2911764" w:rsidRDefault="00C701B8" w:rsidP="00C701B8" w:rsidR="00C701B8" w:rsidRPr="000A6B1E">
      <w:pPr>
        <w15:collapsed w:val="false"/>
      </w:pPr>
      <w:bookmarkStart w:name="_GoBack" w:id="0"/>
      <w:bookmarkEnd w:id="0"/>
      <w:r w:rsidRPr="000A6B1E">
        <w:t xml:space="preserve">        </w:t>
      </w:r>
      <w:r w:rsidR="002B2F8A">
        <w:t xml:space="preserve">     </w:t>
      </w:r>
      <w:r w:rsidRPr="000A6B1E">
        <w:t xml:space="preserve">     </w:t>
      </w:r>
      <w:r w:rsidR="002550F0">
        <w:rPr>
          <w:noProof/>
        </w:rPr>
        <w:drawing>
          <wp:inline distR="0" distL="0" distB="0" distT="0">
            <wp:extent cy="674370" cx="527050"/>
            <wp:effectExtent b="0" r="6350" t="0" l="0"/>
            <wp:docPr descr="HR grb" name="Slika 2" id="1"/>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4370" cx="527050"/>
                    </a:xfrm>
                    <a:prstGeom prst="rect">
                      <a:avLst/>
                    </a:prstGeom>
                    <a:noFill/>
                    <a:ln>
                      <a:noFill/>
                    </a:ln>
                  </pic:spPr>
                </pic:pic>
              </a:graphicData>
            </a:graphic>
          </wp:inline>
        </w:drawing>
      </w:r>
      <w:r w:rsidRPr="000A6B1E">
        <w:t xml:space="preserve">                                                            </w:t>
      </w:r>
    </w:p>
    <w:p w:rsidRDefault="00C701B8" w:rsidP="00C701B8" w:rsidR="00C701B8" w:rsidRPr="000A6B1E">
      <w:r w:rsidRPr="000A6B1E">
        <w:t xml:space="preserve">REPUBLIKA HRVATSKA </w:t>
      </w:r>
      <w:r w:rsidRPr="000A6B1E">
        <w:tab/>
      </w:r>
      <w:r w:rsidRPr="000A6B1E">
        <w:tab/>
      </w:r>
      <w:r w:rsidRPr="000A6B1E">
        <w:tab/>
      </w:r>
      <w:r w:rsidRPr="000A6B1E">
        <w:tab/>
      </w:r>
      <w:r w:rsidRPr="000A6B1E">
        <w:tab/>
      </w:r>
    </w:p>
    <w:p w:rsidRDefault="00C701B8" w:rsidP="00C701B8" w:rsidR="00C701B8" w:rsidRPr="000A6B1E">
      <w:r w:rsidRPr="000A6B1E">
        <w:t>TRGOVAČKI SUD U PAZINU</w:t>
      </w:r>
    </w:p>
    <w:p w:rsidRDefault="002B2F8A" w:rsidP="002B2F8A" w:rsidR="00C701B8" w:rsidRPr="000A6B1E">
      <w:pPr>
        <w:ind w:firstLine="720"/>
      </w:pPr>
      <w:r w:rsidRPr="000A6B1E">
        <w:t>Pazin</w:t>
      </w:r>
      <w:r w:rsidR="00C701B8" w:rsidRPr="000A6B1E">
        <w:t xml:space="preserve">, Dršćevka 1 </w:t>
      </w:r>
      <w:r w:rsidR="00C701B8" w:rsidRPr="000A6B1E">
        <w:tab/>
      </w:r>
      <w:r w:rsidR="00C701B8" w:rsidRPr="000A6B1E">
        <w:tab/>
      </w:r>
      <w:r w:rsidR="00C701B8" w:rsidRPr="000A6B1E">
        <w:tab/>
      </w:r>
      <w:r w:rsidR="00C701B8" w:rsidRPr="000A6B1E">
        <w:tab/>
      </w:r>
      <w:r w:rsidR="00C701B8" w:rsidRPr="000A6B1E">
        <w:tab/>
        <w:t xml:space="preserve">       </w:t>
      </w:r>
    </w:p>
    <w:p w:rsidRDefault="00C701B8" w:rsidP="00C701B8" w:rsidR="00C701B8" w:rsidRPr="000A6B1E">
      <w:pPr>
        <w:jc w:val="both"/>
      </w:pPr>
      <w:r w:rsidRPr="000A6B1E">
        <w:tab/>
      </w:r>
    </w:p>
    <w:p w:rsidRDefault="00C701B8" w:rsidP="00C701B8" w:rsidR="00C701B8" w:rsidRPr="000A6B1E">
      <w:pPr>
        <w:jc w:val="center"/>
      </w:pPr>
      <w:r w:rsidRPr="000A6B1E">
        <w:t>R E P U B L I K A  H R V A T S K A</w:t>
      </w:r>
    </w:p>
    <w:p w:rsidRDefault="00C701B8" w:rsidP="00C701B8" w:rsidR="00C701B8" w:rsidRPr="000A6B1E"/>
    <w:p w:rsidRDefault="00C701B8" w:rsidP="00C701B8" w:rsidR="00C701B8" w:rsidRPr="000A6B1E">
      <w:pPr>
        <w:jc w:val="center"/>
      </w:pPr>
      <w:r w:rsidRPr="000A6B1E">
        <w:t>R J E Š E NJ E</w:t>
      </w:r>
    </w:p>
    <w:p w:rsidRDefault="00C701B8" w:rsidP="00C701B8" w:rsidR="00C701B8" w:rsidRPr="000A6B1E"/>
    <w:p w:rsidRDefault="00C701B8" w:rsidP="0050673C" w:rsidR="008F34AD" w:rsidRPr="000A6B1E">
      <w:pPr>
        <w:jc w:val="both"/>
      </w:pPr>
      <w:r w:rsidRPr="000A6B1E">
        <w:tab/>
      </w:r>
      <w:r w:rsidR="00090A50" w:rsidRPr="000A6B1E">
        <w:t xml:space="preserve">Trgovački sud u Pazinu, po stečajnom sucu Ivanu Dujiću, </w:t>
      </w:r>
      <w:r w:rsidR="0097335B" w:rsidRPr="000A6B1E">
        <w:t>u postupku u postupku po prijedlogu predlagatelja Grada Umaga, Umag, G. Garibaldi 6, OIB 84097228497, radi otvaranja stečajnog postupka nad dužnikom UMAGRIBA d. o. o. Umag, Ulica V. Nazora 26, OIB 24208775738</w:t>
      </w:r>
      <w:r w:rsidR="00090A50" w:rsidRPr="000A6B1E">
        <w:t xml:space="preserve">, </w:t>
      </w:r>
      <w:r w:rsidR="000A6B1E">
        <w:t>31</w:t>
      </w:r>
      <w:r w:rsidR="002836F4" w:rsidRPr="000A6B1E">
        <w:t xml:space="preserve">. </w:t>
      </w:r>
      <w:r w:rsidR="000A6B1E">
        <w:t>kolovoza</w:t>
      </w:r>
      <w:r w:rsidR="002836F4" w:rsidRPr="000A6B1E">
        <w:t xml:space="preserve"> 2016.</w:t>
      </w:r>
    </w:p>
    <w:p w:rsidRDefault="0050673C" w:rsidP="00350D95" w:rsidR="0050673C" w:rsidRPr="000A6B1E">
      <w:pPr>
        <w:jc w:val="center"/>
      </w:pPr>
    </w:p>
    <w:p w:rsidRDefault="00CC5545" w:rsidP="00350D95" w:rsidR="00350D95" w:rsidRPr="000A6B1E">
      <w:pPr>
        <w:jc w:val="center"/>
      </w:pPr>
      <w:r w:rsidRPr="000A6B1E">
        <w:t>r i j e š i o    j e</w:t>
      </w:r>
    </w:p>
    <w:p w:rsidRDefault="000A6B1E" w:rsidP="00740FFE" w:rsidR="000A6B1E">
      <w:pPr>
        <w:jc w:val="both"/>
      </w:pPr>
    </w:p>
    <w:p w:rsidRDefault="00740FFE" w:rsidP="00740FFE" w:rsidR="00740FFE" w:rsidRPr="000A6B1E">
      <w:pPr>
        <w:jc w:val="both"/>
      </w:pPr>
      <w:r w:rsidRPr="000A6B1E">
        <w:t>I</w:t>
      </w:r>
      <w:r w:rsidRPr="000A6B1E">
        <w:tab/>
        <w:t xml:space="preserve">Otvara se stečajni postupak nad dužnikom </w:t>
      </w:r>
      <w:r w:rsidR="000A6B1E" w:rsidRPr="000A6B1E">
        <w:t>UMAGRIBA d. o. o. Umag, Ulica V. Nazora 26, OIB 24208775738</w:t>
      </w:r>
      <w:r w:rsidRPr="000A6B1E">
        <w:t>.</w:t>
      </w:r>
    </w:p>
    <w:p w:rsidRDefault="00740FFE" w:rsidP="00740FFE" w:rsidR="00740FFE" w:rsidRPr="000A6B1E">
      <w:pPr>
        <w:jc w:val="both"/>
      </w:pPr>
    </w:p>
    <w:p w:rsidRDefault="00740FFE" w:rsidP="000A6B1E" w:rsidR="00740FFE">
      <w:pPr>
        <w:jc w:val="both"/>
      </w:pPr>
      <w:r w:rsidRPr="000A6B1E">
        <w:t>II</w:t>
      </w:r>
      <w:r w:rsidRPr="000A6B1E">
        <w:tab/>
        <w:t xml:space="preserve">Za stečajnog upravitelja imenuje se </w:t>
      </w:r>
      <w:r w:rsidR="000A6B1E" w:rsidRPr="000A6B1E">
        <w:t>Ljubica Juranović-Skočić iz Kastva, Ćikovići 26/11, OIB: 88499470397</w:t>
      </w:r>
      <w:r w:rsidR="000A6B1E">
        <w:t>.</w:t>
      </w:r>
    </w:p>
    <w:p w:rsidRDefault="000A6B1E" w:rsidP="000A6B1E" w:rsidR="000A6B1E" w:rsidRPr="000A6B1E"/>
    <w:p w:rsidRDefault="00740FFE" w:rsidP="00740FFE" w:rsidR="00740FFE" w:rsidRPr="000A6B1E">
      <w:pPr>
        <w:jc w:val="both"/>
      </w:pPr>
      <w:r w:rsidRPr="000A6B1E">
        <w:t>III</w:t>
      </w:r>
      <w:r w:rsidRPr="000A6B1E">
        <w:tab/>
        <w:t xml:space="preserve">Zaključuje se stečajni postupak nad dužnikom </w:t>
      </w:r>
      <w:r w:rsidR="000A6B1E" w:rsidRPr="000A6B1E">
        <w:t>UMAGRIBA d. o. o. Umag, Ulica V. Nazora 26, OIB 24208775738</w:t>
      </w:r>
      <w:r w:rsidRPr="000A6B1E">
        <w:t>.</w:t>
      </w:r>
    </w:p>
    <w:p w:rsidRDefault="00C701B8" w:rsidP="00C701B8" w:rsidR="00C701B8" w:rsidRPr="000A6B1E">
      <w:pPr>
        <w:jc w:val="both"/>
        <w:rPr>
          <w:bCs/>
        </w:rPr>
      </w:pPr>
    </w:p>
    <w:p w:rsidRDefault="00CC5545" w:rsidP="00CC5545" w:rsidR="00CC5545" w:rsidRPr="000A6B1E">
      <w:pPr>
        <w:jc w:val="center"/>
        <w:rPr>
          <w:bCs/>
        </w:rPr>
      </w:pPr>
      <w:r w:rsidRPr="000A6B1E">
        <w:rPr>
          <w:bCs/>
        </w:rPr>
        <w:t>Obrazloženje</w:t>
      </w:r>
    </w:p>
    <w:p w:rsidRDefault="00CC5545" w:rsidP="00CC5545" w:rsidR="00CC5545" w:rsidRPr="000A6B1E">
      <w:pPr>
        <w:rPr>
          <w:bCs/>
        </w:rPr>
      </w:pPr>
    </w:p>
    <w:p w:rsidRDefault="002836F4" w:rsidP="00C144AF" w:rsidR="00C144AF" w:rsidRPr="000A6B1E">
      <w:pPr>
        <w:ind w:firstLine="708"/>
        <w:jc w:val="both"/>
      </w:pPr>
      <w:r w:rsidRPr="000A6B1E">
        <w:t>Rješenjem ovog suda posl.br. St-</w:t>
      </w:r>
      <w:r w:rsidR="0050673C" w:rsidRPr="000A6B1E">
        <w:t>8</w:t>
      </w:r>
      <w:r w:rsidR="0097335B" w:rsidRPr="000A6B1E">
        <w:t>44</w:t>
      </w:r>
      <w:r w:rsidR="00F7557E" w:rsidRPr="000A6B1E">
        <w:t>/16</w:t>
      </w:r>
      <w:r w:rsidR="00BA018B" w:rsidRPr="000A6B1E">
        <w:t>-</w:t>
      </w:r>
      <w:r w:rsidR="0050673C" w:rsidRPr="000A6B1E">
        <w:t>1</w:t>
      </w:r>
      <w:r w:rsidR="0097335B" w:rsidRPr="000A6B1E">
        <w:t>1</w:t>
      </w:r>
      <w:r w:rsidRPr="000A6B1E">
        <w:t xml:space="preserve"> od </w:t>
      </w:r>
      <w:r w:rsidR="0050673C" w:rsidRPr="000A6B1E">
        <w:t>06</w:t>
      </w:r>
      <w:r w:rsidR="00C144AF" w:rsidRPr="000A6B1E">
        <w:t xml:space="preserve">. </w:t>
      </w:r>
      <w:r w:rsidR="0050673C" w:rsidRPr="000A6B1E">
        <w:t>lipnja</w:t>
      </w:r>
      <w:r w:rsidR="00C144AF" w:rsidRPr="000A6B1E">
        <w:t xml:space="preserve"> 2016. odlučeno je:</w:t>
      </w:r>
    </w:p>
    <w:p w:rsidRDefault="00C144AF" w:rsidP="003B2C1C" w:rsidR="003B2C1C" w:rsidRPr="000A6B1E">
      <w:pPr>
        <w:ind w:firstLine="708"/>
        <w:jc w:val="both"/>
      </w:pPr>
      <w:r w:rsidRPr="000A6B1E">
        <w:t>„</w:t>
      </w:r>
      <w:r w:rsidR="003B2C1C" w:rsidRPr="000A6B1E">
        <w:t>I.</w:t>
      </w:r>
      <w:r w:rsidR="003B2C1C" w:rsidRPr="000A6B1E">
        <w:tab/>
        <w:t>Temeljem čl. 115. st. 1. Stečajnog zakona (Narodne novine broj 71/15, dalje: SZ) pokreće se prethodni postupak radi utvrđivanja pretpostavki za otvaranje stečajnog postupka nad dužnikom UMAGRIBA d. o. o. Umag, Ulica V. Nazora 26, OIB 24208775738.</w:t>
      </w:r>
    </w:p>
    <w:p w:rsidRDefault="003B2C1C" w:rsidP="003B2C1C" w:rsidR="003B2C1C" w:rsidRPr="000A6B1E">
      <w:pPr>
        <w:ind w:firstLine="708"/>
        <w:jc w:val="both"/>
      </w:pPr>
      <w:r w:rsidRPr="000A6B1E">
        <w:t>II.</w:t>
      </w:r>
      <w:r w:rsidRPr="000A6B1E">
        <w:tab/>
        <w:t>Za privremenog stečajnog upravitelja imenuje se Ljubica Juranović-Skočić iz Kastva, Ćikovići 26/11, OIB: 88499470397.</w:t>
      </w:r>
    </w:p>
    <w:p w:rsidRDefault="003B2C1C" w:rsidP="003B2C1C" w:rsidR="003B2C1C" w:rsidRPr="000A6B1E">
      <w:pPr>
        <w:ind w:firstLine="708"/>
        <w:jc w:val="both"/>
      </w:pPr>
      <w:r w:rsidRPr="000A6B1E">
        <w:t>Privremeni stečajni upravitelj ovlašten je stupiti u poslovne prostorije dužnika i ondje provesti potrebne radnje. Dužnik pojedinac, odnosno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 Na privremenoga stečajnog upravitelja na odgovarajući se način primjenjuju odredbe ovoga Zakona o stečajnom upravitelju (čl. 119. st. 5. i 6. SZ-a).</w:t>
      </w:r>
    </w:p>
    <w:p w:rsidRDefault="003B2C1C" w:rsidP="003B2C1C" w:rsidR="003B2C1C" w:rsidRPr="000A6B1E">
      <w:pPr>
        <w:ind w:firstLine="708"/>
        <w:jc w:val="both"/>
      </w:pPr>
      <w:r w:rsidRPr="000A6B1E">
        <w:t>III.</w:t>
      </w:r>
      <w:r w:rsidRPr="000A6B1E">
        <w:tab/>
        <w:t xml:space="preserve">Određuje se ročište radi rasprave o pretpostavkama za otvaranje stečajnoga postupka (čl. 128. st. 1. SZ-a) te radi očitovanja o prijedlogu za otvaranje stečajnoga postupka (čl. 123. SZ-a) za dan </w:t>
      </w:r>
    </w:p>
    <w:p w:rsidRDefault="003B2C1C" w:rsidP="003B2C1C" w:rsidR="003B2C1C" w:rsidRPr="000A6B1E">
      <w:pPr>
        <w:ind w:firstLine="708"/>
        <w:jc w:val="both"/>
      </w:pPr>
      <w:r w:rsidRPr="000A6B1E">
        <w:t>20. srpnja 2016. u 13:20 sati,</w:t>
      </w:r>
    </w:p>
    <w:p w:rsidRDefault="003B2C1C" w:rsidP="003B2C1C" w:rsidR="003B2C1C" w:rsidRPr="000A6B1E">
      <w:pPr>
        <w:ind w:firstLine="708"/>
        <w:jc w:val="both"/>
      </w:pPr>
      <w:r w:rsidRPr="000A6B1E">
        <w:t>u Trgovačkom sudu u Pazinu, Dršćevka 1, sudnica 1,</w:t>
      </w:r>
    </w:p>
    <w:p w:rsidRDefault="003B2C1C" w:rsidP="003B2C1C" w:rsidR="003B2C1C" w:rsidRPr="000A6B1E">
      <w:pPr>
        <w:ind w:firstLine="708"/>
        <w:jc w:val="both"/>
      </w:pPr>
      <w:r w:rsidRPr="000A6B1E">
        <w:t>na koje se pozivaju:</w:t>
      </w:r>
    </w:p>
    <w:p w:rsidRDefault="003B2C1C" w:rsidP="003B2C1C" w:rsidR="003B2C1C" w:rsidRPr="000A6B1E">
      <w:pPr>
        <w:ind w:firstLine="708"/>
        <w:jc w:val="both"/>
      </w:pPr>
      <w:r w:rsidRPr="000A6B1E">
        <w:lastRenderedPageBreak/>
        <w:t>- predlagatelj,</w:t>
      </w:r>
    </w:p>
    <w:p w:rsidRDefault="003B2C1C" w:rsidP="003B2C1C" w:rsidR="003B2C1C" w:rsidRPr="000A6B1E">
      <w:pPr>
        <w:ind w:firstLine="708"/>
        <w:jc w:val="both"/>
      </w:pPr>
      <w:r w:rsidRPr="000A6B1E">
        <w:t>- dužnik,</w:t>
      </w:r>
    </w:p>
    <w:p w:rsidRDefault="003B2C1C" w:rsidP="003B2C1C" w:rsidR="003B2C1C" w:rsidRPr="000A6B1E">
      <w:pPr>
        <w:ind w:firstLine="708"/>
        <w:jc w:val="both"/>
      </w:pPr>
      <w:r w:rsidRPr="000A6B1E">
        <w:t xml:space="preserve">-  privremeni stečajni upravitelj Ljubica Juranović-Skočić iz Kastva, Ćikovići 26/11, </w:t>
      </w:r>
    </w:p>
    <w:p w:rsidRDefault="003B2C1C" w:rsidP="003B2C1C" w:rsidR="003B2C1C" w:rsidRPr="000A6B1E">
      <w:pPr>
        <w:ind w:firstLine="708"/>
        <w:jc w:val="both"/>
      </w:pPr>
      <w:r w:rsidRPr="000A6B1E">
        <w:t>-  FINA, Podružnica Pula, Giardini 5,</w:t>
      </w:r>
    </w:p>
    <w:p w:rsidRDefault="003B2C1C" w:rsidP="003B2C1C" w:rsidR="002836F4" w:rsidRPr="000A6B1E">
      <w:pPr>
        <w:ind w:firstLine="708"/>
        <w:jc w:val="both"/>
      </w:pPr>
      <w:r w:rsidRPr="000A6B1E">
        <w:tab/>
        <w:t>- zakonski zastupnik dužnika Moreno Ladavac iz Umaga, Vladimira Nazora 26.</w:t>
      </w:r>
      <w:r w:rsidR="002836F4" w:rsidRPr="000A6B1E">
        <w:t>“.</w:t>
      </w:r>
    </w:p>
    <w:p w:rsidRDefault="00C144AF" w:rsidP="002836F4" w:rsidR="00C144AF" w:rsidRPr="000A6B1E">
      <w:pPr>
        <w:ind w:firstLine="708"/>
        <w:jc w:val="both"/>
      </w:pPr>
    </w:p>
    <w:p w:rsidRDefault="002836F4" w:rsidP="0097335B" w:rsidR="0097335B" w:rsidRPr="000A6B1E">
      <w:pPr>
        <w:ind w:firstLine="708"/>
        <w:jc w:val="both"/>
      </w:pPr>
      <w:r w:rsidRPr="000A6B1E">
        <w:t>To je rješenje objavljeno na mrežnoj s</w:t>
      </w:r>
      <w:r w:rsidR="006E422B" w:rsidRPr="000A6B1E">
        <w:t>tranici</w:t>
      </w:r>
      <w:r w:rsidR="00CD25C8" w:rsidRPr="000A6B1E">
        <w:t xml:space="preserve"> e-oglasna ploča sud</w:t>
      </w:r>
      <w:r w:rsidR="00C16845" w:rsidRPr="000A6B1E">
        <w:t xml:space="preserve">ova </w:t>
      </w:r>
      <w:r w:rsidR="0097335B" w:rsidRPr="000A6B1E">
        <w:t xml:space="preserve">06. lipnja 2016. godine, te se dostava smatra obavljenom istekom osmog dana od dana objave, sukladno čl. 12. st. 1. Stečajnog zakona. </w:t>
      </w:r>
    </w:p>
    <w:p w:rsidRDefault="0097335B" w:rsidP="0097335B" w:rsidR="0097335B" w:rsidRPr="000A6B1E">
      <w:pPr>
        <w:ind w:firstLine="708"/>
        <w:jc w:val="both"/>
      </w:pPr>
    </w:p>
    <w:p w:rsidRDefault="0097335B" w:rsidP="0097335B" w:rsidR="0097335B" w:rsidRPr="000A6B1E">
      <w:pPr>
        <w:ind w:firstLine="708"/>
        <w:jc w:val="both"/>
      </w:pPr>
      <w:r w:rsidRPr="000A6B1E">
        <w:tab/>
        <w:t>Privremeni stečajni upravitelj dostavio je 20. srpnja 2016. u spis izvješće o postojanju stečajnih razloga, odnosno o izgledima za nastavak poslovanja dužnika i o postojanju imovine dužnika.</w:t>
      </w:r>
    </w:p>
    <w:p w:rsidRDefault="0097335B" w:rsidP="0097335B" w:rsidR="0097335B" w:rsidRPr="000A6B1E">
      <w:pPr>
        <w:ind w:firstLine="708"/>
        <w:jc w:val="both"/>
      </w:pPr>
    </w:p>
    <w:p w:rsidRDefault="0097335B" w:rsidP="0097335B" w:rsidR="0097335B" w:rsidRPr="000A6B1E">
      <w:pPr>
        <w:ind w:firstLine="708"/>
        <w:jc w:val="both"/>
      </w:pPr>
      <w:r w:rsidRPr="000A6B1E">
        <w:t>Na ročište radi rasprave o pretpostavkama za otvaranje stečajnoga postupka (čl. 128. st. 1. SZ-a) te radi očitovanja o prijedlogu za otvaranje stečajnoga postupka (čl. 123. SZ-a) od 20. srpnja 2016. pristupili su privremeni stečajni upravitelj i punomoćnik predlagatelja.</w:t>
      </w:r>
    </w:p>
    <w:p w:rsidRDefault="0097335B" w:rsidP="0097335B" w:rsidR="0097335B" w:rsidRPr="000A6B1E">
      <w:pPr>
        <w:ind w:firstLine="708"/>
        <w:jc w:val="both"/>
      </w:pPr>
    </w:p>
    <w:p w:rsidRDefault="0097335B" w:rsidP="0097335B" w:rsidR="0097335B" w:rsidRPr="000A6B1E">
      <w:pPr>
        <w:ind w:firstLine="708"/>
        <w:jc w:val="both"/>
      </w:pPr>
      <w:r w:rsidRPr="000A6B1E">
        <w:tab/>
        <w:t>Privremeni stečajni upravitelj izjav</w:t>
      </w:r>
      <w:r w:rsidR="002D03A9" w:rsidRPr="000A6B1E">
        <w:t xml:space="preserve">io </w:t>
      </w:r>
      <w:r w:rsidRPr="000A6B1E">
        <w:t xml:space="preserve">je </w:t>
      </w:r>
      <w:r w:rsidR="002D03A9" w:rsidRPr="000A6B1E">
        <w:t>da</w:t>
      </w:r>
      <w:r w:rsidRPr="000A6B1E">
        <w:t xml:space="preserve"> u cijelosti ostaje kod svog izvješća kako slijedi:</w:t>
      </w:r>
    </w:p>
    <w:p w:rsidRDefault="0097335B" w:rsidP="0097335B" w:rsidR="0097335B" w:rsidRPr="000A6B1E">
      <w:pPr>
        <w:ind w:firstLine="708"/>
        <w:jc w:val="both"/>
      </w:pPr>
      <w:r w:rsidRPr="000A6B1E">
        <w:t>"U razdoblju od imenovanja mjeseca lipnja pa do dana izvješćivanja 15. srpnja 2016. godine, stupila sam u kontakt sa zakonskim zastupnikom Društva Moreno Ladavac, Vladimira Nazora 26, Umag, od kojeg sam dobila  informacije o gospodarskom stanju dužnika.</w:t>
      </w:r>
    </w:p>
    <w:p w:rsidRDefault="0097335B" w:rsidP="0097335B" w:rsidR="0097335B" w:rsidRPr="000A6B1E">
      <w:pPr>
        <w:ind w:firstLine="708"/>
        <w:jc w:val="both"/>
      </w:pPr>
      <w:r w:rsidRPr="000A6B1E">
        <w:t>Kako bi izvršila ispitivanje gospodarskog - financijskog stanja dužnika Umagriba d.o.o., izvršila sam uvid u:</w:t>
      </w:r>
    </w:p>
    <w:p w:rsidRDefault="0097335B" w:rsidP="0097335B" w:rsidR="0097335B" w:rsidRPr="000A6B1E">
      <w:pPr>
        <w:ind w:firstLine="708"/>
        <w:jc w:val="both"/>
      </w:pPr>
      <w:r w:rsidRPr="000A6B1E">
        <w:t>•</w:t>
      </w:r>
      <w:r w:rsidRPr="000A6B1E">
        <w:tab/>
        <w:t>Zadnja sastavljena financijska izvješća za 2012. godinu  /javna objava/;</w:t>
      </w:r>
    </w:p>
    <w:p w:rsidRDefault="0097335B" w:rsidP="0097335B" w:rsidR="0097335B" w:rsidRPr="000A6B1E">
      <w:pPr>
        <w:ind w:firstLine="708"/>
        <w:jc w:val="both"/>
      </w:pPr>
      <w:r w:rsidRPr="000A6B1E">
        <w:t>•</w:t>
      </w:r>
      <w:r w:rsidRPr="000A6B1E">
        <w:tab/>
        <w:t>Analitičku bruto bilancu sa zatečenim  stanjem;</w:t>
      </w:r>
    </w:p>
    <w:p w:rsidRDefault="0097335B" w:rsidP="0097335B" w:rsidR="0097335B" w:rsidRPr="000A6B1E">
      <w:pPr>
        <w:ind w:firstLine="708"/>
        <w:jc w:val="both"/>
      </w:pPr>
      <w:r w:rsidRPr="000A6B1E">
        <w:t>•</w:t>
      </w:r>
      <w:r w:rsidRPr="000A6B1E">
        <w:tab/>
        <w:t>Knjigovodstvena kartica od strane porezne uprave na dan 11.07.2016. godine;</w:t>
      </w:r>
    </w:p>
    <w:p w:rsidRDefault="0097335B" w:rsidP="0097335B" w:rsidR="0097335B" w:rsidRPr="000A6B1E">
      <w:pPr>
        <w:ind w:firstLine="708"/>
        <w:jc w:val="both"/>
      </w:pPr>
      <w:r w:rsidRPr="000A6B1E">
        <w:t>•</w:t>
      </w:r>
      <w:r w:rsidRPr="000A6B1E">
        <w:tab/>
        <w:t xml:space="preserve">Potvrdu FINE  o blokadi  računa novčanih sredstava  ovršenika od 18.07.2016.godine; </w:t>
      </w:r>
    </w:p>
    <w:p w:rsidRDefault="0097335B" w:rsidP="0097335B" w:rsidR="0097335B" w:rsidRPr="000A6B1E">
      <w:pPr>
        <w:ind w:firstLine="708"/>
        <w:jc w:val="both"/>
      </w:pPr>
      <w:r w:rsidRPr="000A6B1E">
        <w:t>•</w:t>
      </w:r>
      <w:r w:rsidRPr="000A6B1E">
        <w:tab/>
        <w:t>Uvjerenje o vlasništvu vozila UMAGRIBA d.o.o. izdano od Policijske postaje Umag od 27.06.2016.godine.</w:t>
      </w:r>
    </w:p>
    <w:p w:rsidRDefault="0097335B" w:rsidP="0097335B" w:rsidR="0097335B" w:rsidRPr="000A6B1E">
      <w:pPr>
        <w:ind w:firstLine="708"/>
        <w:jc w:val="both"/>
      </w:pPr>
    </w:p>
    <w:p w:rsidRDefault="0097335B" w:rsidP="0097335B" w:rsidR="0097335B" w:rsidRPr="000A6B1E">
      <w:pPr>
        <w:ind w:firstLine="708"/>
        <w:jc w:val="both"/>
      </w:pPr>
      <w:r w:rsidRPr="000A6B1E">
        <w:t>1.</w:t>
      </w:r>
      <w:r w:rsidRPr="000A6B1E">
        <w:tab/>
        <w:t>OPĆI PODACI O TRGOVAČKOM DRUŠTVU</w:t>
      </w:r>
    </w:p>
    <w:p w:rsidRDefault="0097335B" w:rsidP="0097335B" w:rsidR="0097335B" w:rsidRPr="000A6B1E">
      <w:pPr>
        <w:ind w:firstLine="708"/>
        <w:jc w:val="both"/>
      </w:pPr>
      <w:r w:rsidRPr="000A6B1E">
        <w:t>Naziv trgovačkog društva:</w:t>
      </w:r>
      <w:r w:rsidRPr="000A6B1E">
        <w:tab/>
        <w:t xml:space="preserve">UMAGRIBA d.o.o. za promet robama i uslugama  </w:t>
      </w:r>
    </w:p>
    <w:p w:rsidRDefault="0097335B" w:rsidP="0097335B" w:rsidR="0097335B" w:rsidRPr="000A6B1E">
      <w:pPr>
        <w:ind w:firstLine="708"/>
        <w:jc w:val="both"/>
      </w:pPr>
      <w:r w:rsidRPr="000A6B1E">
        <w:t>Umag, Ulica V. Nazora 26.</w:t>
      </w:r>
    </w:p>
    <w:p w:rsidRDefault="0097335B" w:rsidP="0097335B" w:rsidR="0097335B" w:rsidRPr="000A6B1E">
      <w:pPr>
        <w:ind w:firstLine="708"/>
        <w:jc w:val="both"/>
      </w:pPr>
      <w:r w:rsidRPr="000A6B1E">
        <w:t>Matični broj: 04020078</w:t>
      </w:r>
      <w:r w:rsidRPr="000A6B1E">
        <w:tab/>
        <w:t>OIB:   24208775738</w:t>
      </w:r>
    </w:p>
    <w:p w:rsidRDefault="0097335B" w:rsidP="0097335B" w:rsidR="0097335B" w:rsidRPr="000A6B1E">
      <w:pPr>
        <w:ind w:firstLine="708"/>
        <w:jc w:val="both"/>
      </w:pPr>
      <w:r w:rsidRPr="000A6B1E">
        <w:t>Pravni oblik:</w:t>
      </w:r>
      <w:r w:rsidRPr="000A6B1E">
        <w:tab/>
        <w:t>Društvo sa ograničenom odgovornošću;</w:t>
      </w:r>
    </w:p>
    <w:p w:rsidRDefault="0097335B" w:rsidP="0097335B" w:rsidR="0097335B" w:rsidRPr="000A6B1E">
      <w:pPr>
        <w:ind w:firstLine="708"/>
        <w:jc w:val="both"/>
      </w:pPr>
      <w:r w:rsidRPr="000A6B1E">
        <w:t>Upisani temeljni kapital</w:t>
      </w:r>
      <w:r w:rsidRPr="000A6B1E">
        <w:tab/>
        <w:t>20.600,00 kuna;</w:t>
      </w:r>
    </w:p>
    <w:p w:rsidRDefault="0097335B" w:rsidP="0097335B" w:rsidR="0097335B" w:rsidRPr="000A6B1E">
      <w:pPr>
        <w:ind w:firstLine="708"/>
        <w:jc w:val="both"/>
      </w:pPr>
      <w:r w:rsidRPr="000A6B1E">
        <w:t>Osobe ovlaštene za zastupanje</w:t>
      </w:r>
      <w:r w:rsidRPr="000A6B1E">
        <w:tab/>
        <w:t>Moreno Ladavac</w:t>
      </w:r>
    </w:p>
    <w:p w:rsidRDefault="0097335B" w:rsidP="0097335B" w:rsidR="0097335B" w:rsidRPr="000A6B1E">
      <w:pPr>
        <w:ind w:firstLine="708"/>
        <w:jc w:val="both"/>
      </w:pPr>
      <w:r w:rsidRPr="000A6B1E">
        <w:t>Umag, Vladimira Nazora 26. Umag</w:t>
      </w:r>
    </w:p>
    <w:p w:rsidRDefault="0097335B" w:rsidP="0097335B" w:rsidR="0097335B" w:rsidRPr="000A6B1E">
      <w:pPr>
        <w:ind w:firstLine="708"/>
        <w:jc w:val="both"/>
      </w:pPr>
      <w:r w:rsidRPr="000A6B1E">
        <w:t>- član uprave</w:t>
      </w:r>
    </w:p>
    <w:p w:rsidRDefault="0097335B" w:rsidP="0097335B" w:rsidR="0097335B" w:rsidRPr="000A6B1E">
      <w:pPr>
        <w:ind w:firstLine="708"/>
        <w:jc w:val="both"/>
      </w:pPr>
      <w:r w:rsidRPr="000A6B1E">
        <w:t>- zastupa samostalno i pojedinačno</w:t>
      </w:r>
    </w:p>
    <w:p w:rsidRDefault="0097335B" w:rsidP="0097335B" w:rsidR="0097335B" w:rsidRPr="000A6B1E">
      <w:pPr>
        <w:ind w:firstLine="708"/>
        <w:jc w:val="both"/>
      </w:pPr>
    </w:p>
    <w:p w:rsidRDefault="0097335B" w:rsidP="0097335B" w:rsidR="0097335B" w:rsidRPr="000A6B1E">
      <w:pPr>
        <w:ind w:firstLine="708"/>
        <w:jc w:val="both"/>
      </w:pPr>
      <w:r w:rsidRPr="000A6B1E">
        <w:t xml:space="preserve"> Do završetka prethodnog postupka pregledana je slijedeća dokumentacija:</w:t>
      </w:r>
    </w:p>
    <w:p w:rsidRDefault="0097335B" w:rsidP="0097335B" w:rsidR="0097335B" w:rsidRPr="000A6B1E">
      <w:pPr>
        <w:ind w:firstLine="708"/>
        <w:jc w:val="both"/>
      </w:pPr>
      <w:r w:rsidRPr="000A6B1E">
        <w:t>•</w:t>
      </w:r>
      <w:r w:rsidRPr="000A6B1E">
        <w:tab/>
        <w:t xml:space="preserve">Financijski izvještaji  sa stanjem na dan 31.12.2012. godine (bilanca, račun dobiti i gubitka,  bilješke  uz financijska izvješća iz dostupnog registra javna objava financijskih izvještaja. Društvo nakon predaje financijskih izvještaja sa stanjem na dan  31.12.2012. godine više nije sastavljalo i predavalo financijske izvještaje, već je poduzetnik za 2013  godinu predao Izjavu o neaktivnosti trgovačkog društva. </w:t>
      </w:r>
    </w:p>
    <w:p w:rsidRDefault="0097335B" w:rsidP="0097335B" w:rsidR="0097335B" w:rsidRPr="000A6B1E">
      <w:pPr>
        <w:ind w:firstLine="708"/>
        <w:jc w:val="both"/>
      </w:pPr>
      <w:r w:rsidRPr="000A6B1E">
        <w:t>•</w:t>
      </w:r>
      <w:r w:rsidRPr="000A6B1E">
        <w:tab/>
        <w:t>Analitička bruto bilanca  / neažurirana / izlistana na dan  11. 07.2016. godine.;</w:t>
      </w:r>
    </w:p>
    <w:p w:rsidRDefault="0097335B" w:rsidP="0097335B" w:rsidR="0097335B" w:rsidRPr="000A6B1E">
      <w:pPr>
        <w:ind w:firstLine="708"/>
        <w:jc w:val="both"/>
      </w:pPr>
      <w:r w:rsidRPr="000A6B1E">
        <w:t>•</w:t>
      </w:r>
      <w:r w:rsidRPr="000A6B1E">
        <w:tab/>
        <w:t>Potvrda o blokadi računa Fina Rijeka od dana 18.07.2016.godine, koja  u kontinuitetu  i dalje traje.</w:t>
      </w:r>
    </w:p>
    <w:p w:rsidRDefault="0097335B" w:rsidP="0097335B" w:rsidR="0097335B" w:rsidRPr="000A6B1E">
      <w:pPr>
        <w:ind w:firstLine="708"/>
        <w:jc w:val="both"/>
      </w:pPr>
      <w:r w:rsidRPr="000A6B1E">
        <w:t>•</w:t>
      </w:r>
      <w:r w:rsidRPr="000A6B1E">
        <w:tab/>
        <w:t>Uvjerenje o vlasništvu vozila za  Umagriba d.o.o.</w:t>
      </w:r>
    </w:p>
    <w:p w:rsidRDefault="0097335B" w:rsidP="0097335B" w:rsidR="0097335B" w:rsidRPr="000A6B1E">
      <w:pPr>
        <w:ind w:firstLine="708"/>
        <w:jc w:val="both"/>
      </w:pPr>
      <w:r w:rsidRPr="000A6B1E">
        <w:t xml:space="preserve"> </w:t>
      </w:r>
    </w:p>
    <w:p w:rsidRDefault="0097335B" w:rsidP="0097335B" w:rsidR="0097335B" w:rsidRPr="000A6B1E">
      <w:pPr>
        <w:ind w:firstLine="708"/>
        <w:jc w:val="both"/>
      </w:pPr>
      <w:r w:rsidRPr="000A6B1E">
        <w:t>A/   IMOVINSKO STANJE DUŽNIKA  na dan 31.12.2015.  i 15.07.2016.godine</w:t>
      </w:r>
    </w:p>
    <w:p w:rsidRDefault="0097335B" w:rsidP="0097335B" w:rsidR="0097335B" w:rsidRPr="000A6B1E">
      <w:pPr>
        <w:ind w:firstLine="708"/>
        <w:jc w:val="both"/>
      </w:pPr>
    </w:p>
    <w:p w:rsidRDefault="0097335B" w:rsidP="0097335B" w:rsidR="0097335B" w:rsidRPr="000A6B1E">
      <w:pPr>
        <w:ind w:firstLine="708"/>
        <w:jc w:val="both"/>
      </w:pPr>
      <w:r w:rsidRPr="000A6B1E">
        <w:t xml:space="preserve">Član Uprave  Moreno Ladavac, Umag, Vladimira Nazora 26., na zahtjev privremenog stečajnog upravitelja do dana sastavljanja ovog Izvješća nije dostavio Izjavu  o imovinskom stanju  društva  ovjerenu kod Javnog bilježnika, kojom potvrđuje imovinsko stanje društva. </w:t>
      </w:r>
    </w:p>
    <w:p w:rsidRDefault="0097335B" w:rsidP="0097335B" w:rsidR="0097335B" w:rsidRPr="000A6B1E">
      <w:pPr>
        <w:ind w:firstLine="708"/>
        <w:jc w:val="both"/>
      </w:pPr>
      <w:r w:rsidRPr="000A6B1E">
        <w:t>Sa članom uprave Moreno Ladavac održan je  sastanak u Umagu u prostoru knjigovodstvenog servisa Efecta Tim  d.o.o., Istarska 24a. u Umagu, koji na upit  privremenog stečajnog upravitelja  do kada je društvo obavljalo poslovanje    /promet robama i uslugama/, kako bi privremeni stečajni upravitelj obišao poslovne prostore, odgovor  je da je djelatnost obustavljena i da se ne obavlja od 2010.godine.</w:t>
      </w:r>
    </w:p>
    <w:p w:rsidRDefault="0097335B" w:rsidP="0097335B" w:rsidR="0097335B" w:rsidRPr="000A6B1E">
      <w:pPr>
        <w:ind w:firstLine="708"/>
        <w:jc w:val="both"/>
      </w:pPr>
    </w:p>
    <w:p w:rsidRDefault="0097335B" w:rsidP="0097335B" w:rsidR="0097335B" w:rsidRPr="000A6B1E">
      <w:pPr>
        <w:ind w:firstLine="708"/>
        <w:jc w:val="both"/>
      </w:pPr>
      <w:r w:rsidRPr="000A6B1E">
        <w:t xml:space="preserve">DUGOTRAJNA NEMATERIJALNA I  MATERIJALNA IMOVINA  </w:t>
      </w:r>
    </w:p>
    <w:p w:rsidRDefault="0097335B" w:rsidP="0097335B" w:rsidR="0097335B" w:rsidRPr="000A6B1E">
      <w:pPr>
        <w:ind w:firstLine="708"/>
        <w:jc w:val="both"/>
      </w:pPr>
    </w:p>
    <w:p w:rsidRDefault="0097335B" w:rsidP="0097335B" w:rsidR="0097335B" w:rsidRPr="000A6B1E">
      <w:pPr>
        <w:ind w:firstLine="708"/>
        <w:jc w:val="both"/>
      </w:pPr>
      <w:r w:rsidRPr="000A6B1E">
        <w:t>Prema  raspoloživoj Bruto bilanci izlistanoj na dan 11.07.2016. godine,  koja datira iz prijašnjih godina,  koja je neažurirana i kao takva sa stanjem na dan 31.12.2012.godine, društvo u poslovnim knjigama iskazuje knjigovodstvenu vrijednost dugotrajne imovine kako slijedi:</w:t>
      </w:r>
    </w:p>
    <w:p w:rsidRDefault="0097335B" w:rsidP="0097335B" w:rsidR="0097335B" w:rsidRPr="000A6B1E">
      <w:pPr>
        <w:ind w:firstLine="708"/>
        <w:jc w:val="both"/>
      </w:pPr>
      <w:r w:rsidRPr="000A6B1E">
        <w:t>Konto br.</w:t>
      </w:r>
      <w:r w:rsidRPr="000A6B1E">
        <w:tab/>
        <w:t>Opis</w:t>
      </w:r>
      <w:r w:rsidRPr="000A6B1E">
        <w:tab/>
        <w:t>Prema knjigov. Evidencijama</w:t>
      </w:r>
      <w:r w:rsidRPr="000A6B1E">
        <w:tab/>
        <w:t>Stvarno stanje na dan 15.07.2016.</w:t>
      </w:r>
    </w:p>
    <w:p w:rsidRDefault="0097335B" w:rsidP="0097335B" w:rsidR="0097335B" w:rsidRPr="000A6B1E">
      <w:pPr>
        <w:ind w:firstLine="708"/>
        <w:jc w:val="both"/>
      </w:pPr>
      <w:r w:rsidRPr="000A6B1E">
        <w:t>0219</w:t>
      </w:r>
      <w:r w:rsidRPr="000A6B1E">
        <w:tab/>
        <w:t>Ostala oprema</w:t>
      </w:r>
      <w:r w:rsidRPr="000A6B1E">
        <w:tab/>
        <w:t>44.844,60</w:t>
      </w:r>
      <w:r w:rsidRPr="000A6B1E">
        <w:tab/>
        <w:t>0</w:t>
      </w:r>
    </w:p>
    <w:p w:rsidRDefault="0097335B" w:rsidP="0097335B" w:rsidR="0097335B" w:rsidRPr="000A6B1E">
      <w:pPr>
        <w:ind w:firstLine="708"/>
        <w:jc w:val="both"/>
      </w:pPr>
      <w:r w:rsidRPr="000A6B1E">
        <w:t>0227</w:t>
      </w:r>
      <w:r w:rsidRPr="000A6B1E">
        <w:tab/>
        <w:t>Brodica</w:t>
      </w:r>
      <w:r w:rsidRPr="000A6B1E">
        <w:tab/>
        <w:t>198.967,22</w:t>
      </w:r>
      <w:r w:rsidRPr="000A6B1E">
        <w:tab/>
        <w:t>0</w:t>
      </w:r>
    </w:p>
    <w:p w:rsidRDefault="0097335B" w:rsidP="0097335B" w:rsidR="0097335B" w:rsidRPr="000A6B1E">
      <w:pPr>
        <w:ind w:firstLine="708"/>
        <w:jc w:val="both"/>
      </w:pPr>
      <w:r w:rsidRPr="000A6B1E">
        <w:t>0291</w:t>
      </w:r>
      <w:r w:rsidRPr="000A6B1E">
        <w:tab/>
        <w:t>Ispravak vrijednosti oprema</w:t>
      </w:r>
      <w:r w:rsidRPr="000A6B1E">
        <w:tab/>
        <w:t>(208.915,61)</w:t>
      </w:r>
      <w:r w:rsidRPr="000A6B1E">
        <w:tab/>
        <w:t>0</w:t>
      </w:r>
    </w:p>
    <w:p w:rsidRDefault="0097335B" w:rsidP="0097335B" w:rsidR="0097335B" w:rsidRPr="000A6B1E">
      <w:pPr>
        <w:ind w:firstLine="708"/>
        <w:jc w:val="both"/>
      </w:pPr>
      <w:r w:rsidRPr="000A6B1E">
        <w:t>0292</w:t>
      </w:r>
      <w:r w:rsidRPr="000A6B1E">
        <w:tab/>
        <w:t>Ispravak vrijednosti ostale opreme</w:t>
      </w:r>
      <w:r w:rsidRPr="000A6B1E">
        <w:tab/>
        <w:t>(36.695,75)</w:t>
      </w:r>
      <w:r w:rsidRPr="000A6B1E">
        <w:tab/>
        <w:t>0</w:t>
      </w:r>
    </w:p>
    <w:p w:rsidRDefault="0097335B" w:rsidP="0097335B" w:rsidR="0097335B" w:rsidRPr="000A6B1E">
      <w:pPr>
        <w:ind w:firstLine="708"/>
        <w:jc w:val="both"/>
      </w:pPr>
      <w:r w:rsidRPr="000A6B1E">
        <w:tab/>
        <w:t>Ukupno</w:t>
      </w:r>
      <w:r w:rsidRPr="000A6B1E">
        <w:tab/>
        <w:t>(1.799,54)</w:t>
      </w:r>
      <w:r w:rsidRPr="000A6B1E">
        <w:tab/>
        <w:t>0</w:t>
      </w:r>
    </w:p>
    <w:p w:rsidRDefault="0097335B" w:rsidP="0097335B" w:rsidR="0097335B" w:rsidRPr="000A6B1E">
      <w:pPr>
        <w:ind w:firstLine="708"/>
        <w:jc w:val="both"/>
      </w:pPr>
    </w:p>
    <w:p w:rsidRDefault="0097335B" w:rsidP="0097335B" w:rsidR="0097335B" w:rsidRPr="000A6B1E">
      <w:pPr>
        <w:ind w:firstLine="708"/>
        <w:jc w:val="both"/>
      </w:pPr>
      <w:r w:rsidRPr="000A6B1E">
        <w:t xml:space="preserve">Sukladno navedenom razvidno je da društvo od 2012. godine nije vodilo  poslovne  knjige, navedene stavke iskazane u poslovnim knjigama rezultat su neažurnosti. </w:t>
      </w:r>
    </w:p>
    <w:p w:rsidRDefault="0097335B" w:rsidP="0097335B" w:rsidR="0097335B" w:rsidRPr="000A6B1E">
      <w:pPr>
        <w:ind w:firstLine="708"/>
        <w:jc w:val="both"/>
      </w:pPr>
      <w:r w:rsidRPr="000A6B1E">
        <w:t xml:space="preserve">Iz provedenog razgovora sa članom uprave društva utvrdili smo da društvo na datum sastavljanja ovog izvješća ne posjeduje nikakvu dugotrajnu materijalnu imovinu. </w:t>
      </w:r>
    </w:p>
    <w:p w:rsidRDefault="0097335B" w:rsidP="0097335B" w:rsidR="0097335B" w:rsidRPr="000A6B1E">
      <w:pPr>
        <w:ind w:firstLine="708"/>
        <w:jc w:val="both"/>
      </w:pPr>
      <w:r w:rsidRPr="000A6B1E">
        <w:t>Brodica Quicksilver 640 , koju društvo iskazuje u poslovnim knjigama prodana je u 2015. godini članu društva Ladavac Moreno, Vladimira Nazora 26. Umag . OIB 10981834395, za iznos od  11.250,00 kn (račun br. 1 od 14.01.2015. godine.</w:t>
      </w:r>
    </w:p>
    <w:p w:rsidRDefault="0097335B" w:rsidP="0097335B" w:rsidR="0097335B" w:rsidRPr="000A6B1E">
      <w:pPr>
        <w:ind w:firstLine="708"/>
        <w:jc w:val="both"/>
      </w:pPr>
      <w:r w:rsidRPr="000A6B1E">
        <w:t xml:space="preserve"> Dokaz: / račun u privitku ovog izvješća/.</w:t>
      </w:r>
    </w:p>
    <w:p w:rsidRDefault="0097335B" w:rsidP="0097335B" w:rsidR="0097335B" w:rsidRPr="000A6B1E">
      <w:pPr>
        <w:ind w:firstLine="708"/>
        <w:jc w:val="both"/>
      </w:pPr>
      <w:r w:rsidRPr="000A6B1E">
        <w:t xml:space="preserve"> Uvidom u popis dugotrajne imovine društva, razvidno je da je društvo navedenu brodicu nabavilo 2008. godine (31.10.2008. g, Rn. 10116227 VB Leasing za iznos od 198.967.22 kn.  Obzirom da je ista brodica  prodana povezanoj osobi jedinom članu društva i  članu uprave, postoji opravdana sumnja da ista imovina nije prodana za iznos fer tržišne vrijednosti i da je navedenim postupanjem došlo do izuzimanja imovine društva od strane osnivača  i člana društva i do direktnog oštećenja vjerovnika društva. </w:t>
      </w:r>
    </w:p>
    <w:p w:rsidRDefault="0097335B" w:rsidP="0097335B" w:rsidR="0097335B" w:rsidRPr="000A6B1E">
      <w:pPr>
        <w:ind w:firstLine="708"/>
        <w:jc w:val="both"/>
      </w:pPr>
      <w:r w:rsidRPr="000A6B1E">
        <w:t>Isto tako utvrđeno je da navedeni fakturirani iznos od prodaje motornog čamca / brodice/ u iznosu od 11.250,00 kn sa PDV, nije plaćen na žiro račun društva,  već prema izjavama direktora društva da je za isti iznos izvršen prijeboj s obvezom prema članu društva za dane pozajmice.</w:t>
      </w:r>
    </w:p>
    <w:p w:rsidRDefault="0097335B" w:rsidP="0097335B" w:rsidR="0097335B" w:rsidRPr="000A6B1E">
      <w:pPr>
        <w:ind w:firstLine="708"/>
        <w:jc w:val="both"/>
      </w:pPr>
      <w:r w:rsidRPr="000A6B1E">
        <w:t xml:space="preserve"> Uvidom u knjigovodstvene evidencije  utvrdila sam da  isti prijeboj  nije proveden u knjigovodstvenim evidencijama, odnosno u  poslovnim knjigama.</w:t>
      </w:r>
    </w:p>
    <w:p w:rsidRDefault="0097335B" w:rsidP="0097335B" w:rsidR="0097335B" w:rsidRPr="000A6B1E">
      <w:pPr>
        <w:ind w:firstLine="708"/>
        <w:jc w:val="both"/>
      </w:pPr>
    </w:p>
    <w:p w:rsidRDefault="0097335B" w:rsidP="0097335B" w:rsidR="0097335B" w:rsidRPr="000A6B1E">
      <w:pPr>
        <w:ind w:firstLine="708"/>
        <w:jc w:val="both"/>
      </w:pPr>
      <w:r w:rsidRPr="000A6B1E">
        <w:t>Stanje dugotrajne materijalne i nematerijalne imovine prema knjigovodstvenim evidencijama i stvarno raspoloživom stanju  utvrđeno je   0 kuna.</w:t>
      </w:r>
    </w:p>
    <w:p w:rsidRDefault="0097335B" w:rsidP="0097335B" w:rsidR="0097335B" w:rsidRPr="000A6B1E">
      <w:pPr>
        <w:ind w:firstLine="708"/>
        <w:jc w:val="both"/>
      </w:pPr>
      <w:r w:rsidRPr="000A6B1E">
        <w:t xml:space="preserve"> Član Uprave  Ladavac Moreno izjavio  je da  društvo nema imovine, ali na zahtjev stečajne upraviteljice  da dostavi  prokazni popis imovine do dana Izvješćivanja isti nije dostavio.</w:t>
      </w:r>
    </w:p>
    <w:p w:rsidRDefault="0097335B" w:rsidP="0097335B" w:rsidR="0097335B" w:rsidRPr="000A6B1E">
      <w:pPr>
        <w:ind w:firstLine="708"/>
        <w:jc w:val="both"/>
      </w:pPr>
      <w:r w:rsidRPr="000A6B1E">
        <w:t>Na upit članu uprave gosp. Ladavac Moreno, gdje se je obavljala djelatnost društva, kako bi privremeni stečajni upravitelj obišao poslovne prostore, odgovor je da je društvo prestalo sa obavljanjem djelatnosti u 2011. godine, da je istu djelatnost zadnjih godina oba</w:t>
      </w:r>
      <w:r w:rsidR="002D03A9" w:rsidRPr="000A6B1E">
        <w:t>vljalo kroz ugostiteljski objek</w:t>
      </w:r>
      <w:r w:rsidRPr="000A6B1E">
        <w:t>t na plaži – montažni kiosk smješten na javnoj površini u šumi „Sveti Pelegrin“ uz neposrednu blizinu plaže. Na pitanje da li je isti objekt bio u vlasništvu društva odgovoreno je da je isti bio u privatnom vlasništvu  i da je  2014. godine  uništen u požaru kao i kompletna  ugostiteljska oprema u njemu. Od zakonskog zastupnika zatraženo je da isti dostavi dokaz o šteti – požaru  koji nije dostavljen do dana izvješćivanja.</w:t>
      </w:r>
    </w:p>
    <w:p w:rsidRDefault="0097335B" w:rsidP="0097335B" w:rsidR="0097335B" w:rsidRPr="000A6B1E">
      <w:pPr>
        <w:ind w:firstLine="708"/>
        <w:jc w:val="both"/>
      </w:pPr>
    </w:p>
    <w:p w:rsidRDefault="0097335B" w:rsidP="0097335B" w:rsidR="0097335B" w:rsidRPr="000A6B1E">
      <w:pPr>
        <w:ind w:firstLine="708"/>
        <w:jc w:val="both"/>
      </w:pPr>
      <w:r w:rsidRPr="000A6B1E">
        <w:t>2.</w:t>
      </w:r>
      <w:r w:rsidRPr="000A6B1E">
        <w:tab/>
        <w:t>KRATKOTRAJNA IMOVINA</w:t>
      </w:r>
    </w:p>
    <w:p w:rsidRDefault="0097335B" w:rsidP="0097335B" w:rsidR="0097335B" w:rsidRPr="000A6B1E">
      <w:pPr>
        <w:ind w:firstLine="708"/>
        <w:jc w:val="both"/>
      </w:pPr>
    </w:p>
    <w:p w:rsidRDefault="0097335B" w:rsidP="0097335B" w:rsidR="0097335B" w:rsidRPr="000A6B1E">
      <w:pPr>
        <w:ind w:firstLine="708"/>
        <w:jc w:val="both"/>
      </w:pPr>
      <w:r w:rsidRPr="000A6B1E">
        <w:t>Prema  zadnjim  knjigovodstvenim evidencijama, ukupna kratkotrajna imovina  dužnika, iznosila je 355,41 kuna, a sastoji se od:</w:t>
      </w:r>
    </w:p>
    <w:p w:rsidRDefault="0097335B" w:rsidP="0097335B" w:rsidR="0097335B" w:rsidRPr="000A6B1E">
      <w:pPr>
        <w:ind w:firstLine="708"/>
        <w:jc w:val="both"/>
      </w:pPr>
      <w:r w:rsidRPr="000A6B1E">
        <w:t>Red. Broj</w:t>
      </w:r>
      <w:r w:rsidRPr="000A6B1E">
        <w:tab/>
      </w:r>
    </w:p>
    <w:p w:rsidRDefault="0097335B" w:rsidP="0097335B" w:rsidR="0097335B" w:rsidRPr="000A6B1E">
      <w:pPr>
        <w:ind w:firstLine="708"/>
        <w:jc w:val="both"/>
      </w:pPr>
      <w:r w:rsidRPr="000A6B1E">
        <w:t>OPIS</w:t>
      </w:r>
      <w:r w:rsidRPr="000A6B1E">
        <w:tab/>
        <w:t xml:space="preserve">Prema raspoloživim  knjig . evid. u kn </w:t>
      </w:r>
      <w:r w:rsidRPr="000A6B1E">
        <w:tab/>
        <w:t>Na dan 15.07.2016. godine u kn</w:t>
      </w:r>
    </w:p>
    <w:p w:rsidRDefault="0097335B" w:rsidP="0097335B" w:rsidR="0097335B" w:rsidRPr="000A6B1E">
      <w:pPr>
        <w:ind w:firstLine="708"/>
        <w:jc w:val="both"/>
      </w:pPr>
      <w:r w:rsidRPr="000A6B1E">
        <w:t>1.</w:t>
      </w:r>
      <w:r w:rsidRPr="000A6B1E">
        <w:tab/>
        <w:t>Potraživanja od države za poreze i doprinose</w:t>
      </w:r>
      <w:r w:rsidRPr="000A6B1E">
        <w:tab/>
        <w:t>355,41</w:t>
      </w:r>
      <w:r w:rsidRPr="000A6B1E">
        <w:tab/>
        <w:t>0</w:t>
      </w:r>
    </w:p>
    <w:p w:rsidRDefault="0097335B" w:rsidP="0097335B" w:rsidR="0097335B" w:rsidRPr="000A6B1E">
      <w:pPr>
        <w:ind w:firstLine="708"/>
        <w:jc w:val="both"/>
      </w:pPr>
      <w:r w:rsidRPr="000A6B1E">
        <w:tab/>
      </w:r>
    </w:p>
    <w:p w:rsidRDefault="0097335B" w:rsidP="0097335B" w:rsidR="0097335B" w:rsidRPr="000A6B1E">
      <w:pPr>
        <w:ind w:firstLine="708"/>
        <w:jc w:val="both"/>
      </w:pPr>
      <w:r w:rsidRPr="000A6B1E">
        <w:t>Ukupno kratkotrajna imovina</w:t>
      </w:r>
      <w:r w:rsidRPr="000A6B1E">
        <w:tab/>
      </w:r>
    </w:p>
    <w:p w:rsidRDefault="0097335B" w:rsidP="0097335B" w:rsidR="0097335B" w:rsidRPr="000A6B1E">
      <w:pPr>
        <w:ind w:firstLine="708"/>
        <w:jc w:val="both"/>
      </w:pPr>
      <w:r w:rsidRPr="000A6B1E">
        <w:t>355,41</w:t>
      </w:r>
      <w:r w:rsidRPr="000A6B1E">
        <w:tab/>
        <w:t>0</w:t>
      </w:r>
    </w:p>
    <w:p w:rsidRDefault="0097335B" w:rsidP="0097335B" w:rsidR="0097335B" w:rsidRPr="000A6B1E">
      <w:pPr>
        <w:ind w:firstLine="708"/>
        <w:jc w:val="both"/>
      </w:pPr>
      <w:r w:rsidRPr="000A6B1E">
        <w:t xml:space="preserve"> </w:t>
      </w:r>
    </w:p>
    <w:p w:rsidRDefault="0097335B" w:rsidP="0097335B" w:rsidR="0097335B" w:rsidRPr="000A6B1E">
      <w:pPr>
        <w:ind w:firstLine="708"/>
        <w:jc w:val="both"/>
      </w:pPr>
      <w:r w:rsidRPr="000A6B1E">
        <w:t>B/ OBVEZE DUŽNIKA</w:t>
      </w:r>
    </w:p>
    <w:p w:rsidRDefault="0097335B" w:rsidP="0097335B" w:rsidR="0097335B" w:rsidRPr="000A6B1E">
      <w:pPr>
        <w:ind w:firstLine="708"/>
        <w:jc w:val="both"/>
      </w:pPr>
    </w:p>
    <w:p w:rsidRDefault="0097335B" w:rsidP="0097335B" w:rsidR="0097335B" w:rsidRPr="000A6B1E">
      <w:pPr>
        <w:ind w:firstLine="708"/>
        <w:jc w:val="both"/>
      </w:pPr>
      <w:r w:rsidRPr="000A6B1E">
        <w:t>Prema uvidu u raspoložive  knjigovodstvene  evidencije  ukupne obveze Društva iznose 327.089,54 kn, a odnose se na:</w:t>
      </w:r>
    </w:p>
    <w:p w:rsidRDefault="0097335B" w:rsidP="0097335B" w:rsidR="0097335B" w:rsidRPr="000A6B1E">
      <w:pPr>
        <w:ind w:firstLine="708"/>
        <w:jc w:val="both"/>
      </w:pPr>
    </w:p>
    <w:p w:rsidRDefault="0097335B" w:rsidP="0097335B" w:rsidR="0097335B" w:rsidRPr="000A6B1E">
      <w:pPr>
        <w:ind w:firstLine="708"/>
        <w:jc w:val="both"/>
      </w:pPr>
      <w:r w:rsidRPr="000A6B1E">
        <w:t>Red. broj</w:t>
      </w:r>
      <w:r w:rsidRPr="000A6B1E">
        <w:tab/>
      </w:r>
    </w:p>
    <w:p w:rsidRDefault="0097335B" w:rsidP="0097335B" w:rsidR="0097335B" w:rsidRPr="000A6B1E">
      <w:pPr>
        <w:ind w:firstLine="708"/>
        <w:jc w:val="both"/>
      </w:pPr>
      <w:r w:rsidRPr="000A6B1E">
        <w:t>OPIS</w:t>
      </w:r>
      <w:r w:rsidRPr="000A6B1E">
        <w:tab/>
        <w:t>Prema raspoloživim  knjig. evid. u kn</w:t>
      </w:r>
      <w:r w:rsidRPr="000A6B1E">
        <w:tab/>
        <w:t>Na dan 15.07.2016.</w:t>
      </w:r>
    </w:p>
    <w:p w:rsidRDefault="0097335B" w:rsidP="0097335B" w:rsidR="0097335B" w:rsidRPr="000A6B1E">
      <w:pPr>
        <w:ind w:firstLine="708"/>
        <w:jc w:val="both"/>
      </w:pPr>
      <w:r w:rsidRPr="000A6B1E">
        <w:t>godine u kn</w:t>
      </w:r>
    </w:p>
    <w:p w:rsidRDefault="0097335B" w:rsidP="0097335B" w:rsidR="0097335B" w:rsidRPr="000A6B1E">
      <w:pPr>
        <w:ind w:firstLine="708"/>
        <w:jc w:val="both"/>
      </w:pPr>
      <w:r w:rsidRPr="000A6B1E">
        <w:t>1.</w:t>
      </w:r>
      <w:r w:rsidRPr="000A6B1E">
        <w:tab/>
        <w:t>Obveze s osnove zajmova od strane članova Društva</w:t>
      </w:r>
      <w:r w:rsidRPr="000A6B1E">
        <w:tab/>
        <w:t>149.848,47</w:t>
      </w:r>
      <w:r w:rsidRPr="000A6B1E">
        <w:tab/>
        <w:t>149.848,47</w:t>
      </w:r>
    </w:p>
    <w:p w:rsidRDefault="0097335B" w:rsidP="0097335B" w:rsidR="0097335B" w:rsidRPr="000A6B1E">
      <w:pPr>
        <w:ind w:firstLine="708"/>
        <w:jc w:val="both"/>
      </w:pPr>
      <w:r w:rsidRPr="000A6B1E">
        <w:t>2.</w:t>
      </w:r>
      <w:r w:rsidRPr="000A6B1E">
        <w:tab/>
        <w:t>Obveze za kratkoročne kredite prema bankama</w:t>
      </w:r>
      <w:r w:rsidRPr="000A6B1E">
        <w:tab/>
        <w:t>-</w:t>
      </w:r>
      <w:r w:rsidRPr="000A6B1E">
        <w:tab/>
        <w:t>-</w:t>
      </w:r>
    </w:p>
    <w:p w:rsidRDefault="0097335B" w:rsidP="0097335B" w:rsidR="0097335B" w:rsidRPr="000A6B1E">
      <w:pPr>
        <w:ind w:firstLine="708"/>
        <w:jc w:val="both"/>
      </w:pPr>
      <w:r w:rsidRPr="000A6B1E">
        <w:t>3.</w:t>
      </w:r>
      <w:r w:rsidRPr="000A6B1E">
        <w:tab/>
        <w:t>Obveze prema dobavljačima</w:t>
      </w:r>
      <w:r w:rsidRPr="000A6B1E">
        <w:tab/>
        <w:t>122.839,63</w:t>
      </w:r>
      <w:r w:rsidRPr="000A6B1E">
        <w:tab/>
        <w:t>122.839,63</w:t>
      </w:r>
    </w:p>
    <w:p w:rsidRDefault="0097335B" w:rsidP="0097335B" w:rsidR="0097335B" w:rsidRPr="000A6B1E">
      <w:pPr>
        <w:ind w:firstLine="708"/>
        <w:jc w:val="both"/>
      </w:pPr>
      <w:r w:rsidRPr="000A6B1E">
        <w:t>4.</w:t>
      </w:r>
      <w:r w:rsidRPr="000A6B1E">
        <w:tab/>
        <w:t>Obveze prema zaposlenima</w:t>
      </w:r>
      <w:r w:rsidRPr="000A6B1E">
        <w:tab/>
        <w:t>-</w:t>
      </w:r>
      <w:r w:rsidRPr="000A6B1E">
        <w:tab/>
        <w:t>-</w:t>
      </w:r>
    </w:p>
    <w:p w:rsidRDefault="0097335B" w:rsidP="0097335B" w:rsidR="0097335B" w:rsidRPr="000A6B1E">
      <w:pPr>
        <w:ind w:firstLine="708"/>
        <w:jc w:val="both"/>
      </w:pPr>
      <w:r w:rsidRPr="000A6B1E">
        <w:t>5.</w:t>
      </w:r>
      <w:r w:rsidRPr="000A6B1E">
        <w:tab/>
        <w:t>Obveze prema državi za poreze i doprinose</w:t>
      </w:r>
      <w:r w:rsidRPr="000A6B1E">
        <w:tab/>
        <w:t>54.401,01</w:t>
      </w:r>
      <w:r w:rsidRPr="000A6B1E">
        <w:tab/>
        <w:t>116.944,72</w:t>
      </w:r>
    </w:p>
    <w:p w:rsidRDefault="0097335B" w:rsidP="0097335B" w:rsidR="0097335B" w:rsidRPr="000A6B1E">
      <w:pPr>
        <w:ind w:firstLine="708"/>
        <w:jc w:val="both"/>
      </w:pPr>
      <w:r w:rsidRPr="000A6B1E">
        <w:tab/>
      </w:r>
    </w:p>
    <w:p w:rsidRDefault="0097335B" w:rsidP="0097335B" w:rsidR="0097335B" w:rsidRPr="000A6B1E">
      <w:pPr>
        <w:ind w:firstLine="708"/>
        <w:jc w:val="both"/>
      </w:pPr>
      <w:r w:rsidRPr="000A6B1E">
        <w:t>UKUPNO KRATKOROČNE OBVEZE</w:t>
      </w:r>
      <w:r w:rsidRPr="000A6B1E">
        <w:tab/>
        <w:t>327.089,11</w:t>
      </w:r>
    </w:p>
    <w:p w:rsidRDefault="0097335B" w:rsidP="0097335B" w:rsidR="0097335B" w:rsidRPr="000A6B1E">
      <w:pPr>
        <w:ind w:firstLine="708"/>
        <w:jc w:val="both"/>
      </w:pPr>
      <w:r w:rsidRPr="000A6B1E">
        <w:tab/>
        <w:t>389.632,82</w:t>
      </w:r>
    </w:p>
    <w:p w:rsidRDefault="0097335B" w:rsidP="0097335B" w:rsidR="0097335B" w:rsidRPr="000A6B1E">
      <w:pPr>
        <w:ind w:firstLine="708"/>
        <w:jc w:val="both"/>
      </w:pPr>
    </w:p>
    <w:p w:rsidRDefault="0097335B" w:rsidP="0097335B" w:rsidR="0097335B" w:rsidRPr="000A6B1E">
      <w:pPr>
        <w:ind w:firstLine="708"/>
        <w:jc w:val="both"/>
      </w:pPr>
      <w:r w:rsidRPr="000A6B1E">
        <w:t>Prema uvidu u sustav e - porezna na dan 11.07.2016. godine evidentiran je ukupan dug poreznog obveznika UMAGRIBA d.o.o. u iznosu  od 116.944,72 kn što ukazuje da obveze u knjigovodstvenim evidencijama društva nisu realno iskazne s obzirom da iste nisu ažurirane duže od 3 godine.</w:t>
      </w:r>
    </w:p>
    <w:p w:rsidRDefault="0097335B" w:rsidP="0097335B" w:rsidR="0097335B" w:rsidRPr="000A6B1E">
      <w:pPr>
        <w:ind w:firstLine="708"/>
        <w:jc w:val="both"/>
      </w:pPr>
    </w:p>
    <w:p w:rsidRDefault="0097335B" w:rsidP="0097335B" w:rsidR="0097335B" w:rsidRPr="000A6B1E">
      <w:pPr>
        <w:ind w:firstLine="708"/>
        <w:jc w:val="both"/>
      </w:pPr>
      <w:r w:rsidRPr="000A6B1E">
        <w:t xml:space="preserve">Prema potvrdi o blokadi računa Fina Rijeka  od dana 18.07.2016. godine, izdane na zahtjev privremene stečajne upraviteljice evidentirano je 2047 dana neprekidne blokade, odnosno 180 dana neprekidne blokade u prethodnih 6 mjeseci, a evidentirane nepodmirene obveze prema očevidniku na dan 18.07.2016.godine iznose  310.066,37 kuna, blokada u kontinuitetu  traje i dalje. </w:t>
      </w:r>
    </w:p>
    <w:p w:rsidRDefault="0097335B" w:rsidP="0097335B" w:rsidR="0097335B" w:rsidRPr="000A6B1E">
      <w:pPr>
        <w:ind w:firstLine="708"/>
        <w:jc w:val="both"/>
      </w:pPr>
    </w:p>
    <w:p w:rsidRDefault="0097335B" w:rsidP="0097335B" w:rsidR="0097335B" w:rsidRPr="000A6B1E">
      <w:pPr>
        <w:ind w:firstLine="708"/>
        <w:jc w:val="both"/>
      </w:pPr>
      <w:r w:rsidRPr="000A6B1E">
        <w:t>Privremeni stečajni upravitelj dostavlja sudu specifikaciju predhodnog i  otvorenog  stečajnog postupka za razdoblje od 6 mjeseci za društvo UMAGRIBA  društvo s ograničenom odgovornošću za promet i usluge, Umag, Ulica V. Nazora 26.,  kako slijedi:</w:t>
      </w:r>
    </w:p>
    <w:p w:rsidRDefault="0097335B" w:rsidP="0097335B" w:rsidR="0097335B" w:rsidRPr="000A6B1E">
      <w:pPr>
        <w:ind w:firstLine="708"/>
        <w:jc w:val="both"/>
      </w:pPr>
    </w:p>
    <w:p w:rsidRDefault="0097335B" w:rsidP="0097335B" w:rsidR="0097335B" w:rsidRPr="000A6B1E">
      <w:pPr>
        <w:ind w:firstLine="708"/>
        <w:jc w:val="both"/>
      </w:pPr>
      <w:r w:rsidRPr="000A6B1E">
        <w:t>PREDVIDIVI TROŠKOVI PREDHODNOG I OTVORENOG STEČAJNOG POSTUPKA</w:t>
      </w:r>
    </w:p>
    <w:p w:rsidRDefault="0097335B" w:rsidP="0097335B" w:rsidR="0097335B" w:rsidRPr="000A6B1E">
      <w:pPr>
        <w:ind w:firstLine="708"/>
        <w:jc w:val="both"/>
      </w:pPr>
      <w:r w:rsidRPr="000A6B1E">
        <w:t>Red. br.</w:t>
      </w:r>
      <w:r w:rsidRPr="000A6B1E">
        <w:tab/>
        <w:t>OPIS</w:t>
      </w:r>
      <w:r w:rsidRPr="000A6B1E">
        <w:tab/>
        <w:t>Bruto iznos u kunama</w:t>
      </w:r>
    </w:p>
    <w:p w:rsidRDefault="0097335B" w:rsidP="0097335B" w:rsidR="0097335B" w:rsidRPr="000A6B1E">
      <w:pPr>
        <w:ind w:firstLine="708"/>
        <w:jc w:val="both"/>
      </w:pPr>
      <w:r w:rsidRPr="000A6B1E">
        <w:t>1.</w:t>
      </w:r>
      <w:r w:rsidRPr="000A6B1E">
        <w:tab/>
        <w:t xml:space="preserve">Troškovi izrade pečata otvar. žiro računa </w:t>
      </w:r>
      <w:r w:rsidRPr="000A6B1E">
        <w:tab/>
        <w:t>1.000,00</w:t>
      </w:r>
    </w:p>
    <w:p w:rsidRDefault="0097335B" w:rsidP="0097335B" w:rsidR="0097335B" w:rsidRPr="000A6B1E">
      <w:pPr>
        <w:ind w:firstLine="708"/>
        <w:jc w:val="both"/>
      </w:pPr>
      <w:r w:rsidRPr="000A6B1E">
        <w:t>2.</w:t>
      </w:r>
      <w:r w:rsidRPr="000A6B1E">
        <w:tab/>
        <w:t>Trošak vođenja knjigovodstva 800,00 x 6 mj.  /+ ažuriranje  za poslovnih knjiga za zadnje 3 godine</w:t>
      </w:r>
      <w:r w:rsidRPr="000A6B1E">
        <w:tab/>
        <w:t>7.800,00</w:t>
      </w:r>
    </w:p>
    <w:p w:rsidRDefault="0097335B" w:rsidP="0097335B" w:rsidR="0097335B" w:rsidRPr="000A6B1E">
      <w:pPr>
        <w:ind w:firstLine="708"/>
        <w:jc w:val="both"/>
      </w:pPr>
      <w:r w:rsidRPr="000A6B1E">
        <w:t>3.</w:t>
      </w:r>
      <w:r w:rsidRPr="000A6B1E">
        <w:tab/>
        <w:t>Trošak nagrade i putni troškovi privremenom stečajnom upravitelju - bruto</w:t>
      </w:r>
      <w:r w:rsidRPr="000A6B1E">
        <w:tab/>
        <w:t>8.000,00</w:t>
      </w:r>
    </w:p>
    <w:p w:rsidRDefault="0097335B" w:rsidP="0097335B" w:rsidR="0097335B" w:rsidRPr="000A6B1E">
      <w:pPr>
        <w:ind w:firstLine="708"/>
        <w:jc w:val="both"/>
      </w:pPr>
      <w:r w:rsidRPr="000A6B1E">
        <w:t>4.</w:t>
      </w:r>
      <w:r w:rsidRPr="000A6B1E">
        <w:tab/>
        <w:t>Trošak nagrade stečajnom upravitelju - bruto</w:t>
      </w:r>
      <w:r w:rsidRPr="000A6B1E">
        <w:tab/>
        <w:t>12.000,00</w:t>
      </w:r>
    </w:p>
    <w:p w:rsidRDefault="0097335B" w:rsidP="0097335B" w:rsidR="0097335B" w:rsidRPr="000A6B1E">
      <w:pPr>
        <w:ind w:firstLine="708"/>
        <w:jc w:val="both"/>
      </w:pPr>
      <w:r w:rsidRPr="000A6B1E">
        <w:t>5.</w:t>
      </w:r>
      <w:r w:rsidRPr="000A6B1E">
        <w:tab/>
        <w:t>Naknade putnih troškova stečajnom upravitelju - bruto</w:t>
      </w:r>
      <w:r w:rsidRPr="000A6B1E">
        <w:tab/>
        <w:t>2.000,00</w:t>
      </w:r>
    </w:p>
    <w:p w:rsidRDefault="0097335B" w:rsidP="0097335B" w:rsidR="0097335B" w:rsidRPr="000A6B1E">
      <w:pPr>
        <w:ind w:firstLine="708"/>
        <w:jc w:val="both"/>
      </w:pPr>
      <w:r w:rsidRPr="000A6B1E">
        <w:t>6.</w:t>
      </w:r>
      <w:r w:rsidRPr="000A6B1E">
        <w:tab/>
        <w:t>Troškovi osiguranja stečajnog upravitelja</w:t>
      </w:r>
      <w:r w:rsidRPr="000A6B1E">
        <w:tab/>
        <w:t>2.000,00</w:t>
      </w:r>
    </w:p>
    <w:p w:rsidRDefault="0097335B" w:rsidP="0097335B" w:rsidR="0097335B" w:rsidRPr="000A6B1E">
      <w:pPr>
        <w:ind w:firstLine="708"/>
        <w:jc w:val="both"/>
      </w:pPr>
      <w:r w:rsidRPr="000A6B1E">
        <w:t>7.</w:t>
      </w:r>
      <w:r w:rsidRPr="000A6B1E">
        <w:tab/>
        <w:t>Troškovi telefona, poštarine i uredski materijal</w:t>
      </w:r>
      <w:r w:rsidRPr="000A6B1E">
        <w:tab/>
        <w:t>1.000,00</w:t>
      </w:r>
    </w:p>
    <w:p w:rsidRDefault="0097335B" w:rsidP="0097335B" w:rsidR="0097335B" w:rsidRPr="000A6B1E">
      <w:pPr>
        <w:ind w:firstLine="708"/>
        <w:jc w:val="both"/>
      </w:pPr>
      <w:r w:rsidRPr="000A6B1E">
        <w:t xml:space="preserve">8. </w:t>
      </w:r>
      <w:r w:rsidRPr="000A6B1E">
        <w:tab/>
        <w:t xml:space="preserve"> Troškovi pobijanja pravnih radnji – prodaja motorne brodice</w:t>
      </w:r>
      <w:r w:rsidRPr="000A6B1E">
        <w:tab/>
        <w:t xml:space="preserve">15.000,00 </w:t>
      </w:r>
    </w:p>
    <w:p w:rsidRDefault="0097335B" w:rsidP="0097335B" w:rsidR="0097335B" w:rsidRPr="000A6B1E">
      <w:pPr>
        <w:ind w:firstLine="708"/>
        <w:jc w:val="both"/>
      </w:pPr>
      <w:r w:rsidRPr="000A6B1E">
        <w:tab/>
        <w:t xml:space="preserve">Ukupno: </w:t>
      </w:r>
      <w:r w:rsidRPr="000A6B1E">
        <w:tab/>
        <w:t>48.800,00</w:t>
      </w:r>
      <w:r w:rsidR="002D03A9" w:rsidRPr="000A6B1E">
        <w:t>“.</w:t>
      </w:r>
    </w:p>
    <w:p w:rsidRDefault="002D03A9" w:rsidP="0097335B" w:rsidR="002D03A9" w:rsidRPr="000A6B1E">
      <w:pPr>
        <w:ind w:firstLine="708"/>
        <w:jc w:val="both"/>
      </w:pPr>
    </w:p>
    <w:p w:rsidRDefault="0097335B" w:rsidP="0097335B" w:rsidR="0097335B" w:rsidRPr="000A6B1E">
      <w:pPr>
        <w:ind w:firstLine="708"/>
        <w:jc w:val="both"/>
      </w:pPr>
      <w:r w:rsidRPr="000A6B1E">
        <w:tab/>
        <w:t xml:space="preserve">Stečajna upraviteljica </w:t>
      </w:r>
      <w:r w:rsidR="002D03A9" w:rsidRPr="000A6B1E">
        <w:t xml:space="preserve">je </w:t>
      </w:r>
      <w:r w:rsidRPr="000A6B1E">
        <w:t>nav</w:t>
      </w:r>
      <w:r w:rsidR="002D03A9" w:rsidRPr="000A6B1E">
        <w:t>ela</w:t>
      </w:r>
      <w:r w:rsidRPr="000A6B1E">
        <w:t xml:space="preserve"> da je u pisanom izvješću </w:t>
      </w:r>
      <w:r w:rsidR="002D03A9" w:rsidRPr="000A6B1E">
        <w:t>(</w:t>
      </w:r>
      <w:r w:rsidRPr="000A6B1E">
        <w:t>koje je uneseno na zapisnik</w:t>
      </w:r>
      <w:r w:rsidR="002D03A9" w:rsidRPr="000A6B1E">
        <w:t>)</w:t>
      </w:r>
      <w:r w:rsidRPr="000A6B1E">
        <w:t xml:space="preserve"> prilikom procjene troškova pobijanja pravnih radnji – prodaje predmetne motorne brodice propustila predvidjeti rezervaciju sredstava za pokriće eventualnih troškova u slučaju neuspjeha spora trebalo naknaditi suprotnoj strani u parnici a to je minimalno dodatnih 15.000,00 kuna tako da ukupno predvidljivi troškovi iznose 63.800,00 kuna. Inače, stečajni upravitelj je došao do podatka da je predmetna brodica od strane dužnika kupljena 2008. godine, ali nije razvidno da li je bila nova. Dakle</w:t>
      </w:r>
      <w:r w:rsidR="002D03A9" w:rsidRPr="000A6B1E">
        <w:t>,</w:t>
      </w:r>
      <w:r w:rsidRPr="000A6B1E">
        <w:t xml:space="preserve"> brodica je stara najmanje 8 godina. Stečajna upraviteljica </w:t>
      </w:r>
      <w:r w:rsidR="002D03A9" w:rsidRPr="000A6B1E">
        <w:t xml:space="preserve">je </w:t>
      </w:r>
      <w:r w:rsidRPr="000A6B1E">
        <w:t>nadalje izn</w:t>
      </w:r>
      <w:r w:rsidR="002D03A9" w:rsidRPr="000A6B1E">
        <w:t>ijela mišljenje</w:t>
      </w:r>
      <w:r w:rsidRPr="000A6B1E">
        <w:t>:</w:t>
      </w:r>
    </w:p>
    <w:p w:rsidRDefault="0097335B" w:rsidP="0097335B" w:rsidR="0097335B" w:rsidRPr="000A6B1E">
      <w:pPr>
        <w:ind w:firstLine="708"/>
        <w:jc w:val="both"/>
      </w:pPr>
    </w:p>
    <w:p w:rsidRDefault="002D03A9" w:rsidP="0097335B" w:rsidR="0097335B" w:rsidRPr="000A6B1E">
      <w:pPr>
        <w:ind w:firstLine="708"/>
        <w:jc w:val="both"/>
      </w:pPr>
      <w:r w:rsidRPr="000A6B1E">
        <w:t>„</w:t>
      </w:r>
      <w:r w:rsidR="0097335B" w:rsidRPr="000A6B1E">
        <w:t>Temeljem prethodno navedenih činjenica  i spoznaja utvrđena je nesposobnost dužnika za plaćanje dospjelih obveza što potvrđuju podaci Fine prema kojima se žiro račun dužnika  UMAGRIBA d.o.o. nalazi u blokadi više od 60 dana, a ukupne  obveze dužnika u iznosu od 389.632,82 kuna premašuju imovinu dužnika što ukazuje da je kod dužnika ostvaren i stečajni razlog  prezaduženost.</w:t>
      </w:r>
    </w:p>
    <w:p w:rsidRDefault="0097335B" w:rsidP="0097335B" w:rsidR="0097335B" w:rsidRPr="000A6B1E">
      <w:pPr>
        <w:ind w:firstLine="708"/>
        <w:jc w:val="both"/>
      </w:pPr>
      <w:r w:rsidRPr="000A6B1E">
        <w:t>•</w:t>
      </w:r>
      <w:r w:rsidRPr="000A6B1E">
        <w:tab/>
        <w:t>Iz gore navedenog proizlazi da je dužnik  nesposoban za plaćanje i prezadužen i da ispunjava uvjete za otvaranje  stečajnog postupka;</w:t>
      </w:r>
    </w:p>
    <w:p w:rsidRDefault="0097335B" w:rsidP="0097335B" w:rsidR="0097335B" w:rsidRPr="000A6B1E">
      <w:pPr>
        <w:ind w:firstLine="708"/>
        <w:jc w:val="both"/>
      </w:pPr>
      <w:r w:rsidRPr="000A6B1E">
        <w:t>•</w:t>
      </w:r>
      <w:r w:rsidRPr="000A6B1E">
        <w:tab/>
        <w:t>Dužnik je obustavio  obavljanje  djelatnosti društva i nema mogućnosti nastavka poslovanja;</w:t>
      </w:r>
    </w:p>
    <w:p w:rsidRDefault="0097335B" w:rsidP="0097335B" w:rsidR="0050673C" w:rsidRPr="000A6B1E">
      <w:pPr>
        <w:ind w:firstLine="708"/>
        <w:jc w:val="both"/>
      </w:pPr>
      <w:r w:rsidRPr="000A6B1E">
        <w:t>•</w:t>
      </w:r>
      <w:r w:rsidRPr="000A6B1E">
        <w:tab/>
        <w:t>Imovinom dužnika ne mogu se pokriti troškovi stečajnog postupka.</w:t>
      </w:r>
      <w:r w:rsidR="002D03A9" w:rsidRPr="000A6B1E">
        <w:t>“.</w:t>
      </w:r>
    </w:p>
    <w:p w:rsidRDefault="002D03A9" w:rsidP="0050673C" w:rsidR="002D03A9" w:rsidRPr="000A6B1E">
      <w:pPr>
        <w:ind w:firstLine="708"/>
        <w:jc w:val="both"/>
      </w:pPr>
    </w:p>
    <w:p w:rsidRDefault="002D03A9" w:rsidP="002D03A9" w:rsidR="002D03A9" w:rsidRPr="000A6B1E">
      <w:pPr>
        <w:jc w:val="both"/>
      </w:pPr>
      <w:r w:rsidRPr="000A6B1E">
        <w:tab/>
        <w:t>Iz zahtjeva FINE za provedbu skraćenog stečajnog postupka proizlazi da dužnik u očevidniku redoslijeda osnova za plaćanje ima evidentirane neizvršene osnove za plaćanje u neprekinutom razdoblju od 1727 dana. Stoga je utvrđeno da postoji pretpostavka za otvaranje stečajnog postupka nad dužnikom – nesposobnost za plaćanje, iz čl. 6. SZ-a.</w:t>
      </w:r>
    </w:p>
    <w:p w:rsidRDefault="002D03A9" w:rsidP="0050673C" w:rsidR="002D03A9" w:rsidRPr="000A6B1E">
      <w:pPr>
        <w:ind w:firstLine="708"/>
        <w:jc w:val="both"/>
      </w:pPr>
    </w:p>
    <w:p w:rsidRDefault="008D4A8D" w:rsidP="0050673C" w:rsidR="00BA018B" w:rsidRPr="000A6B1E">
      <w:pPr>
        <w:ind w:firstLine="708"/>
        <w:jc w:val="both"/>
      </w:pPr>
      <w:r w:rsidRPr="000A6B1E">
        <w:tab/>
      </w:r>
      <w:r w:rsidR="00BA018B" w:rsidRPr="000A6B1E">
        <w:t>Odredbom čl. 132. SZ</w:t>
      </w:r>
      <w:r w:rsidR="008556FA" w:rsidRPr="000A6B1E">
        <w:t>-a</w:t>
      </w:r>
      <w:r w:rsidR="00BA018B" w:rsidRPr="000A6B1E">
        <w:t xml:space="preserve"> propisano je da će, ako prije otvaranja stečajnoga postupka sud utvrdi da imovina dužnika koja bi ušla u stečajnu masu nije dovoljna ni za namirenje troškova toga postupka ili je neznatne vrijednosti, rješenjem pozvati osobe koje imaju pravni interes za provedbom stečajnoga postupaka da u roku od 15 dana uplate predujam za namirenje troškova prethodnoga i otvorenoga stečajnog postupka (st. 1.).  Ako osobe iz stavka 1. tog članka ne predujme traženi iznos, sud će donijeti rješenje o otvaranju i zaključenju stečajnoga postupka. Na izbor i imenovanje stečajnoga upravitelja na odgovarajući se način primjenjuju odredbe o izboru i imenovanju stečajnoga upravitelja u skraćenom stečajnom postupku (st. 2.).</w:t>
      </w:r>
    </w:p>
    <w:p w:rsidRDefault="00BA018B" w:rsidP="00BA018B" w:rsidR="00BA018B" w:rsidRPr="000A6B1E">
      <w:pPr>
        <w:jc w:val="both"/>
      </w:pPr>
      <w:r w:rsidRPr="000A6B1E">
        <w:tab/>
      </w:r>
    </w:p>
    <w:p w:rsidRDefault="008556FA" w:rsidP="000A6B1E" w:rsidR="00740FFE" w:rsidRPr="000A6B1E">
      <w:pPr>
        <w:jc w:val="both"/>
      </w:pPr>
      <w:r w:rsidRPr="000A6B1E">
        <w:tab/>
        <w:t>N</w:t>
      </w:r>
      <w:r w:rsidR="00BA018B" w:rsidRPr="000A6B1E">
        <w:t>ije utvrđeno da dužnik ima imovinu</w:t>
      </w:r>
      <w:r w:rsidRPr="000A6B1E">
        <w:t xml:space="preserve"> koja bi bila dovoljna za namirenje troškova  postupka, a sud je prihvatio obrazloženje procjene stečajnog upravitelja prema kojoj bi trebalo pozvati na predujmljivanje minimalno </w:t>
      </w:r>
      <w:r w:rsidR="002D03A9" w:rsidRPr="000A6B1E">
        <w:t>63</w:t>
      </w:r>
      <w:r w:rsidRPr="000A6B1E">
        <w:t>.</w:t>
      </w:r>
      <w:r w:rsidR="002D03A9" w:rsidRPr="000A6B1E">
        <w:t>8</w:t>
      </w:r>
      <w:r w:rsidRPr="000A6B1E">
        <w:t xml:space="preserve">00,00 kuna na ime troškova stečajnog postupka i prethodnog postupka. </w:t>
      </w:r>
      <w:r w:rsidR="002D03A9" w:rsidRPr="000A6B1E">
        <w:t xml:space="preserve">Budući da je predlagatelj već na račun sudskog depozita uplatio predujam u iznosu od 10.000,00 kuna, preostao bi za predujmiti iznos od 53.800,00 kuna. </w:t>
      </w:r>
      <w:r w:rsidRPr="000A6B1E">
        <w:t xml:space="preserve">Stoga je, </w:t>
      </w:r>
      <w:r w:rsidR="00BA018B" w:rsidRPr="000A6B1E">
        <w:t xml:space="preserve">temeljem čl. 132. SZ-a, </w:t>
      </w:r>
      <w:r w:rsidR="000A6B1E">
        <w:t xml:space="preserve">rješenjem posl.br. St-844/16-17 od </w:t>
      </w:r>
      <w:r w:rsidR="00740FFE" w:rsidRPr="000A6B1E">
        <w:t>20. srpnja 2016.</w:t>
      </w:r>
      <w:r w:rsidR="000A6B1E">
        <w:t xml:space="preserve"> odlučeno kako slijedi:</w:t>
      </w:r>
    </w:p>
    <w:p w:rsidRDefault="000A6B1E" w:rsidP="00740FFE" w:rsidR="00740FFE" w:rsidRPr="000A6B1E">
      <w:pPr>
        <w:jc w:val="both"/>
      </w:pPr>
      <w:r>
        <w:t>„</w:t>
      </w:r>
      <w:r w:rsidR="00740FFE" w:rsidRPr="000A6B1E">
        <w:t>I</w:t>
      </w:r>
      <w:r w:rsidR="00740FFE" w:rsidRPr="000A6B1E">
        <w:tab/>
        <w:t>Pozivaju se osobe koje imaju pravni interes za provedbom stečajnog postupka nad dužnikom UMAGRIBA d. o. o. Umag, Ulica V. Nazora 26, OIB 24208775738, da u roku od 15 dana uplate predujam za namirenje troškova prethodnoga i otvorenoga stečajnog postupka iznos od 53.800,00 kuna za pokriće troškova prethodnog postupka te stečajnog postupka, na depozit ovog suda broj: HR43 2390001 1300029763, poziv na broj 020-844-16</w:t>
      </w:r>
      <w:r w:rsidR="00740FFE" w:rsidRPr="000A6B1E">
        <w:rPr>
          <w:bCs/>
        </w:rPr>
        <w:t xml:space="preserve">.  </w:t>
      </w:r>
    </w:p>
    <w:p w:rsidRDefault="00740FFE" w:rsidP="00740FFE" w:rsidR="00740FFE" w:rsidRPr="000A6B1E">
      <w:pPr>
        <w:jc w:val="both"/>
        <w:rPr>
          <w:bCs/>
        </w:rPr>
      </w:pPr>
      <w:r w:rsidRPr="000A6B1E">
        <w:t>II</w:t>
      </w:r>
      <w:r w:rsidRPr="000A6B1E">
        <w:tab/>
      </w:r>
      <w:r w:rsidRPr="000A6B1E">
        <w:rPr>
          <w:bCs/>
        </w:rPr>
        <w:t>Ako osobe iz točke I ovoga rješenja ne predujme traženi iznos, sud će donijeti rješenje o otvaranju i zaključenju stečajnoga postupka.</w:t>
      </w:r>
      <w:r w:rsidR="000A6B1E">
        <w:rPr>
          <w:bCs/>
        </w:rPr>
        <w:t>“.</w:t>
      </w:r>
    </w:p>
    <w:p w:rsidRDefault="00740FFE" w:rsidP="00740FFE" w:rsidR="00740FFE" w:rsidRPr="000A6B1E">
      <w:pPr>
        <w:jc w:val="both"/>
        <w:rPr>
          <w:bCs/>
        </w:rPr>
      </w:pPr>
    </w:p>
    <w:p w:rsidRDefault="000A6B1E" w:rsidP="00740FFE" w:rsidR="00740FFE">
      <w:pPr>
        <w:jc w:val="both"/>
      </w:pPr>
      <w:r>
        <w:tab/>
      </w:r>
      <w:r w:rsidR="00740FFE" w:rsidRPr="000A6B1E">
        <w:t>To je rješenje objavljeno na mrežnoj s</w:t>
      </w:r>
      <w:r>
        <w:t>tranici e-Oglasna ploča sudova 20</w:t>
      </w:r>
      <w:r w:rsidR="00740FFE" w:rsidRPr="000A6B1E">
        <w:t>. srpnja 2016., a dostava se smatra obavljenom istekom osmoga dana od dana objave pismena na mrežnoj stranici e-Oglasna ploča sudova (čl. 12. SZ-a).</w:t>
      </w:r>
    </w:p>
    <w:p w:rsidRDefault="000A6B1E" w:rsidP="00740FFE" w:rsidR="000A6B1E" w:rsidRPr="000A6B1E">
      <w:pPr>
        <w:jc w:val="both"/>
      </w:pPr>
    </w:p>
    <w:p w:rsidRDefault="00740FFE" w:rsidP="00740FFE" w:rsidR="008556FA" w:rsidRPr="000A6B1E">
      <w:pPr>
        <w:jc w:val="both"/>
      </w:pPr>
      <w:r w:rsidRPr="000A6B1E">
        <w:tab/>
        <w:t>Budući da nitko nije uplatio (u roku iz točke I izreke navedenog rješenja) predujam za namirenje troškova prethodnoga i otvorenoga stečajnog postupka, temeljem čl. 132. st. 2. SZ-a, odlučeno je kao u izreci.</w:t>
      </w:r>
    </w:p>
    <w:p w:rsidRDefault="00740FFE" w:rsidP="00740FFE" w:rsidR="00740FFE" w:rsidRPr="000A6B1E">
      <w:pPr>
        <w:jc w:val="both"/>
      </w:pPr>
    </w:p>
    <w:p w:rsidRDefault="000A6B1E" w:rsidP="00740FFE" w:rsidR="00740FFE" w:rsidRPr="000A6B1E">
      <w:pPr>
        <w:jc w:val="both"/>
      </w:pPr>
      <w:r>
        <w:tab/>
        <w:t>T</w:t>
      </w:r>
      <w:r w:rsidR="00740FFE" w:rsidRPr="000A6B1E">
        <w:t xml:space="preserve">emeljem čl. 85. st. 2. SZ-a, za stečajnog upravitelja imenovan dosadašnji privremeni stečajni upravitelj. </w:t>
      </w:r>
    </w:p>
    <w:p w:rsidRDefault="00740FFE" w:rsidP="00740FFE" w:rsidR="00740FFE" w:rsidRPr="000A6B1E">
      <w:pPr>
        <w:jc w:val="both"/>
      </w:pPr>
    </w:p>
    <w:p w:rsidRDefault="00CC5545" w:rsidP="00CC5545" w:rsidR="00CC5545" w:rsidRPr="000A6B1E">
      <w:pPr>
        <w:jc w:val="center"/>
      </w:pPr>
      <w:r w:rsidRPr="000A6B1E">
        <w:t xml:space="preserve">U Pazinu, </w:t>
      </w:r>
      <w:r w:rsidR="000A6B1E">
        <w:t>31</w:t>
      </w:r>
      <w:r w:rsidR="00FE408C" w:rsidRPr="000A6B1E">
        <w:t xml:space="preserve">. </w:t>
      </w:r>
      <w:r w:rsidR="000A6B1E">
        <w:t>kolovoza</w:t>
      </w:r>
      <w:r w:rsidR="009C71BB" w:rsidRPr="000A6B1E">
        <w:t xml:space="preserve"> 201</w:t>
      </w:r>
      <w:r w:rsidR="00B104D0" w:rsidRPr="000A6B1E">
        <w:t>6</w:t>
      </w:r>
      <w:r w:rsidRPr="000A6B1E">
        <w:t>.</w:t>
      </w:r>
    </w:p>
    <w:p w:rsidRDefault="00CC5545" w:rsidP="00CC5545" w:rsidR="00CC5545" w:rsidRPr="000A6B1E">
      <w:pPr>
        <w:ind w:firstLine="720" w:left="2880"/>
        <w:jc w:val="both"/>
      </w:pPr>
    </w:p>
    <w:p w:rsidRDefault="00CC5545" w:rsidP="00CC5545" w:rsidR="00CC5545" w:rsidRPr="000A6B1E">
      <w:pPr>
        <w:ind w:firstLine="720" w:left="5652"/>
        <w:jc w:val="both"/>
      </w:pPr>
      <w:r w:rsidRPr="000A6B1E">
        <w:t xml:space="preserve">     Stečajni sudac </w:t>
      </w:r>
    </w:p>
    <w:p w:rsidRDefault="001E32C9" w:rsidP="00CC5545" w:rsidR="001E32C9" w:rsidRPr="000A6B1E">
      <w:pPr>
        <w:ind w:firstLine="720" w:left="5652"/>
        <w:jc w:val="both"/>
      </w:pPr>
    </w:p>
    <w:p w:rsidRDefault="00CC5545" w:rsidP="00CC5545" w:rsidR="00CC5545" w:rsidRPr="000A6B1E">
      <w:pPr>
        <w:ind w:left="5712"/>
        <w:jc w:val="both"/>
      </w:pPr>
      <w:r w:rsidRPr="000A6B1E">
        <w:t xml:space="preserve">          </w:t>
      </w:r>
      <w:r w:rsidR="00DC7997" w:rsidRPr="000A6B1E">
        <w:t xml:space="preserve">          Ivan Dujić</w:t>
      </w:r>
      <w:r w:rsidR="009F1A50">
        <w:t>, v.r.</w:t>
      </w:r>
    </w:p>
    <w:p w:rsidRDefault="00CC5545" w:rsidP="00CC5545" w:rsidR="00CC5545" w:rsidRPr="000A6B1E">
      <w:pPr>
        <w:jc w:val="both"/>
      </w:pPr>
    </w:p>
    <w:p w:rsidRDefault="000262FD" w:rsidP="00CC5545" w:rsidR="000262FD" w:rsidRPr="000A6B1E">
      <w:pPr>
        <w:jc w:val="both"/>
      </w:pPr>
    </w:p>
    <w:p w:rsidRDefault="000262FD" w:rsidP="00CC5545" w:rsidR="000262FD" w:rsidRPr="000A6B1E">
      <w:pPr>
        <w:jc w:val="both"/>
      </w:pPr>
    </w:p>
    <w:p w:rsidRDefault="002D2F98" w:rsidP="00CC5545" w:rsidR="002D2F98" w:rsidRPr="000A6B1E">
      <w:pPr>
        <w:jc w:val="both"/>
      </w:pPr>
    </w:p>
    <w:p w:rsidRDefault="002D2F98" w:rsidP="00CC5545" w:rsidR="002D2F98" w:rsidRPr="000A6B1E">
      <w:pPr>
        <w:jc w:val="both"/>
      </w:pPr>
    </w:p>
    <w:p w:rsidRDefault="00CC5545" w:rsidP="00CC5545" w:rsidR="00CC5545" w:rsidRPr="000A6B1E">
      <w:pPr>
        <w:jc w:val="both"/>
      </w:pPr>
      <w:r w:rsidRPr="000A6B1E">
        <w:t>UPUTA O PRAVNOM LIJEKU:</w:t>
      </w:r>
    </w:p>
    <w:p w:rsidRDefault="00CC5545" w:rsidP="00CC5545" w:rsidR="00CC5545" w:rsidRPr="000A6B1E">
      <w:pPr>
        <w:jc w:val="both"/>
      </w:pPr>
      <w:r w:rsidRPr="000A6B1E">
        <w:t xml:space="preserve">Protiv ovog rješenja  može se izjaviti žalba u roku od 8 dana </w:t>
      </w:r>
      <w:r w:rsidR="00F677E6" w:rsidRPr="000A6B1E">
        <w:t xml:space="preserve">od dana dostave, a dostava se smatra obavljenom istekom osmoga dana od dana objave pismena na mrežnoj stranici e-Oglasna ploča sudova (čl. 12. SZ-a). </w:t>
      </w:r>
      <w:r w:rsidRPr="000A6B1E">
        <w:t xml:space="preserve">Žalba se podnosi ovome sudu u </w:t>
      </w:r>
      <w:r w:rsidR="00EA1F1D" w:rsidRPr="000A6B1E">
        <w:t>5</w:t>
      </w:r>
      <w:r w:rsidRPr="000A6B1E">
        <w:t xml:space="preserve"> primjerka a o istoj odlučuje Visoki trgovački sud Republike Hrvatske. </w:t>
      </w:r>
    </w:p>
    <w:p w:rsidRDefault="00CC5545" w:rsidP="00CC5545" w:rsidR="00CC5545" w:rsidRPr="000A6B1E"/>
    <w:p w:rsidRDefault="00CC5545" w:rsidP="00CC5545" w:rsidR="00CC5545" w:rsidRPr="000A6B1E">
      <w:pPr>
        <w:jc w:val="both"/>
      </w:pPr>
      <w:r w:rsidRPr="000A6B1E">
        <w:t>DNA:</w:t>
      </w:r>
    </w:p>
    <w:p w:rsidRDefault="00CC5545" w:rsidP="000332B2" w:rsidR="000A6B1E">
      <w:pPr>
        <w:jc w:val="both"/>
      </w:pPr>
      <w:r w:rsidRPr="000A6B1E">
        <w:t xml:space="preserve">         </w:t>
      </w:r>
      <w:r w:rsidR="000332B2" w:rsidRPr="000A6B1E">
        <w:t xml:space="preserve">  </w:t>
      </w:r>
      <w:r w:rsidRPr="000A6B1E">
        <w:t xml:space="preserve"> </w:t>
      </w:r>
      <w:r w:rsidR="000A6B1E" w:rsidRPr="000A6B1E">
        <w:t xml:space="preserve">- e-oglasna ploča suda </w:t>
      </w:r>
      <w:r w:rsidR="000A6B1E">
        <w:t>– 8 dana,</w:t>
      </w:r>
    </w:p>
    <w:p w:rsidRDefault="000A6B1E" w:rsidP="000332B2" w:rsidR="000332B2" w:rsidRPr="000A6B1E">
      <w:pPr>
        <w:jc w:val="both"/>
        <w:rPr>
          <w:lang w:val="sv-SE"/>
        </w:rPr>
      </w:pPr>
      <w:r>
        <w:tab/>
      </w:r>
      <w:r w:rsidR="000332B2" w:rsidRPr="000A6B1E">
        <w:rPr>
          <w:lang w:val="sv-SE"/>
        </w:rPr>
        <w:t xml:space="preserve">- predlagatelj, </w:t>
      </w:r>
    </w:p>
    <w:p w:rsidRDefault="000332B2" w:rsidP="000332B2" w:rsidR="000332B2" w:rsidRPr="000A6B1E">
      <w:pPr>
        <w:jc w:val="both"/>
        <w:rPr>
          <w:lang w:val="sv-SE"/>
        </w:rPr>
      </w:pPr>
      <w:r w:rsidRPr="000A6B1E">
        <w:rPr>
          <w:lang w:val="sv-SE"/>
        </w:rPr>
        <w:tab/>
        <w:t>- dužnik,</w:t>
      </w:r>
      <w:r w:rsidRPr="000A6B1E">
        <w:t xml:space="preserve"> </w:t>
      </w:r>
    </w:p>
    <w:p w:rsidRDefault="000332B2" w:rsidP="000332B2" w:rsidR="000332B2" w:rsidRPr="000A6B1E">
      <w:pPr>
        <w:jc w:val="both"/>
        <w:rPr>
          <w:lang w:val="sv-SE"/>
        </w:rPr>
      </w:pPr>
      <w:r w:rsidRPr="000A6B1E">
        <w:rPr>
          <w:lang w:val="sv-SE"/>
        </w:rPr>
        <w:tab/>
      </w:r>
      <w:r w:rsidR="000A6B1E">
        <w:rPr>
          <w:lang w:val="sv-SE"/>
        </w:rPr>
        <w:t xml:space="preserve">- </w:t>
      </w:r>
      <w:r w:rsidRPr="000A6B1E">
        <w:rPr>
          <w:lang w:val="sv-SE"/>
        </w:rPr>
        <w:t xml:space="preserve">stečajni upravitelj </w:t>
      </w:r>
      <w:r w:rsidRPr="000A6B1E">
        <w:t>Ljubica Juranović-Skočić iz Kastva, Ćikovići 26/11</w:t>
      </w:r>
      <w:r w:rsidRPr="000A6B1E">
        <w:rPr>
          <w:lang w:val="pl-PL"/>
        </w:rPr>
        <w:t>,</w:t>
      </w:r>
    </w:p>
    <w:p w:rsidRDefault="000332B2" w:rsidP="000332B2" w:rsidR="000332B2">
      <w:pPr>
        <w:jc w:val="both"/>
        <w:rPr>
          <w:lang w:val="sv-SE"/>
        </w:rPr>
      </w:pPr>
      <w:r w:rsidRPr="000A6B1E">
        <w:rPr>
          <w:lang w:val="sv-SE"/>
        </w:rPr>
        <w:tab/>
        <w:t>- FINA, Podružnica Pula, Giardini 5,</w:t>
      </w:r>
    </w:p>
    <w:p w:rsidRDefault="000A6B1E" w:rsidP="000A6B1E" w:rsidR="000A6B1E" w:rsidRPr="000A6B1E">
      <w:pPr>
        <w:jc w:val="both"/>
        <w:rPr>
          <w:lang w:val="sv-SE"/>
        </w:rPr>
      </w:pPr>
      <w:r>
        <w:rPr>
          <w:lang w:val="sv-SE"/>
        </w:rPr>
        <w:tab/>
      </w:r>
      <w:r w:rsidRPr="000A6B1E">
        <w:rPr>
          <w:lang w:val="sv-SE"/>
        </w:rPr>
        <w:t>- Porezna uprava, Područni ured u Pazinu</w:t>
      </w:r>
      <w:r>
        <w:rPr>
          <w:lang w:val="sv-SE"/>
        </w:rPr>
        <w:t>,</w:t>
      </w:r>
    </w:p>
    <w:p w:rsidRDefault="000A6B1E" w:rsidP="000A6B1E" w:rsidR="000A6B1E">
      <w:pPr>
        <w:jc w:val="both"/>
      </w:pPr>
      <w:r w:rsidRPr="000A6B1E">
        <w:rPr>
          <w:lang w:val="sv-SE"/>
        </w:rPr>
        <w:t xml:space="preserve">          </w:t>
      </w:r>
      <w:r>
        <w:rPr>
          <w:lang w:val="sv-SE"/>
        </w:rPr>
        <w:tab/>
      </w:r>
      <w:r w:rsidRPr="000A6B1E">
        <w:t>- ŽDO Pula</w:t>
      </w:r>
      <w:r>
        <w:t>,</w:t>
      </w:r>
    </w:p>
    <w:p w:rsidRDefault="000A6B1E" w:rsidP="000A6B1E" w:rsidR="000A6B1E">
      <w:pPr>
        <w:jc w:val="both"/>
        <w:rPr>
          <w:lang w:val="sv-SE"/>
        </w:rPr>
      </w:pPr>
      <w:r>
        <w:tab/>
      </w:r>
      <w:r w:rsidRPr="000A6B1E">
        <w:rPr>
          <w:lang w:val="sv-SE"/>
        </w:rPr>
        <w:t>- sudskom registru</w:t>
      </w:r>
      <w:r>
        <w:rPr>
          <w:lang w:val="sv-SE"/>
        </w:rPr>
        <w:t>,</w:t>
      </w:r>
    </w:p>
    <w:p w:rsidRDefault="000A6B1E" w:rsidP="000A6B1E" w:rsidR="000A6B1E" w:rsidRPr="000A6B1E">
      <w:pPr>
        <w:jc w:val="both"/>
        <w:rPr>
          <w:lang w:val="sv-SE"/>
        </w:rPr>
      </w:pPr>
    </w:p>
    <w:p w:rsidRDefault="000A6B1E" w:rsidP="000A6B1E" w:rsidR="00B104D0" w:rsidRPr="000A6B1E">
      <w:pPr>
        <w:jc w:val="both"/>
      </w:pPr>
      <w:r w:rsidRPr="000A6B1E">
        <w:rPr>
          <w:lang w:val="sv-SE"/>
        </w:rPr>
        <w:t xml:space="preserve">          </w:t>
      </w:r>
      <w:r>
        <w:rPr>
          <w:lang w:val="sv-SE"/>
        </w:rPr>
        <w:tab/>
      </w:r>
      <w:r w:rsidRPr="000A6B1E">
        <w:rPr>
          <w:lang w:val="sv-SE"/>
        </w:rPr>
        <w:t xml:space="preserve">- po pravomoćnosti: sudski registar, sa klauzulom pravomoćnosti         </w:t>
      </w:r>
      <w:r w:rsidR="008556FA" w:rsidRPr="000A6B1E">
        <w:tab/>
      </w:r>
      <w:r w:rsidR="00B104D0" w:rsidRPr="000A6B1E">
        <w:t xml:space="preserve"> </w:t>
      </w:r>
    </w:p>
    <w:p w:rsidRDefault="00B104D0" w:rsidP="002D2F98" w:rsidR="002D2F98" w:rsidRPr="000A6B1E">
      <w:pPr>
        <w:jc w:val="both"/>
      </w:pPr>
      <w:r w:rsidRPr="000A6B1E">
        <w:t xml:space="preserve">         </w:t>
      </w:r>
      <w:r w:rsidR="008556FA" w:rsidRPr="000A6B1E">
        <w:tab/>
      </w:r>
    </w:p>
    <w:p w:rsidRDefault="00CC5545" w:rsidP="00CC5545" w:rsidR="00CC5545" w:rsidRPr="000A6B1E">
      <w:pPr>
        <w:ind w:left="360"/>
        <w:jc w:val="both"/>
      </w:pPr>
      <w:r w:rsidRPr="000A6B1E">
        <w:t xml:space="preserve"> </w:t>
      </w:r>
    </w:p>
    <w:p w:rsidRDefault="00CC5545" w:rsidP="00CC5545" w:rsidR="00CC5545" w:rsidRPr="000A6B1E"/>
    <w:p w:rsidRDefault="00057E97" w:rsidR="00057E97" w:rsidRPr="000A6B1E"/>
    <w:sectPr w:rsidSect="00CC5545" w:rsidR="00057E97" w:rsidRPr="000A6B1E">
      <w:headerReference w:type="even" r:id="rId11"/>
      <w:headerReference w:type="default" r:id="rId12"/>
      <w:headerReference w:type="first" r:id="rId13"/>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028" w:rsidR="00F62028">
      <w:r>
        <w:separator/>
      </w:r>
    </w:p>
  </w:endnote>
  <w:endnote w:id="0" w:type="continuationSeparator">
    <w:p w:rsidRDefault="00F62028" w:rsidR="00F620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028" w:rsidR="00F62028">
      <w:r>
        <w:separator/>
      </w:r>
    </w:p>
  </w:footnote>
  <w:footnote w:id="0" w:type="continuationSeparator">
    <w:p w:rsidRDefault="00F62028" w:rsidR="00F620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34AD" w:rsidR="008F34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P="00CC5545" w:rsidR="008F34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1A50">
      <w:rPr>
        <w:rStyle w:val="Brojstranice"/>
        <w:noProof/>
      </w:rPr>
      <w:t>- 7 -</w:t>
    </w:r>
    <w:r>
      <w:rPr>
        <w:rStyle w:val="Brojstranice"/>
      </w:rPr>
      <w:fldChar w:fldCharType="end"/>
    </w:r>
  </w:p>
  <w:p w:rsidRDefault="008F34AD" w:rsidP="004152C2" w:rsidR="008F34AD">
    <w:pPr>
      <w:pStyle w:val="Zaglavlje"/>
    </w:pPr>
    <w:r>
      <w:rPr>
        <w:sz w:val="23"/>
        <w:szCs w:val="23"/>
      </w:rPr>
      <w:tab/>
    </w:r>
    <w:r>
      <w:rPr>
        <w:sz w:val="23"/>
        <w:szCs w:val="23"/>
      </w:rPr>
      <w:tab/>
    </w:r>
    <w:r w:rsidR="003B2C1C" w:rsidRPr="003B2C1C">
      <w:rPr>
        <w:sz w:val="23"/>
        <w:szCs w:val="23"/>
      </w:rPr>
      <w:t>Posl. br. 10 St-</w:t>
    </w:r>
    <w:r w:rsidR="0097335B">
      <w:rPr>
        <w:sz w:val="23"/>
        <w:szCs w:val="23"/>
      </w:rPr>
      <w:t>844</w:t>
    </w:r>
    <w:r w:rsidR="003B2C1C" w:rsidRPr="003B2C1C">
      <w:rPr>
        <w:sz w:val="23"/>
        <w:szCs w:val="23"/>
      </w:rPr>
      <w:t>/16-1</w:t>
    </w:r>
    <w:r w:rsidR="00740FFE">
      <w:rPr>
        <w:sz w:val="23"/>
        <w:szCs w:val="23"/>
      </w:rPr>
      <w:t>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34AD" w:rsidR="008F34AD">
    <w:pPr>
      <w:pStyle w:val="Zaglavlje"/>
    </w:pPr>
    <w:r>
      <w:rPr>
        <w:sz w:val="23"/>
        <w:szCs w:val="23"/>
      </w:rPr>
      <w:tab/>
    </w:r>
    <w:r>
      <w:rPr>
        <w:sz w:val="23"/>
        <w:szCs w:val="23"/>
      </w:rPr>
      <w:tab/>
    </w:r>
    <w:r w:rsidR="00AC4D95" w:rsidRPr="00AC4D95">
      <w:rPr>
        <w:sz w:val="23"/>
        <w:szCs w:val="23"/>
      </w:rPr>
      <w:t>Posl. br. 10 St-</w:t>
    </w:r>
    <w:r w:rsidR="003B2C1C">
      <w:rPr>
        <w:sz w:val="23"/>
        <w:szCs w:val="23"/>
      </w:rPr>
      <w:t>844</w:t>
    </w:r>
    <w:r w:rsidR="00AC4D95" w:rsidRPr="00AC4D95">
      <w:rPr>
        <w:sz w:val="23"/>
        <w:szCs w:val="23"/>
      </w:rPr>
      <w:t>/16-</w:t>
    </w:r>
    <w:r w:rsidR="0050673C">
      <w:rPr>
        <w:sz w:val="23"/>
        <w:szCs w:val="23"/>
      </w:rPr>
      <w:t>1</w:t>
    </w:r>
    <w:r w:rsidR="00740FFE">
      <w:rPr>
        <w:sz w:val="23"/>
        <w:szCs w:val="23"/>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E2356E"/>
    <w:multiLevelType w:val="hybridMultilevel"/>
    <w:tmpl w:val="F86CF8C0"/>
    <w:lvl w:tplc="041A000F"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19641BE"/>
    <w:multiLevelType w:val="hybridMultilevel"/>
    <w:tmpl w:val="E1E222B0"/>
    <w:lvl w:tplc="DCD0B45C"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47276361"/>
    <w:multiLevelType w:val="hybridMultilevel"/>
    <w:tmpl w:val="EC1A6A6E"/>
    <w:lvl w:tplc="9F7E3FAA" w:ilvl="0">
      <w:start w:val="1"/>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72C1F5D"/>
    <w:multiLevelType w:val="hybridMultilevel"/>
    <w:tmpl w:val="88FA5C6A"/>
    <w:lvl w:tplc="BD0E5624" w:ilvl="0">
      <w:start w:val="1"/>
      <w:numFmt w:val="upperRoman"/>
      <w:lvlText w:val="%1."/>
      <w:lvlJc w:val="left"/>
      <w:pPr>
        <w:tabs>
          <w:tab w:pos="1080" w:val="num"/>
        </w:tabs>
        <w:ind w:hanging="720" w:left="108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6802D8F"/>
    <w:multiLevelType w:val="hybridMultilevel"/>
    <w:tmpl w:val="6A4C7AA2"/>
    <w:lvl w:tplc="8F62148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7561570"/>
    <w:multiLevelType w:val="hybridMultilevel"/>
    <w:tmpl w:val="5F9EB2F6"/>
    <w:lvl w:tplc="041A000F" w:ilvl="0">
      <w:start w:val="1"/>
      <w:numFmt w:val="decimal"/>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9644C07"/>
    <w:multiLevelType w:val="hybridMultilevel"/>
    <w:tmpl w:val="98AEB822"/>
    <w:lvl w:tplc="3C4A6198"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F1821B2"/>
    <w:multiLevelType w:val="hybridMultilevel"/>
    <w:tmpl w:val="4DF076F2"/>
    <w:lvl w:tplc="190C4714" w:ilvl="0">
      <w:start w:val="32"/>
      <w:numFmt w:val="bullet"/>
      <w:lvlText w:val="-"/>
      <w:lvlJc w:val="left"/>
      <w:pPr>
        <w:ind w:hanging="360" w:left="1593"/>
      </w:pPr>
      <w:rPr>
        <w:rFonts w:cs="Arial" w:eastAsia="Times New Roman" w:hAnsi="Arial" w:ascii="Arial" w:hint="default"/>
      </w:rPr>
    </w:lvl>
    <w:lvl w:tentative="true" w:tplc="041A0003" w:ilvl="1">
      <w:start w:val="1"/>
      <w:numFmt w:val="bullet"/>
      <w:lvlText w:val="o"/>
      <w:lvlJc w:val="left"/>
      <w:pPr>
        <w:ind w:hanging="360" w:left="2313"/>
      </w:pPr>
      <w:rPr>
        <w:rFonts w:cs="Courier New" w:hAnsi="Courier New" w:ascii="Courier New" w:hint="default"/>
      </w:rPr>
    </w:lvl>
    <w:lvl w:tentative="true" w:tplc="041A0005" w:ilvl="2">
      <w:start w:val="1"/>
      <w:numFmt w:val="bullet"/>
      <w:lvlText w:val=""/>
      <w:lvlJc w:val="left"/>
      <w:pPr>
        <w:ind w:hanging="360" w:left="3033"/>
      </w:pPr>
      <w:rPr>
        <w:rFonts w:hAnsi="Wingdings" w:ascii="Wingdings" w:hint="default"/>
      </w:rPr>
    </w:lvl>
    <w:lvl w:tentative="true" w:tplc="041A0001" w:ilvl="3">
      <w:start w:val="1"/>
      <w:numFmt w:val="bullet"/>
      <w:lvlText w:val=""/>
      <w:lvlJc w:val="left"/>
      <w:pPr>
        <w:ind w:hanging="360" w:left="3753"/>
      </w:pPr>
      <w:rPr>
        <w:rFonts w:hAnsi="Symbol" w:ascii="Symbol" w:hint="default"/>
      </w:rPr>
    </w:lvl>
    <w:lvl w:tentative="true" w:tplc="041A0003" w:ilvl="4">
      <w:start w:val="1"/>
      <w:numFmt w:val="bullet"/>
      <w:lvlText w:val="o"/>
      <w:lvlJc w:val="left"/>
      <w:pPr>
        <w:ind w:hanging="360" w:left="4473"/>
      </w:pPr>
      <w:rPr>
        <w:rFonts w:cs="Courier New" w:hAnsi="Courier New" w:ascii="Courier New" w:hint="default"/>
      </w:rPr>
    </w:lvl>
    <w:lvl w:tentative="true" w:tplc="041A0005" w:ilvl="5">
      <w:start w:val="1"/>
      <w:numFmt w:val="bullet"/>
      <w:lvlText w:val=""/>
      <w:lvlJc w:val="left"/>
      <w:pPr>
        <w:ind w:hanging="360" w:left="5193"/>
      </w:pPr>
      <w:rPr>
        <w:rFonts w:hAnsi="Wingdings" w:ascii="Wingdings" w:hint="default"/>
      </w:rPr>
    </w:lvl>
    <w:lvl w:tentative="true" w:tplc="041A0001" w:ilvl="6">
      <w:start w:val="1"/>
      <w:numFmt w:val="bullet"/>
      <w:lvlText w:val=""/>
      <w:lvlJc w:val="left"/>
      <w:pPr>
        <w:ind w:hanging="360" w:left="5913"/>
      </w:pPr>
      <w:rPr>
        <w:rFonts w:hAnsi="Symbol" w:ascii="Symbol" w:hint="default"/>
      </w:rPr>
    </w:lvl>
    <w:lvl w:tentative="true" w:tplc="041A0003" w:ilvl="7">
      <w:start w:val="1"/>
      <w:numFmt w:val="bullet"/>
      <w:lvlText w:val="o"/>
      <w:lvlJc w:val="left"/>
      <w:pPr>
        <w:ind w:hanging="360" w:left="6633"/>
      </w:pPr>
      <w:rPr>
        <w:rFonts w:cs="Courier New" w:hAnsi="Courier New" w:ascii="Courier New" w:hint="default"/>
      </w:rPr>
    </w:lvl>
    <w:lvl w:tentative="true" w:tplc="041A0005" w:ilvl="8">
      <w:start w:val="1"/>
      <w:numFmt w:val="bullet"/>
      <w:lvlText w:val=""/>
      <w:lvlJc w:val="left"/>
      <w:pPr>
        <w:ind w:hanging="360" w:left="7353"/>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5"/>
  </w:num>
  <w:num w:numId="5">
    <w:abstractNumId w:val="4"/>
  </w:num>
  <w:num w:numId="6">
    <w:abstractNumId w:val="7"/>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5545"/>
    <w:rsid w:val="00003763"/>
    <w:rsid w:val="000262FD"/>
    <w:rsid w:val="00032DCD"/>
    <w:rsid w:val="000332B2"/>
    <w:rsid w:val="00036267"/>
    <w:rsid w:val="00050199"/>
    <w:rsid w:val="00056493"/>
    <w:rsid w:val="00057E97"/>
    <w:rsid w:val="0008644D"/>
    <w:rsid w:val="00090A50"/>
    <w:rsid w:val="000A27FE"/>
    <w:rsid w:val="000A30E1"/>
    <w:rsid w:val="000A3123"/>
    <w:rsid w:val="000A6B1E"/>
    <w:rsid w:val="000B4CAB"/>
    <w:rsid w:val="000C5CA8"/>
    <w:rsid w:val="000D1224"/>
    <w:rsid w:val="000F69EC"/>
    <w:rsid w:val="00126BB4"/>
    <w:rsid w:val="001462F8"/>
    <w:rsid w:val="001A0D4C"/>
    <w:rsid w:val="001A6A20"/>
    <w:rsid w:val="001A6A9D"/>
    <w:rsid w:val="001B1D09"/>
    <w:rsid w:val="001B59C6"/>
    <w:rsid w:val="001D689E"/>
    <w:rsid w:val="001E32C9"/>
    <w:rsid w:val="001E38C0"/>
    <w:rsid w:val="001F1DAA"/>
    <w:rsid w:val="001F62B2"/>
    <w:rsid w:val="001F76FA"/>
    <w:rsid w:val="00213BC1"/>
    <w:rsid w:val="00226458"/>
    <w:rsid w:val="00241246"/>
    <w:rsid w:val="002526C5"/>
    <w:rsid w:val="00253A0B"/>
    <w:rsid w:val="002550F0"/>
    <w:rsid w:val="00275C27"/>
    <w:rsid w:val="002836F4"/>
    <w:rsid w:val="00291807"/>
    <w:rsid w:val="002953C2"/>
    <w:rsid w:val="00295AC0"/>
    <w:rsid w:val="002B2F8A"/>
    <w:rsid w:val="002B4327"/>
    <w:rsid w:val="002C5228"/>
    <w:rsid w:val="002D03A9"/>
    <w:rsid w:val="002D2F98"/>
    <w:rsid w:val="00323467"/>
    <w:rsid w:val="003430E2"/>
    <w:rsid w:val="00350D95"/>
    <w:rsid w:val="00354853"/>
    <w:rsid w:val="00383C9F"/>
    <w:rsid w:val="003843C6"/>
    <w:rsid w:val="00397E84"/>
    <w:rsid w:val="003A2666"/>
    <w:rsid w:val="003A636B"/>
    <w:rsid w:val="003B2C1C"/>
    <w:rsid w:val="003C4943"/>
    <w:rsid w:val="003D00FC"/>
    <w:rsid w:val="003E62BA"/>
    <w:rsid w:val="004152C2"/>
    <w:rsid w:val="004478D5"/>
    <w:rsid w:val="0045218A"/>
    <w:rsid w:val="00453E5D"/>
    <w:rsid w:val="0045637E"/>
    <w:rsid w:val="004C4813"/>
    <w:rsid w:val="004C5944"/>
    <w:rsid w:val="004E1C13"/>
    <w:rsid w:val="004E6771"/>
    <w:rsid w:val="0050425F"/>
    <w:rsid w:val="0050673C"/>
    <w:rsid w:val="00522C82"/>
    <w:rsid w:val="00522F3F"/>
    <w:rsid w:val="00577F0F"/>
    <w:rsid w:val="005C5538"/>
    <w:rsid w:val="005D2E75"/>
    <w:rsid w:val="005E3D31"/>
    <w:rsid w:val="005F3261"/>
    <w:rsid w:val="00606908"/>
    <w:rsid w:val="00640572"/>
    <w:rsid w:val="00645740"/>
    <w:rsid w:val="00647B00"/>
    <w:rsid w:val="00656AE4"/>
    <w:rsid w:val="006A66BF"/>
    <w:rsid w:val="006A6A10"/>
    <w:rsid w:val="006E388C"/>
    <w:rsid w:val="006E422B"/>
    <w:rsid w:val="00700FDC"/>
    <w:rsid w:val="0070308E"/>
    <w:rsid w:val="0071671C"/>
    <w:rsid w:val="007222FF"/>
    <w:rsid w:val="00732CD7"/>
    <w:rsid w:val="00735CC0"/>
    <w:rsid w:val="007406CD"/>
    <w:rsid w:val="00740FFE"/>
    <w:rsid w:val="00744AAC"/>
    <w:rsid w:val="007827F4"/>
    <w:rsid w:val="00785665"/>
    <w:rsid w:val="007912DA"/>
    <w:rsid w:val="007A1B68"/>
    <w:rsid w:val="007B554B"/>
    <w:rsid w:val="007D234D"/>
    <w:rsid w:val="007D27D3"/>
    <w:rsid w:val="007F5D49"/>
    <w:rsid w:val="00823D1F"/>
    <w:rsid w:val="008300A1"/>
    <w:rsid w:val="00830730"/>
    <w:rsid w:val="00831F83"/>
    <w:rsid w:val="00850FFB"/>
    <w:rsid w:val="008522E2"/>
    <w:rsid w:val="00854F87"/>
    <w:rsid w:val="008556FA"/>
    <w:rsid w:val="00856201"/>
    <w:rsid w:val="0086153F"/>
    <w:rsid w:val="00866BD2"/>
    <w:rsid w:val="00880D1C"/>
    <w:rsid w:val="00881CD3"/>
    <w:rsid w:val="00895A41"/>
    <w:rsid w:val="008A2706"/>
    <w:rsid w:val="008B7D29"/>
    <w:rsid w:val="008C0DB2"/>
    <w:rsid w:val="008C2F77"/>
    <w:rsid w:val="008C471C"/>
    <w:rsid w:val="008D00B5"/>
    <w:rsid w:val="008D4A8D"/>
    <w:rsid w:val="008F34AD"/>
    <w:rsid w:val="008F5845"/>
    <w:rsid w:val="008F5913"/>
    <w:rsid w:val="00901E4C"/>
    <w:rsid w:val="00904186"/>
    <w:rsid w:val="00917651"/>
    <w:rsid w:val="00920E0F"/>
    <w:rsid w:val="00941D36"/>
    <w:rsid w:val="00950926"/>
    <w:rsid w:val="00973222"/>
    <w:rsid w:val="0097335B"/>
    <w:rsid w:val="00976974"/>
    <w:rsid w:val="009B44DE"/>
    <w:rsid w:val="009C6CD7"/>
    <w:rsid w:val="009C71BB"/>
    <w:rsid w:val="009D0A0A"/>
    <w:rsid w:val="009F1A50"/>
    <w:rsid w:val="00A06218"/>
    <w:rsid w:val="00A36732"/>
    <w:rsid w:val="00A40AA1"/>
    <w:rsid w:val="00A551C4"/>
    <w:rsid w:val="00A568DC"/>
    <w:rsid w:val="00A90AAA"/>
    <w:rsid w:val="00AA1311"/>
    <w:rsid w:val="00AB2162"/>
    <w:rsid w:val="00AB2B1B"/>
    <w:rsid w:val="00AB4E57"/>
    <w:rsid w:val="00AC24E0"/>
    <w:rsid w:val="00AC3AA9"/>
    <w:rsid w:val="00AC4D95"/>
    <w:rsid w:val="00AC65AC"/>
    <w:rsid w:val="00AD58B8"/>
    <w:rsid w:val="00B104D0"/>
    <w:rsid w:val="00B4018F"/>
    <w:rsid w:val="00B472B1"/>
    <w:rsid w:val="00B65348"/>
    <w:rsid w:val="00B950D6"/>
    <w:rsid w:val="00BA018B"/>
    <w:rsid w:val="00BA1CF5"/>
    <w:rsid w:val="00BA2FF4"/>
    <w:rsid w:val="00BA49D5"/>
    <w:rsid w:val="00BB1590"/>
    <w:rsid w:val="00BC2D8B"/>
    <w:rsid w:val="00BD44E7"/>
    <w:rsid w:val="00BE3666"/>
    <w:rsid w:val="00C0018E"/>
    <w:rsid w:val="00C1222F"/>
    <w:rsid w:val="00C144AF"/>
    <w:rsid w:val="00C16845"/>
    <w:rsid w:val="00C26825"/>
    <w:rsid w:val="00C40BC4"/>
    <w:rsid w:val="00C4180B"/>
    <w:rsid w:val="00C61782"/>
    <w:rsid w:val="00C66020"/>
    <w:rsid w:val="00C701B8"/>
    <w:rsid w:val="00C718CA"/>
    <w:rsid w:val="00C76199"/>
    <w:rsid w:val="00CA2342"/>
    <w:rsid w:val="00CA7967"/>
    <w:rsid w:val="00CC5545"/>
    <w:rsid w:val="00CC6254"/>
    <w:rsid w:val="00CD25C8"/>
    <w:rsid w:val="00CD4B8C"/>
    <w:rsid w:val="00CE689D"/>
    <w:rsid w:val="00CE6E92"/>
    <w:rsid w:val="00CF2444"/>
    <w:rsid w:val="00CF37EB"/>
    <w:rsid w:val="00CF62C7"/>
    <w:rsid w:val="00D06BB1"/>
    <w:rsid w:val="00D07F21"/>
    <w:rsid w:val="00D176B8"/>
    <w:rsid w:val="00D321A2"/>
    <w:rsid w:val="00D3575B"/>
    <w:rsid w:val="00D37FE2"/>
    <w:rsid w:val="00D5397E"/>
    <w:rsid w:val="00D60115"/>
    <w:rsid w:val="00D91E40"/>
    <w:rsid w:val="00DA0446"/>
    <w:rsid w:val="00DA0AAF"/>
    <w:rsid w:val="00DA1732"/>
    <w:rsid w:val="00DA6F95"/>
    <w:rsid w:val="00DB14A7"/>
    <w:rsid w:val="00DC7997"/>
    <w:rsid w:val="00DD1175"/>
    <w:rsid w:val="00DD2C4D"/>
    <w:rsid w:val="00DE2703"/>
    <w:rsid w:val="00E17C47"/>
    <w:rsid w:val="00E727A8"/>
    <w:rsid w:val="00E90758"/>
    <w:rsid w:val="00E97741"/>
    <w:rsid w:val="00EA13FC"/>
    <w:rsid w:val="00EA1E64"/>
    <w:rsid w:val="00EA1F1D"/>
    <w:rsid w:val="00EA1FF2"/>
    <w:rsid w:val="00EC4142"/>
    <w:rsid w:val="00EC4D61"/>
    <w:rsid w:val="00EC5D76"/>
    <w:rsid w:val="00EE5853"/>
    <w:rsid w:val="00EF0A59"/>
    <w:rsid w:val="00EF3ED5"/>
    <w:rsid w:val="00F016D8"/>
    <w:rsid w:val="00F31105"/>
    <w:rsid w:val="00F42B53"/>
    <w:rsid w:val="00F45730"/>
    <w:rsid w:val="00F52500"/>
    <w:rsid w:val="00F62028"/>
    <w:rsid w:val="00F63B91"/>
    <w:rsid w:val="00F66D61"/>
    <w:rsid w:val="00F677E6"/>
    <w:rsid w:val="00F7557E"/>
    <w:rsid w:val="00FB343B"/>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FollowedHyperlink"/>
    <w:lsdException w:qFormat="true" w:name="Strong"/>
    <w:lsdException w:qFormat="true" w:name="Emphasis"/>
    <w:lsdException w:uiPriority="99" w:name="No List"/>
    <w:lsdException w:uiPriority="99" w:name="Balloon Tex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8F34AD"/>
    <w:rPr>
      <w:sz w:val="32"/>
    </w:rPr>
  </w:style>
  <w:style w:customStyle="true" w:styleId="Naslov2Char" w:type="character">
    <w:name w:val="Naslov 2 Char"/>
    <w:link w:val="Naslov2"/>
    <w:uiPriority w:val="9"/>
    <w:rsid w:val="008F34AD"/>
    <w:rPr>
      <w:i/>
      <w:sz w:val="24"/>
      <w:lang w:eastAsia="x-none" w:val="x-none"/>
    </w:rPr>
  </w:style>
  <w:style w:customStyle="true" w:styleId="Naslov3Char" w:type="character">
    <w:name w:val="Naslov 3 Char"/>
    <w:link w:val="Naslov3"/>
    <w:rsid w:val="008F34AD"/>
    <w:rPr>
      <w:b/>
      <w:sz w:val="24"/>
      <w:lang w:val="en-AU"/>
    </w:rPr>
  </w:style>
  <w:style w:customStyle="true"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true"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true" w:styleId="PodnojeChar" w:type="character">
    <w:name w:val="Podnožje Char"/>
    <w:link w:val="Podnoje"/>
    <w:rsid w:val="008F34AD"/>
    <w:rPr>
      <w:sz w:val="24"/>
      <w:szCs w:val="24"/>
    </w:rPr>
  </w:style>
  <w:style w:customStyle="true" w:styleId="f01" w:type="character">
    <w:name w:val="f01"/>
    <w:rsid w:val="00B950D6"/>
    <w:rPr>
      <w:rFonts w:cs="Times New Roman" w:hAnsi="Times New Roman" w:asci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true"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true"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true" w:styleId="Tijeloteksta3Char" w:type="character">
    <w:name w:val="Tijelo teksta 3 Char"/>
    <w:link w:val="Tijeloteksta3"/>
    <w:rsid w:val="008F34AD"/>
    <w:rPr>
      <w:sz w:val="16"/>
      <w:szCs w:val="16"/>
    </w:rPr>
  </w:style>
  <w:style w:customStyle="true" w:styleId="tabletextfield" w:type="character">
    <w:name w:val="tabletextfield"/>
    <w:rsid w:val="008F34AD"/>
  </w:style>
  <w:style w:customStyle="true"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true" w:styleId="apple-converted-space" w:type="character">
    <w:name w:val="apple-converted-space"/>
    <w:rsid w:val="008F34AD"/>
  </w:style>
  <w:style w:styleId="Kartadokumenta" w:type="paragraph">
    <w:name w:val="Document Map"/>
    <w:basedOn w:val="Normal"/>
    <w:link w:val="KartadokumentaChar"/>
    <w:rsid w:val="008F34AD"/>
    <w:pPr>
      <w:shd w:fill="000080" w:color="auto" w:val="clear"/>
    </w:pPr>
    <w:rPr>
      <w:rFonts w:hAnsi="Tahoma" w:ascii="Tahoma"/>
      <w:sz w:val="20"/>
      <w:szCs w:val="20"/>
      <w:lang w:val="en-AU"/>
    </w:rPr>
  </w:style>
  <w:style w:customStyle="true" w:styleId="KartadokumentaChar" w:type="character">
    <w:name w:val="Karta dokumenta Char"/>
    <w:link w:val="Kartadokumenta"/>
    <w:rsid w:val="008F34AD"/>
    <w:rPr>
      <w:rFonts w:hAnsi="Tahoma" w:ascii="Tahoma"/>
      <w:shd w:fill="000080" w:color="auto"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hAnsi="Tahoma" w:ascii="Tahoma"/>
      <w:sz w:val="16"/>
      <w:szCs w:val="16"/>
      <w:lang w:eastAsia="x-none" w:val="en-AU"/>
    </w:rPr>
  </w:style>
  <w:style w:customStyle="true" w:styleId="TekstbaloniaChar" w:type="character">
    <w:name w:val="Tekst balončića Char"/>
    <w:link w:val="Tekstbalonia"/>
    <w:uiPriority w:val="99"/>
    <w:rsid w:val="008F34AD"/>
    <w:rPr>
      <w:rFonts w:hAnsi="Tahoma" w:asci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9F1A50"/>
    <w:rPr>
      <w:color w:val="808080"/>
      <w:bdr w:space="0" w:sz="0" w:color="auto" w:val="none"/>
      <w:shd w:fill="auto" w:color="auto" w:val="clear"/>
    </w:rPr>
  </w:style>
  <w:style w:customStyle="true" w:styleId="eSPISCCParagraphDefaultFont" w:type="character">
    <w:name w:val="eSPIS_CC_Paragraph Default Font"/>
    <w:basedOn w:val="Zadanifontodlomka"/>
    <w:rsid w:val="009F1A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1A50"/>
    <w:rPr>
      <w:bdr w:space="0" w:sz="0" w:color="auto" w:val="none"/>
      <w:shd w:fill="FFFFCC" w:color="auto" w:val="clear"/>
      <w:lang w:val="hr-HR"/>
    </w:rPr>
  </w:style>
  <w:style w:customStyle="true" w:styleId="PozadinaSvijetloCrvena" w:type="character">
    <w:name w:val="Pozadina_SvijetloCrvena"/>
    <w:basedOn w:val="eSPISCCParagraphDefaultFont"/>
    <w:rsid w:val="009F1A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1A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1D09"/>
    <w:rPr>
      <w:sz w:val="24"/>
      <w:szCs w:val="24"/>
    </w:rPr>
  </w:style>
  <w:style w:styleId="Naslov1" w:type="paragraph">
    <w:name w:val="heading 1"/>
    <w:basedOn w:val="Normal"/>
    <w:next w:val="Normal"/>
    <w:link w:val="Naslov1Char"/>
    <w:qFormat/>
    <w:rsid w:val="008F34AD"/>
    <w:pPr>
      <w:keepNext/>
      <w:outlineLvl w:val="0"/>
    </w:pPr>
    <w:rPr>
      <w:sz w:val="32"/>
      <w:szCs w:val="20"/>
    </w:rPr>
  </w:style>
  <w:style w:styleId="Naslov2" w:type="paragraph">
    <w:name w:val="heading 2"/>
    <w:basedOn w:val="Normal"/>
    <w:next w:val="Normal"/>
    <w:link w:val="Naslov2Char"/>
    <w:uiPriority w:val="9"/>
    <w:qFormat/>
    <w:rsid w:val="008F34AD"/>
    <w:pPr>
      <w:keepNext/>
      <w:outlineLvl w:val="1"/>
    </w:pPr>
    <w:rPr>
      <w:i/>
      <w:szCs w:val="20"/>
      <w:lang w:eastAsia="x-none" w:val="x-none"/>
    </w:rPr>
  </w:style>
  <w:style w:styleId="Naslov3" w:type="paragraph">
    <w:name w:val="heading 3"/>
    <w:basedOn w:val="Normal"/>
    <w:next w:val="Normal"/>
    <w:link w:val="Naslov3Char"/>
    <w:qFormat/>
    <w:rsid w:val="008F34AD"/>
    <w:pPr>
      <w:keepNext/>
      <w:outlineLvl w:val="2"/>
    </w:pPr>
    <w:rPr>
      <w:b/>
      <w:szCs w:val="20"/>
      <w:lang w:val="en-AU"/>
    </w:rPr>
  </w:style>
  <w:style w:styleId="Naslov4" w:type="paragraph">
    <w:name w:val="heading 4"/>
    <w:basedOn w:val="Normal"/>
    <w:next w:val="Normal"/>
    <w:link w:val="Naslov4Char"/>
    <w:qFormat/>
    <w:rsid w:val="008F34AD"/>
    <w:pPr>
      <w:keepNext/>
      <w:outlineLvl w:val="3"/>
    </w:pPr>
    <w:rPr>
      <w:b/>
      <w:sz w:val="28"/>
      <w:szCs w:val="20"/>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8F34AD"/>
    <w:rPr>
      <w:sz w:val="32"/>
    </w:rPr>
  </w:style>
  <w:style w:customStyle="1" w:styleId="Naslov2Char" w:type="character">
    <w:name w:val="Naslov 2 Char"/>
    <w:link w:val="Naslov2"/>
    <w:uiPriority w:val="9"/>
    <w:rsid w:val="008F34AD"/>
    <w:rPr>
      <w:i/>
      <w:sz w:val="24"/>
      <w:lang w:eastAsia="x-none" w:val="x-none"/>
    </w:rPr>
  </w:style>
  <w:style w:customStyle="1" w:styleId="Naslov3Char" w:type="character">
    <w:name w:val="Naslov 3 Char"/>
    <w:link w:val="Naslov3"/>
    <w:rsid w:val="008F34AD"/>
    <w:rPr>
      <w:b/>
      <w:sz w:val="24"/>
      <w:lang w:val="en-AU"/>
    </w:rPr>
  </w:style>
  <w:style w:customStyle="1" w:styleId="Naslov4Char" w:type="character">
    <w:name w:val="Naslov 4 Char"/>
    <w:link w:val="Naslov4"/>
    <w:rsid w:val="008F34AD"/>
    <w:rPr>
      <w:b/>
      <w:sz w:val="28"/>
      <w:lang w:val="en-AU"/>
    </w:rPr>
  </w:style>
  <w:style w:styleId="Zaglavlje" w:type="paragraph">
    <w:name w:val="header"/>
    <w:basedOn w:val="Normal"/>
    <w:link w:val="ZaglavljeChar"/>
    <w:rsid w:val="00CC5545"/>
    <w:pPr>
      <w:tabs>
        <w:tab w:pos="4536" w:val="center"/>
        <w:tab w:pos="9072" w:val="right"/>
      </w:tabs>
    </w:pPr>
  </w:style>
  <w:style w:customStyle="1" w:styleId="ZaglavljeChar" w:type="character">
    <w:name w:val="Zaglavlje Char"/>
    <w:link w:val="Zaglavlje"/>
    <w:rsid w:val="008F34AD"/>
    <w:rPr>
      <w:sz w:val="24"/>
      <w:szCs w:val="24"/>
    </w:rPr>
  </w:style>
  <w:style w:styleId="Brojstranice" w:type="character">
    <w:name w:val="page number"/>
    <w:basedOn w:val="Zadanifontodlomka"/>
    <w:rsid w:val="00CC5545"/>
  </w:style>
  <w:style w:styleId="Podnoje" w:type="paragraph">
    <w:name w:val="footer"/>
    <w:basedOn w:val="Normal"/>
    <w:link w:val="PodnojeChar"/>
    <w:rsid w:val="00E97741"/>
    <w:pPr>
      <w:tabs>
        <w:tab w:pos="4320" w:val="center"/>
        <w:tab w:pos="8640" w:val="right"/>
      </w:tabs>
    </w:pPr>
  </w:style>
  <w:style w:customStyle="1" w:styleId="PodnojeChar" w:type="character">
    <w:name w:val="Podnožje Char"/>
    <w:link w:val="Podnoje"/>
    <w:rsid w:val="008F34AD"/>
    <w:rPr>
      <w:sz w:val="24"/>
      <w:szCs w:val="24"/>
    </w:rPr>
  </w:style>
  <w:style w:customStyle="1" w:styleId="f01" w:type="character">
    <w:name w:val="f01"/>
    <w:rsid w:val="00B950D6"/>
    <w:rPr>
      <w:rFonts w:ascii="Times New Roman" w:cs="Times New Roman" w:hAnsi="Times New Roman" w:hint="default"/>
      <w:color w:val="000000"/>
      <w:sz w:val="24"/>
      <w:szCs w:val="24"/>
    </w:rPr>
  </w:style>
  <w:style w:styleId="Tijeloteksta" w:type="paragraph">
    <w:name w:val="Body Text"/>
    <w:basedOn w:val="Normal"/>
    <w:link w:val="TijelotekstaChar"/>
    <w:rsid w:val="0071671C"/>
    <w:pPr>
      <w:spacing w:after="120"/>
    </w:pPr>
    <w:rPr>
      <w:lang w:eastAsia="en-US" w:val="en-GB"/>
    </w:rPr>
  </w:style>
  <w:style w:customStyle="1" w:styleId="TijelotekstaChar" w:type="character">
    <w:name w:val="Tijelo teksta Char"/>
    <w:link w:val="Tijeloteksta"/>
    <w:rsid w:val="008F34AD"/>
    <w:rPr>
      <w:sz w:val="24"/>
      <w:szCs w:val="24"/>
      <w:lang w:eastAsia="en-US" w:val="en-GB"/>
    </w:rPr>
  </w:style>
  <w:style w:styleId="Uvuenotijeloteksta" w:type="paragraph">
    <w:name w:val="Body Text Indent"/>
    <w:basedOn w:val="Normal"/>
    <w:link w:val="UvuenotijelotekstaChar"/>
    <w:rsid w:val="008F34AD"/>
    <w:pPr>
      <w:ind w:left="360"/>
    </w:pPr>
    <w:rPr>
      <w:lang w:eastAsia="en-US"/>
    </w:rPr>
  </w:style>
  <w:style w:customStyle="1" w:styleId="UvuenotijelotekstaChar" w:type="character">
    <w:name w:val="Uvučeno tijelo teksta Char"/>
    <w:link w:val="Uvuenotijeloteksta"/>
    <w:rsid w:val="008F34AD"/>
    <w:rPr>
      <w:sz w:val="24"/>
      <w:szCs w:val="24"/>
      <w:lang w:eastAsia="en-US"/>
    </w:rPr>
  </w:style>
  <w:style w:styleId="Hiperveza" w:type="character">
    <w:name w:val="Hyperlink"/>
    <w:rsid w:val="008F34AD"/>
    <w:rPr>
      <w:color w:val="0000FF"/>
      <w:u w:val="single"/>
    </w:rPr>
  </w:style>
  <w:style w:styleId="Tijeloteksta3" w:type="paragraph">
    <w:name w:val="Body Text 3"/>
    <w:basedOn w:val="Normal"/>
    <w:link w:val="Tijeloteksta3Char"/>
    <w:rsid w:val="008F34AD"/>
    <w:pPr>
      <w:spacing w:after="120"/>
    </w:pPr>
    <w:rPr>
      <w:sz w:val="16"/>
      <w:szCs w:val="16"/>
    </w:rPr>
  </w:style>
  <w:style w:customStyle="1" w:styleId="Tijeloteksta3Char" w:type="character">
    <w:name w:val="Tijelo teksta 3 Char"/>
    <w:link w:val="Tijeloteksta3"/>
    <w:rsid w:val="008F34AD"/>
    <w:rPr>
      <w:sz w:val="16"/>
      <w:szCs w:val="16"/>
    </w:rPr>
  </w:style>
  <w:style w:customStyle="1" w:styleId="tabletextfield" w:type="character">
    <w:name w:val="tabletextfield"/>
    <w:rsid w:val="008F34AD"/>
  </w:style>
  <w:style w:customStyle="1" w:styleId="tabletitle2" w:type="character">
    <w:name w:val="tabletitle2"/>
    <w:rsid w:val="008F34AD"/>
  </w:style>
  <w:style w:styleId="Odlomakpopisa" w:type="paragraph">
    <w:name w:val="List Paragraph"/>
    <w:basedOn w:val="Normal"/>
    <w:uiPriority w:val="34"/>
    <w:qFormat/>
    <w:rsid w:val="008F34AD"/>
    <w:pPr>
      <w:ind w:left="720"/>
      <w:contextualSpacing/>
    </w:pPr>
  </w:style>
  <w:style w:customStyle="1" w:styleId="apple-converted-space" w:type="character">
    <w:name w:val="apple-converted-space"/>
    <w:rsid w:val="008F34AD"/>
  </w:style>
  <w:style w:styleId="Kartadokumenta" w:type="paragraph">
    <w:name w:val="Document Map"/>
    <w:basedOn w:val="Normal"/>
    <w:link w:val="KartadokumentaChar"/>
    <w:rsid w:val="008F34AD"/>
    <w:pPr>
      <w:shd w:color="auto" w:fill="000080" w:val="clear"/>
    </w:pPr>
    <w:rPr>
      <w:rFonts w:ascii="Tahoma" w:hAnsi="Tahoma"/>
      <w:sz w:val="20"/>
      <w:szCs w:val="20"/>
      <w:lang w:val="en-AU"/>
    </w:rPr>
  </w:style>
  <w:style w:customStyle="1" w:styleId="KartadokumentaChar" w:type="character">
    <w:name w:val="Karta dokumenta Char"/>
    <w:link w:val="Kartadokumenta"/>
    <w:rsid w:val="008F34AD"/>
    <w:rPr>
      <w:rFonts w:ascii="Tahoma" w:hAnsi="Tahoma"/>
      <w:shd w:color="auto" w:fill="000080" w:val="clear"/>
      <w:lang w:val="en-AU"/>
    </w:rPr>
  </w:style>
  <w:style w:styleId="Sadraj2" w:type="paragraph">
    <w:name w:val="toc 2"/>
    <w:basedOn w:val="Normal"/>
    <w:next w:val="Normal"/>
    <w:autoRedefine/>
    <w:rsid w:val="008F34AD"/>
    <w:pPr>
      <w:ind w:left="200"/>
    </w:pPr>
    <w:rPr>
      <w:sz w:val="20"/>
      <w:szCs w:val="20"/>
      <w:lang w:val="en-AU"/>
    </w:rPr>
  </w:style>
  <w:style w:styleId="Sadraj1" w:type="paragraph">
    <w:name w:val="toc 1"/>
    <w:basedOn w:val="Normal"/>
    <w:next w:val="Normal"/>
    <w:autoRedefine/>
    <w:rsid w:val="008F34AD"/>
    <w:rPr>
      <w:sz w:val="20"/>
      <w:szCs w:val="20"/>
      <w:lang w:val="en-AU"/>
    </w:rPr>
  </w:style>
  <w:style w:styleId="Sadraj3" w:type="paragraph">
    <w:name w:val="toc 3"/>
    <w:basedOn w:val="Normal"/>
    <w:next w:val="Normal"/>
    <w:autoRedefine/>
    <w:rsid w:val="008F34AD"/>
    <w:pPr>
      <w:ind w:left="400"/>
    </w:pPr>
    <w:rPr>
      <w:sz w:val="20"/>
      <w:szCs w:val="20"/>
      <w:lang w:val="en-AU"/>
    </w:rPr>
  </w:style>
  <w:style w:styleId="Sadraj4" w:type="paragraph">
    <w:name w:val="toc 4"/>
    <w:basedOn w:val="Normal"/>
    <w:next w:val="Normal"/>
    <w:autoRedefine/>
    <w:rsid w:val="008F34AD"/>
    <w:pPr>
      <w:ind w:left="600"/>
    </w:pPr>
    <w:rPr>
      <w:sz w:val="20"/>
      <w:szCs w:val="20"/>
      <w:lang w:val="en-AU"/>
    </w:rPr>
  </w:style>
  <w:style w:styleId="Sadraj5" w:type="paragraph">
    <w:name w:val="toc 5"/>
    <w:basedOn w:val="Normal"/>
    <w:next w:val="Normal"/>
    <w:autoRedefine/>
    <w:rsid w:val="008F34AD"/>
    <w:pPr>
      <w:ind w:left="800"/>
    </w:pPr>
    <w:rPr>
      <w:sz w:val="20"/>
      <w:szCs w:val="20"/>
      <w:lang w:val="en-AU"/>
    </w:rPr>
  </w:style>
  <w:style w:styleId="Sadraj6" w:type="paragraph">
    <w:name w:val="toc 6"/>
    <w:basedOn w:val="Normal"/>
    <w:next w:val="Normal"/>
    <w:autoRedefine/>
    <w:rsid w:val="008F34AD"/>
    <w:pPr>
      <w:ind w:left="1000"/>
    </w:pPr>
    <w:rPr>
      <w:sz w:val="20"/>
      <w:szCs w:val="20"/>
      <w:lang w:val="en-AU"/>
    </w:rPr>
  </w:style>
  <w:style w:styleId="Sadraj7" w:type="paragraph">
    <w:name w:val="toc 7"/>
    <w:basedOn w:val="Normal"/>
    <w:next w:val="Normal"/>
    <w:autoRedefine/>
    <w:rsid w:val="008F34AD"/>
    <w:pPr>
      <w:ind w:left="1200"/>
    </w:pPr>
    <w:rPr>
      <w:sz w:val="20"/>
      <w:szCs w:val="20"/>
      <w:lang w:val="en-AU"/>
    </w:rPr>
  </w:style>
  <w:style w:styleId="Sadraj8" w:type="paragraph">
    <w:name w:val="toc 8"/>
    <w:basedOn w:val="Normal"/>
    <w:next w:val="Normal"/>
    <w:autoRedefine/>
    <w:rsid w:val="008F34AD"/>
    <w:pPr>
      <w:ind w:left="1400"/>
    </w:pPr>
    <w:rPr>
      <w:sz w:val="20"/>
      <w:szCs w:val="20"/>
      <w:lang w:val="en-AU"/>
    </w:rPr>
  </w:style>
  <w:style w:styleId="Sadraj9" w:type="paragraph">
    <w:name w:val="toc 9"/>
    <w:basedOn w:val="Normal"/>
    <w:next w:val="Normal"/>
    <w:autoRedefine/>
    <w:rsid w:val="008F34AD"/>
    <w:pPr>
      <w:ind w:left="1600"/>
    </w:pPr>
    <w:rPr>
      <w:sz w:val="20"/>
      <w:szCs w:val="20"/>
      <w:lang w:val="en-AU"/>
    </w:rPr>
  </w:style>
  <w:style w:styleId="Tekstbalonia" w:type="paragraph">
    <w:name w:val="Balloon Text"/>
    <w:basedOn w:val="Normal"/>
    <w:link w:val="TekstbaloniaChar"/>
    <w:uiPriority w:val="99"/>
    <w:unhideWhenUsed/>
    <w:rsid w:val="008F34AD"/>
    <w:rPr>
      <w:rFonts w:ascii="Tahoma" w:hAnsi="Tahoma"/>
      <w:sz w:val="16"/>
      <w:szCs w:val="16"/>
      <w:lang w:eastAsia="x-none" w:val="en-AU"/>
    </w:rPr>
  </w:style>
  <w:style w:customStyle="1" w:styleId="TekstbaloniaChar" w:type="character">
    <w:name w:val="Tekst balončića Char"/>
    <w:link w:val="Tekstbalonia"/>
    <w:uiPriority w:val="99"/>
    <w:rsid w:val="008F34AD"/>
    <w:rPr>
      <w:rFonts w:ascii="Tahoma" w:hAnsi="Tahoma"/>
      <w:sz w:val="16"/>
      <w:szCs w:val="16"/>
      <w:lang w:eastAsia="x-none" w:val="en-AU"/>
    </w:rPr>
  </w:style>
  <w:style w:styleId="SlijeenaHiperveza" w:type="character">
    <w:name w:val="FollowedHyperlink"/>
    <w:uiPriority w:val="99"/>
    <w:unhideWhenUsed/>
    <w:rsid w:val="008F34AD"/>
    <w:rPr>
      <w:color w:val="800080"/>
      <w:u w:val="single"/>
    </w:rPr>
  </w:style>
  <w:style w:styleId="Tekstrezerviranogmjesta" w:type="character">
    <w:name w:val="Placeholder Text"/>
    <w:basedOn w:val="Zadanifontodlomka"/>
    <w:uiPriority w:val="99"/>
    <w:semiHidden/>
    <w:rsid w:val="009F1A50"/>
    <w:rPr>
      <w:color w:val="808080"/>
      <w:bdr w:color="auto" w:space="0" w:sz="0" w:val="none"/>
      <w:shd w:color="auto" w:fill="auto" w:val="clear"/>
    </w:rPr>
  </w:style>
  <w:style w:customStyle="1" w:styleId="eSPISCCParagraphDefaultFont" w:type="character">
    <w:name w:val="eSPIS_CC_Paragraph Default Font"/>
    <w:basedOn w:val="Zadanifontodlomka"/>
    <w:rsid w:val="009F1A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1A50"/>
    <w:rPr>
      <w:bdr w:color="auto" w:space="0" w:sz="0" w:val="none"/>
      <w:shd w:color="auto" w:fill="FFFFCC" w:val="clear"/>
      <w:lang w:val="hr-HR"/>
    </w:rPr>
  </w:style>
  <w:style w:customStyle="1" w:styleId="PozadinaSvijetloCrvena" w:type="character">
    <w:name w:val="Pozadina_SvijetloCrvena"/>
    <w:basedOn w:val="eSPISCCParagraphDefaultFont"/>
    <w:rsid w:val="009F1A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1A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5250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844</izvorni_sadrzaj>
    <derivirana_varijabla naziv="DomainObject.Predmet.Broj_1">844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St-844/2016</izvorni_sadrzaj>
    <derivirana_varijabla naziv="DomainObject.Predmet.OznakaBroj_1">St-844/2016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UMAGRIBA d.o.o. Umag</izvorni_sadrzaj>
    <derivirana_varijabla naziv="DomainObject.Predmet.ProtustrankaFormated_1">  UMAGRIBA d.o.o. Umag</derivirana_varijabla>
  </DomainObject.Predmet.ProtustrankaFormated>
  <DomainObject.Predmet.ProtustrankaFormatedOIB>
    <izvorni_sadrzaj>  UMAGRIBA d.o.o. Umag, OIB 24208775738</izvorni_sadrzaj>
    <derivirana_varijabla naziv="DomainObject.Predmet.ProtustrankaFormatedOIB_1">  UMAGRIBA d.o.o. Umag, OIB 24208775738</derivirana_varijabla>
  </DomainObject.Predmet.ProtustrankaFormatedOIB>
  <DomainObject.Predmet.ProtustrankaFormatedWithAdress>
    <izvorni_sadrzaj> UMAGRIBA d.o.o. Umag, Ulica V.Nazora 26, 52470 Umag</izvorni_sadrzaj>
    <derivirana_varijabla naziv="DomainObject.Predmet.ProtustrankaFormatedWithAdress_1"> UMAGRIBA d.o.o. Umag, Ulica V.Nazora 26, 52470 Umag</derivirana_varijabla>
  </DomainObject.Predmet.ProtustrankaFormatedWithAdress>
  <DomainObject.Predmet.ProtustrankaFormatedWithAdressOIB>
    <izvorni_sadrzaj> UMAGRIBA d.o.o. Umag, OIB 24208775738, Ulica V.Nazora 26, 52470 Umag</izvorni_sadrzaj>
    <derivirana_varijabla naziv="DomainObject.Predmet.ProtustrankaFormatedWithAdressOIB_1"> UMAGRIBA d.o.o. Umag, OIB 24208775738, Ulica V.Nazora 26, 52470 Umag</derivirana_varijabla>
  </DomainObject.Predmet.ProtustrankaFormatedWithAdressOIB>
  <DomainObject.Predmet.ProtustrankaWithAdress>
    <izvorni_sadrzaj>UMAGRIBA d.o.o. Umag Ulica V.Nazora 26, 52470 Umag</izvorni_sadrzaj>
    <derivirana_varijabla naziv="DomainObject.Predmet.ProtustrankaWithAdress_1">UMAGRIBA d.o.o. Umag Ulica V.Nazora 26, 52470 Umag</derivirana_varijabla>
  </DomainObject.Predmet.ProtustrankaWithAdress>
  <DomainObject.Predmet.ProtustrankaWithAdressOIB>
    <izvorni_sadrzaj>UMAGRIBA d.o.o. Umag, OIB 24208775738, Ulica V.Nazora 26, 52470 Umag</izvorni_sadrzaj>
    <derivirana_varijabla naziv="DomainObject.Predmet.ProtustrankaWithAdressOIB_1">UMAGRIBA d.o.o. Umag, OIB 24208775738, Ulica V.Nazora 26, 52470 Umag</derivirana_varijabla>
  </DomainObject.Predmet.ProtustrankaWithAdressOIB>
  <DomainObject.Predmet.ProtustrankaNazivFormated>
    <izvorni_sadrzaj>UMAGRIBA d.o.o. Umag</izvorni_sadrzaj>
    <derivirana_varijabla naziv="DomainObject.Predmet.ProtustrankaNazivFormated_1">UMAGRIBA d.o.o. Umag</derivirana_varijabla>
  </DomainObject.Predmet.ProtustrankaNazivFormated>
  <DomainObject.Predmet.ProtustrankaNazivFormatedOIB>
    <izvorni_sadrzaj>UMAGRIBA d.o.o. Umag, OIB 24208775738</izvorni_sadrzaj>
    <derivirana_varijabla naziv="DomainObject.Predmet.ProtustrankaNazivFormatedOIB_1">UMAGRIBA d.o.o. Umag, OIB 24208775738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UMAG</izvorni_sadrzaj>
    <derivirana_varijabla naziv="DomainObject.Predmet.StrankaFormated_1">  GRAD UMAG</derivirana_varijabla>
  </DomainObject.Predmet.StrankaFormated>
  <DomainObject.Predmet.StrankaFormatedOIB>
    <izvorni_sadrzaj>  GRAD UMAG, OIB 84097228497</izvorni_sadrzaj>
    <derivirana_varijabla naziv="DomainObject.Predmet.StrankaFormatedOIB_1">  GRAD UMAG, OIB 84097228497</derivirana_varijabla>
  </DomainObject.Predmet.StrankaFormatedOIB>
  <DomainObject.Predmet.StrankaFormatedWithAdress>
    <izvorni_sadrzaj> GRAD UMAG, G. Garibaldi 6, 52470 Umag</izvorni_sadrzaj>
    <derivirana_varijabla naziv="DomainObject.Predmet.StrankaFormatedWithAdress_1"> GRAD UMAG, G. Garibaldi 6, 52470 Umag</derivirana_varijabla>
  </DomainObject.Predmet.StrankaFormatedWithAdress>
  <DomainObject.Predmet.StrankaFormatedWithAdressOIB>
    <izvorni_sadrzaj> GRAD UMAG, OIB 84097228497, G. Garibaldi 6, 52470 Umag</izvorni_sadrzaj>
    <derivirana_varijabla naziv="DomainObject.Predmet.StrankaFormatedWithAdressOIB_1"> GRAD UMAG, OIB 84097228497, G. Garibaldi 6, 52470 Umag</derivirana_varijabla>
  </DomainObject.Predmet.StrankaFormatedWithAdressOIB>
  <DomainObject.Predmet.StrankaWithAdress>
    <izvorni_sadrzaj>GRAD UMAG G. Garibaldi 6,52470 Umag</izvorni_sadrzaj>
    <derivirana_varijabla naziv="DomainObject.Predmet.StrankaWithAdress_1">GRAD UMAG G. Garibaldi 6,52470 Umag</derivirana_varijabla>
  </DomainObject.Predmet.StrankaWithAdress>
  <DomainObject.Predmet.StrankaWithAdressOIB>
    <izvorni_sadrzaj>GRAD UMAG, OIB 84097228497, G. Garibaldi 6,52470 Umag</izvorni_sadrzaj>
    <derivirana_varijabla naziv="DomainObject.Predmet.StrankaWithAdressOIB_1">GRAD UMAG, OIB 84097228497, G. Garibaldi 6,52470 Umag</derivirana_varijabla>
  </DomainObject.Predmet.StrankaWithAdressOIB>
  <DomainObject.Predmet.StrankaNazivFormated>
    <izvorni_sadrzaj>GRAD UMAG</izvorni_sadrzaj>
    <derivirana_varijabla naziv="DomainObject.Predmet.StrankaNazivFormated_1">GRAD UMAG</derivirana_varijabla>
  </DomainObject.Predmet.StrankaNazivFormated>
  <DomainObject.Predmet.StrankaNazivFormatedOIB>
    <izvorni_sadrzaj>GRAD UMAG, OIB 84097228497</izvorni_sadrzaj>
    <derivirana_varijabla naziv="DomainObject.Predmet.StrankaNazivFormatedOIB_1">GRAD UMAG, OIB 84097228497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293264.00</izvorni_sadrzaj>
    <derivirana_varijabla naziv="DomainObject.Predmet.TrenutnaVrijednost_1">293264.00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GRAD UMAG</item>
    </izvorni_sadrzaj>
    <derivirana_varijabla naziv="DomainObject.Predmet.StrankaListFormated_1">
      <item>GRAD UMAG</item>
    </derivirana_varijabla>
  </DomainObject.Predmet.StrankaListFormated>
  <DomainObject.Predmet.StrankaListFormatedOIB>
    <izvorni_sadrzaj>
      <item>GRAD UMAG, OIB 84097228497</item>
    </izvorni_sadrzaj>
    <derivirana_varijabla naziv="DomainObject.Predmet.StrankaListFormatedOIB_1">
      <item>GRAD UMAG, OIB 84097228497</item>
    </derivirana_varijabla>
  </DomainObject.Predmet.StrankaListFormatedOIB>
  <DomainObject.Predmet.StrankaListFormatedWithAdress>
    <izvorni_sadrzaj>
      <item>GRAD UMAG, G. Garibaldi 6, 52470 Umag</item>
    </izvorni_sadrzaj>
    <derivirana_varijabla naziv="DomainObject.Predmet.StrankaListFormatedWithAdress_1">
      <item>GRAD UMAG, G. Garibaldi 6, 52470 Umag</item>
    </derivirana_varijabla>
  </DomainObject.Predmet.StrankaListFormatedWithAdress>
  <DomainObject.Predmet.StrankaListFormatedWithAdressOIB>
    <izvorni_sadrzaj>
      <item>GRAD UMAG, OIB 84097228497, G. Garibaldi 6, 52470 Umag</item>
    </izvorni_sadrzaj>
    <derivirana_varijabla naziv="DomainObject.Predmet.StrankaListFormatedWithAdressOIB_1">
      <item>GRAD UMAG, OIB 84097228497, G. Garibaldi 6, 52470 Umag</item>
    </derivirana_varijabla>
  </DomainObject.Predmet.StrankaListFormatedWithAdressOIB>
  <DomainObject.Predmet.StrankaListNazivFormated>
    <izvorni_sadrzaj>
      <item>GRAD UMAG</item>
    </izvorni_sadrzaj>
    <derivirana_varijabla naziv="DomainObject.Predmet.StrankaListNazivFormated_1">
      <item>GRAD UMAG</item>
    </derivirana_varijabla>
  </DomainObject.Predmet.StrankaListNazivFormated>
  <DomainObject.Predmet.StrankaListNazivFormatedOIB>
    <izvorni_sadrzaj>
      <item>GRAD UMAG, OIB 84097228497</item>
    </izvorni_sadrzaj>
    <derivirana_varijabla naziv="DomainObject.Predmet.StrankaListNazivFormatedOIB_1">
      <item>GRAD UMAG, OIB 84097228497</item>
    </derivirana_varijabla>
  </DomainObject.Predmet.StrankaListNazivFormatedOIB>
  <DomainObject.Predmet.ProtuStrankaListFormated>
    <izvorni_sadrzaj>
      <item>UMAGRIBA d.o.o. Umag</item>
    </izvorni_sadrzaj>
    <derivirana_varijabla naziv="DomainObject.Predmet.ProtuStrankaListFormated_1">
      <item>UMAGRIBA d.o.o. Umag</item>
    </derivirana_varijabla>
  </DomainObject.Predmet.ProtuStrankaListFormated>
  <DomainObject.Predmet.ProtuStrankaListFormatedOIB>
    <izvorni_sadrzaj>
      <item>UMAGRIBA d.o.o. Umag, OIB 24208775738</item>
    </izvorni_sadrzaj>
    <derivirana_varijabla naziv="DomainObject.Predmet.ProtuStrankaListFormatedOIB_1">
      <item>UMAGRIBA d.o.o. Umag, OIB 24208775738</item>
    </derivirana_varijabla>
  </DomainObject.Predmet.ProtuStrankaListFormatedOIB>
  <DomainObject.Predmet.ProtuStrankaListFormatedWithAdress>
    <izvorni_sadrzaj>
      <item>UMAGRIBA d.o.o. Umag, Ulica V.Nazora 26, 52470 Umag</item>
    </izvorni_sadrzaj>
    <derivirana_varijabla naziv="DomainObject.Predmet.ProtuStrankaListFormatedWithAdress_1">
      <item>UMAGRIBA d.o.o. Umag, Ulica V.Nazora 26, 52470 Umag</item>
    </derivirana_varijabla>
  </DomainObject.Predmet.ProtuStrankaListFormatedWithAdress>
  <DomainObject.Predmet.ProtuStrankaListFormatedWithAdressOIB>
    <izvorni_sadrzaj>
      <item>UMAGRIBA d.o.o. Umag, OIB 24208775738, Ulica V.Nazora 26, 52470 Umag</item>
    </izvorni_sadrzaj>
    <derivirana_varijabla naziv="DomainObject.Predmet.ProtuStrankaListFormatedWithAdressOIB_1">
      <item>UMAGRIBA d.o.o. Umag, OIB 24208775738, Ulica V.Nazora 26, 52470 Umag</item>
    </derivirana_varijabla>
  </DomainObject.Predmet.ProtuStrankaListFormatedWithAdressOIB>
  <DomainObject.Predmet.ProtuStrankaListNazivFormated>
    <izvorni_sadrzaj>
      <item>UMAGRIBA d.o.o. Umag</item>
    </izvorni_sadrzaj>
    <derivirana_varijabla naziv="DomainObject.Predmet.ProtuStrankaListNazivFormated_1">
      <item>UMAGRIBA d.o.o. Umag</item>
    </derivirana_varijabla>
  </DomainObject.Predmet.ProtuStrankaListNazivFormated>
  <DomainObject.Predmet.ProtuStrankaListNazivFormatedOIB>
    <izvorni_sadrzaj>
      <item>UMAGRIBA d.o.o. Umag, OIB 24208775738</item>
    </izvorni_sadrzaj>
    <derivirana_varijabla naziv="DomainObject.Predmet.ProtuStrankaListNazivFormatedOIB_1">
      <item>UMAGRIBA d.o.o. Umag, OIB 24208775738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
    <derivirana_varijabla naziv="DomainObject.PoslovniBrojDokumenta_1"/>
  </DomainObject.PoslovniBrojDokumenta>
  <DomainObject.Predmet.StrankaIDrugi>
    <izvorni_sadrzaj>GRAD UMAG</izvorni_sadrzaj>
    <derivirana_varijabla naziv="DomainObject.Predmet.StrankaIDrugi_1">GRAD UMAG</derivirana_varijabla>
  </DomainObject.Predmet.StrankaIDrugi>
  <DomainObject.Predmet.ProtustrankaIDrugi>
    <izvorni_sadrzaj>UMAGRIBA d.o.o. Umag</izvorni_sadrzaj>
    <derivirana_varijabla naziv="DomainObject.Predmet.ProtustrankaIDrugi_1">UMAGRIBA d.o.o. Umag</derivirana_varijabla>
  </DomainObject.Predmet.ProtustrankaIDrugi>
  <DomainObject.Predmet.StrankaIDrugiAdressOIB>
    <izvorni_sadrzaj>GRAD UMAG, OIB 84097228497, G. Garibaldi 6, 52470 Umag</izvorni_sadrzaj>
    <derivirana_varijabla naziv="DomainObject.Predmet.StrankaIDrugiAdressOIB_1">GRAD UMAG, OIB 84097228497, G. Garibaldi 6, 52470 Umag</derivirana_varijabla>
  </DomainObject.Predmet.StrankaIDrugiAdressOIB>
  <DomainObject.Predmet.ProtustrankaIDrugiAdressOIB>
    <izvorni_sadrzaj>UMAGRIBA d.o.o. Umag, OIB 24208775738, Ulica V.Nazora 26, 52470 Umag</izvorni_sadrzaj>
    <derivirana_varijabla naziv="DomainObject.Predmet.ProtustrankaIDrugiAdressOIB_1">UMAGRIBA d.o.o. Umag, OIB 24208775738, Ulica V.Nazora 26,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UMAGRIBA d.o.o. Umag</item>
      <item>GRAD UMAG</item>
    </izvorni_sadrzaj>
    <derivirana_varijabla naziv="DomainObject.Predmet.SudioniciListNaziv_1">
      <item>UMAGRIBA d.o.o. Umag</item>
      <item>GRAD UMAG</item>
    </derivirana_varijabla>
  </DomainObject.Predmet.SudioniciListNaziv>
  <DomainObject.Predmet.SudioniciListAdressOIB>
    <izvorni_sadrzaj>
      <item>UMAGRIBA d.o.o. Umag, OIB 24208775738, Ulica V.Nazora 26,52470 Umag</item>
      <item>GRAD UMAG, OIB 84097228497, G. Garibaldi 6,52470 Umag</item>
    </izvorni_sadrzaj>
    <derivirana_varijabla naziv="DomainObject.Predmet.SudioniciListAdressOIB_1">
      <item>UMAGRIBA d.o.o. Umag, OIB 24208775738, Ulica V.Nazora 26,52470 Umag</item>
      <item>GRAD UMAG, OIB 84097228497,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24208775738</item>
      <item>, OIB 84097228497</item>
    </izvorni_sadrzaj>
    <derivirana_varijabla naziv="DomainObject.Predmet.SudioniciListNazivOIB_1">
      <item>, OIB 24208775738</item>
      <item>, OIB 84097228497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8C92E7-3623-4EC4-9701-ED3443B82D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2363</properties:Words>
  <properties:Characters>13670</properties:Characters>
  <properties:Lines>311</properties:Lines>
  <properties:Paragraphs>132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16256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2016-09-01T06:22:00Z</dcterms:created>
  <dc:creator>msimicic</dc:creator>
  <cp:lastModifiedBy>Sanja Lakošeljac</cp:lastModifiedBy>
  <cp:lastPrinted>2016-09-01T06:29:00Z</cp:lastPrinted>
  <dcterms:modified xmlns:xsi="http://www.w3.org/2001/XMLSchema-instance" xsi:type="dcterms:W3CDTF">2016-09-01T06:30:00Z</dcterms:modified>
  <cp:revision>4</cp:revision>
  <dc:title>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