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9639" w14:paraId="d789639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8F7CF9">
        <w:t xml:space="preserve">   </w:t>
      </w:r>
    </w:p>
    <w:p w:rsidRDefault="002C5A29" w:rsidR="002C5A29" w:rsidRPr="00507D39"/>
    <w:p w:rsidRDefault="002C5A29" w:rsidR="002C5A29" w:rsidRPr="00507D39"/>
    <w:p w:rsidRDefault="00D27274" w:rsidR="002C5A29">
      <w:pPr>
        <w:rPr>
          <w:rFonts w:eastAsia="Calibri"/>
          <w:b/>
          <w:noProof/>
        </w:rPr>
      </w:pPr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848360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</w:t>
      </w:r>
    </w:p>
    <w:p w:rsidRDefault="00D27274" w:rsidR="00D27274"/>
    <w:p w:rsidRDefault="007221DD" w:rsidP="007221DD" w:rsidR="007221DD" w:rsidRPr="00507D39">
      <w:pPr>
        <w:jc w:val="right"/>
      </w:pPr>
      <w:r w:rsidRPr="00507D39">
        <w:t>1 St-</w:t>
      </w:r>
      <w:r>
        <w:t>6504/2016</w:t>
      </w:r>
    </w:p>
    <w:p w:rsidRDefault="007221DD" w:rsidR="007221DD" w:rsidRPr="00507D39"/>
    <w:p w:rsidRDefault="00E44A28" w:rsidR="00E44A28" w:rsidRPr="001957EF">
      <w:r w:rsidRPr="00507D39">
        <w:rPr>
          <w:b/>
        </w:rPr>
        <w:t xml:space="preserve">      </w:t>
      </w:r>
      <w:r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    </w:t>
      </w:r>
      <w:r w:rsidR="00D27274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D27274">
        <w:t>Trg hrvatskih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D27274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1F06C8" w:rsidRPr="00646905">
        <w:t>VILAF d.o.o.</w:t>
      </w:r>
      <w:r w:rsidR="001F06C8">
        <w:t xml:space="preserve"> u stečaju</w:t>
      </w:r>
      <w:r w:rsidR="001F06C8" w:rsidRPr="00646905">
        <w:t xml:space="preserve">, Samobor, Ise </w:t>
      </w:r>
      <w:r w:rsidR="001F06C8">
        <w:t>V</w:t>
      </w:r>
      <w:r w:rsidR="001F06C8" w:rsidRPr="00646905">
        <w:t>elikanovića 6, OIB: 12131227869</w:t>
      </w:r>
      <w:r w:rsidR="008F7CF9">
        <w:t xml:space="preserve">, </w:t>
      </w:r>
      <w:r w:rsidR="001F06C8">
        <w:t>26. veljače 2019</w:t>
      </w:r>
      <w:r w:rsidR="003F143D">
        <w:t>.</w:t>
      </w:r>
    </w:p>
    <w:p w:rsidRDefault="00534260" w:rsidP="00EE40A9" w:rsidR="00534260" w:rsidRPr="00507D39">
      <w:pPr>
        <w:jc w:val="both"/>
      </w:pPr>
    </w:p>
    <w:p w:rsidRDefault="002C5A29" w:rsidP="001F06C8" w:rsidR="001F06C8">
      <w:pPr>
        <w:jc w:val="center"/>
      </w:pPr>
      <w:r w:rsidRPr="00507D39">
        <w:t>r i j e š i o   j e</w:t>
      </w:r>
    </w:p>
    <w:p w:rsidRDefault="001F06C8" w:rsidP="001F06C8" w:rsidR="001F06C8" w:rsidRPr="00E16331"/>
    <w:p w:rsidRDefault="001F06C8" w:rsidP="001F06C8" w:rsidR="001F06C8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1F06C8" w:rsidP="001F06C8" w:rsidR="001F06C8">
      <w:pPr>
        <w:pStyle w:val="Odlomakpopisa"/>
        <w:numPr>
          <w:ilvl w:val="0"/>
          <w:numId w:val="13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1F06C8" w:rsidP="001F06C8" w:rsidR="001F06C8">
      <w:pPr>
        <w:pStyle w:val="Odlomakpopisa"/>
        <w:spacing w:after="240"/>
        <w:ind w:left="1068"/>
        <w:jc w:val="both"/>
      </w:pPr>
      <w:r w:rsidRPr="00E16331">
        <w:t xml:space="preserve">   </w:t>
      </w:r>
      <w:r>
        <w:t xml:space="preserve">   </w:t>
      </w:r>
    </w:p>
    <w:p w:rsidRDefault="001F06C8" w:rsidP="001F06C8" w:rsidR="001F06C8" w:rsidRPr="00AB1233">
      <w:pPr>
        <w:pStyle w:val="Odlomakpopisa"/>
        <w:numPr>
          <w:ilvl w:val="1"/>
          <w:numId w:val="13"/>
        </w:numPr>
        <w:spacing w:lineRule="auto" w:line="276"/>
        <w:jc w:val="both"/>
      </w:pPr>
      <w:r w:rsidRPr="00AB1233">
        <w:t>GRAD ZAGREB, Zagreb, Trg Stjepana Radića 1,</w:t>
      </w:r>
    </w:p>
    <w:p w:rsidRDefault="001F06C8" w:rsidP="001F06C8" w:rsidR="001F06C8" w:rsidRPr="00AB1233">
      <w:pPr>
        <w:spacing w:lineRule="auto" w:line="276"/>
        <w:ind w:left="1068"/>
        <w:jc w:val="both"/>
      </w:pPr>
      <w:r>
        <w:t xml:space="preserve">     </w:t>
      </w:r>
      <w:r w:rsidRPr="00AB1233">
        <w:t>OIB: 61817894937, u iznosu od                                                    244.481,92 kn</w:t>
      </w:r>
    </w:p>
    <w:p w:rsidRDefault="001F06C8" w:rsidP="001F06C8" w:rsidR="001F06C8" w:rsidRPr="00AB1233">
      <w:pPr>
        <w:pStyle w:val="Odlomakpopisa"/>
        <w:numPr>
          <w:ilvl w:val="1"/>
          <w:numId w:val="13"/>
        </w:numPr>
        <w:spacing w:lineRule="auto" w:line="276"/>
        <w:jc w:val="both"/>
      </w:pPr>
      <w:r w:rsidRPr="00AB1233">
        <w:t>Hrvatske vode, Zagreb, Ulica grada Vukovara 220,</w:t>
      </w:r>
    </w:p>
    <w:p w:rsidRDefault="001F06C8" w:rsidP="001F06C8" w:rsidR="001F06C8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>OIB: 28921383001, u iznosu od                                                       9.548,41 kn</w:t>
      </w:r>
    </w:p>
    <w:p w:rsidRDefault="001F06C8" w:rsidP="001F06C8" w:rsidR="001F06C8" w:rsidRPr="00AB1233">
      <w:pPr>
        <w:pStyle w:val="Odlomakpopisa"/>
        <w:numPr>
          <w:ilvl w:val="1"/>
          <w:numId w:val="13"/>
        </w:numPr>
        <w:spacing w:lineRule="auto" w:line="276"/>
        <w:jc w:val="both"/>
      </w:pPr>
      <w:r w:rsidRPr="00AB1233">
        <w:t>NAŠICECEMENT d.d., Našice, Tajnovac 1,</w:t>
      </w:r>
    </w:p>
    <w:p w:rsidRDefault="001F06C8" w:rsidP="001F06C8" w:rsidR="001F06C8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>OIB: 62612424147, u iznosu od                                                     51.822,66 kn</w:t>
      </w:r>
    </w:p>
    <w:p w:rsidRDefault="001F06C8" w:rsidP="001F06C8" w:rsidR="001F06C8" w:rsidRPr="00AB1233">
      <w:pPr>
        <w:pStyle w:val="Odlomakpopisa"/>
        <w:numPr>
          <w:ilvl w:val="1"/>
          <w:numId w:val="13"/>
        </w:numPr>
        <w:spacing w:lineRule="auto" w:line="276"/>
        <w:jc w:val="both"/>
      </w:pPr>
      <w:r w:rsidRPr="00AB1233">
        <w:t>TEHNIKA d.d., Zagreb, Ulica grada Vukovara 274,</w:t>
      </w:r>
    </w:p>
    <w:p w:rsidRDefault="001F06C8" w:rsidP="001F06C8" w:rsidR="001F06C8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>OIB: 73037001250, u iznosu od                                                     14.250,09 kn</w:t>
      </w:r>
    </w:p>
    <w:p w:rsidRDefault="001F06C8" w:rsidP="001F06C8" w:rsidR="001F06C8" w:rsidRPr="00AB1233">
      <w:pPr>
        <w:pStyle w:val="Odlomakpopisa"/>
        <w:numPr>
          <w:ilvl w:val="1"/>
          <w:numId w:val="13"/>
        </w:numPr>
        <w:spacing w:lineRule="auto" w:line="276"/>
        <w:jc w:val="both"/>
      </w:pPr>
      <w:r w:rsidRPr="00AB1233">
        <w:t>KOMUNALAC d.o.o., Samobor, Ulica 151. Samoborske</w:t>
      </w:r>
    </w:p>
    <w:p w:rsidRDefault="001F06C8" w:rsidP="001F06C8" w:rsidR="001F06C8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 xml:space="preserve">Brigade HV 2, OIB: 17055681355, u iznosu od           </w:t>
      </w:r>
      <w:r>
        <w:t xml:space="preserve"> </w:t>
      </w:r>
      <w:r w:rsidRPr="00AB1233">
        <w:t xml:space="preserve">                  5.039,23 kn</w:t>
      </w:r>
    </w:p>
    <w:p w:rsidRDefault="001F06C8" w:rsidP="001F06C8" w:rsidR="001F06C8" w:rsidRPr="00AB1233">
      <w:pPr>
        <w:pStyle w:val="Odlomakpopisa"/>
        <w:numPr>
          <w:ilvl w:val="1"/>
          <w:numId w:val="13"/>
        </w:numPr>
        <w:spacing w:lineRule="auto" w:line="276"/>
        <w:jc w:val="both"/>
      </w:pPr>
      <w:r w:rsidRPr="00AB1233">
        <w:t>RH, Ministarstvo financija, Porezna uprava,</w:t>
      </w:r>
    </w:p>
    <w:p w:rsidRDefault="001F06C8" w:rsidP="001F06C8" w:rsidR="001F06C8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>Područni ured zagrebačke županije, Av. Dubrovnik 32,</w:t>
      </w:r>
    </w:p>
    <w:p w:rsidRDefault="001F06C8" w:rsidP="001F06C8" w:rsidR="001F06C8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 xml:space="preserve">OIB: 18683136487, u iznosu od                                           </w:t>
      </w:r>
      <w:r>
        <w:t xml:space="preserve"> </w:t>
      </w:r>
      <w:r w:rsidRPr="00AB1233">
        <w:t xml:space="preserve">           5.778,24 kn </w:t>
      </w:r>
    </w:p>
    <w:p w:rsidRDefault="001F06C8" w:rsidP="001F06C8" w:rsidR="001F06C8" w:rsidRPr="00AB1233">
      <w:pPr>
        <w:pStyle w:val="Odlomakpopisa"/>
        <w:numPr>
          <w:ilvl w:val="1"/>
          <w:numId w:val="13"/>
        </w:numPr>
        <w:spacing w:lineRule="auto" w:line="276"/>
        <w:jc w:val="both"/>
      </w:pPr>
      <w:r w:rsidRPr="00AB1233">
        <w:t>GRAD SAMOBOR, Samobor, Trg kralja Tomislava 5.</w:t>
      </w:r>
    </w:p>
    <w:p w:rsidRDefault="001F06C8" w:rsidP="001F06C8" w:rsidR="001F06C8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 xml:space="preserve">OIB: 33544271925, u iznosu od                                            </w:t>
      </w:r>
      <w:r>
        <w:t xml:space="preserve"> </w:t>
      </w:r>
      <w:r w:rsidRPr="00AB1233">
        <w:t xml:space="preserve">          4.880,39 kn</w:t>
      </w:r>
    </w:p>
    <w:p w:rsidRDefault="001F06C8" w:rsidP="001F06C8" w:rsidR="001F06C8">
      <w:pPr>
        <w:pStyle w:val="Odlomakpopisa"/>
        <w:spacing w:after="240"/>
        <w:ind w:left="1068"/>
        <w:jc w:val="both"/>
      </w:pPr>
    </w:p>
    <w:p w:rsidRDefault="001F06C8" w:rsidP="001F06C8" w:rsidR="001F06C8">
      <w:pPr>
        <w:pStyle w:val="Odlomakpopisa"/>
        <w:numPr>
          <w:ilvl w:val="0"/>
          <w:numId w:val="12"/>
        </w:numPr>
        <w:jc w:val="both"/>
      </w:pPr>
      <w:r>
        <w:t>Osporene tražbine, koje je osporio stečajni upravitelj</w:t>
      </w:r>
    </w:p>
    <w:p w:rsidRDefault="001F06C8" w:rsidP="001F06C8" w:rsidR="001F06C8">
      <w:pPr>
        <w:pStyle w:val="Odlomakpopisa"/>
        <w:ind w:left="1440"/>
        <w:jc w:val="both"/>
      </w:pPr>
    </w:p>
    <w:p w:rsidRDefault="001F06C8" w:rsidP="001F06C8" w:rsidR="001F06C8">
      <w:pPr>
        <w:pStyle w:val="Odlomakpopisa"/>
        <w:numPr>
          <w:ilvl w:val="0"/>
          <w:numId w:val="43"/>
        </w:numPr>
        <w:jc w:val="both"/>
      </w:pPr>
      <w:r>
        <w:t>Drugi viši isplatni red</w:t>
      </w:r>
    </w:p>
    <w:p w:rsidRDefault="001F06C8" w:rsidP="001F06C8" w:rsidR="001F06C8">
      <w:pPr>
        <w:pStyle w:val="Odlomakpopisa"/>
        <w:ind w:left="1440"/>
        <w:jc w:val="both"/>
      </w:pPr>
    </w:p>
    <w:p w:rsidRDefault="001F06C8" w:rsidP="001F06C8" w:rsidR="001F06C8">
      <w:pPr>
        <w:pStyle w:val="Odlomakpopisa"/>
        <w:numPr>
          <w:ilvl w:val="1"/>
          <w:numId w:val="43"/>
        </w:numPr>
        <w:jc w:val="both"/>
      </w:pPr>
      <w:r>
        <w:t xml:space="preserve"> KULA-PROMET d.o.o., Krasno, Krasno 161/a, </w:t>
      </w:r>
    </w:p>
    <w:p w:rsidRDefault="001F06C8" w:rsidP="001F06C8" w:rsidR="001F06C8">
      <w:pPr>
        <w:pStyle w:val="Odlomakpopisa"/>
        <w:ind w:left="1800"/>
        <w:jc w:val="both"/>
      </w:pPr>
      <w:r>
        <w:t xml:space="preserve"> OIB: 83868669878</w:t>
      </w:r>
      <w:r w:rsidRPr="003E669C">
        <w:t>,</w:t>
      </w:r>
      <w:r>
        <w:t xml:space="preserve"> </w:t>
      </w:r>
      <w:r w:rsidRPr="003E669C">
        <w:t xml:space="preserve">za iznos od  </w:t>
      </w:r>
      <w:r>
        <w:t xml:space="preserve">                                         </w:t>
      </w:r>
      <w:r w:rsidRPr="003E669C">
        <w:t xml:space="preserve"> </w:t>
      </w:r>
      <w:r>
        <w:t xml:space="preserve"> 644.777,56 </w:t>
      </w:r>
      <w:r w:rsidRPr="003E669C">
        <w:t xml:space="preserve">kn </w:t>
      </w:r>
    </w:p>
    <w:p w:rsidRDefault="001F06C8" w:rsidP="001F06C8" w:rsidR="001F06C8">
      <w:pPr>
        <w:spacing w:after="240"/>
      </w:pPr>
    </w:p>
    <w:p w:rsidRDefault="00AF274A" w:rsidP="00AF274A" w:rsidR="00AF274A">
      <w:pPr>
        <w:pStyle w:val="Odlomakpopisa"/>
        <w:ind w:left="1080"/>
        <w:jc w:val="both"/>
      </w:pPr>
    </w:p>
    <w:p w:rsidRDefault="001F06C8" w:rsidP="001F06C8" w:rsidR="001F06C8" w:rsidRPr="00C32220">
      <w:pPr>
        <w:pStyle w:val="Odlomakpopisa"/>
        <w:numPr>
          <w:ilvl w:val="0"/>
          <w:numId w:val="47"/>
        </w:numPr>
        <w:jc w:val="both"/>
      </w:pPr>
      <w:r>
        <w:t xml:space="preserve">Upućuje se vjerovnik KULA-PROMET d.o.o., Krasno, Krasno 161/a, OIB: 83868669878, na parnicu protiv stečajnog dužnika radi utvrđivanja osporene tražbine u iznosu od 644.777,56 kn kao tražbine drugog višeg isplatnog reda u roku od </w:t>
      </w:r>
      <w:r w:rsidRPr="00C32220">
        <w:t>osam dana od dana pravomoćnosti rješenja o upućivanju u parnicu, odnosno primitka drugostupanjske odluke</w:t>
      </w:r>
      <w:r>
        <w:t xml:space="preserve">, </w:t>
      </w:r>
      <w:r w:rsidRPr="00C32220">
        <w:t xml:space="preserve">inače će se smatrati da </w:t>
      </w:r>
      <w:r>
        <w:t>je odustao</w:t>
      </w:r>
      <w:r w:rsidRPr="00C32220">
        <w:t xml:space="preserve"> od prava na vođenje parnice.</w:t>
      </w:r>
    </w:p>
    <w:p w:rsidRDefault="00FD4D47" w:rsidP="00EE40A9" w:rsidR="00FD4D47">
      <w:pPr>
        <w:ind w:firstLine="708"/>
        <w:jc w:val="center"/>
      </w:pPr>
    </w:p>
    <w:p w:rsidRDefault="00D27274" w:rsidP="00EE40A9" w:rsidR="00D27274">
      <w:pPr>
        <w:ind w:firstLine="708"/>
        <w:jc w:val="center"/>
      </w:pPr>
    </w:p>
    <w:p w:rsidRDefault="00580B24" w:rsidP="00EE40A9" w:rsidR="00507D39">
      <w:pPr>
        <w:ind w:firstLine="708"/>
        <w:jc w:val="center"/>
      </w:pPr>
      <w:r w:rsidRPr="00507D39">
        <w:t>Obrazloženje</w:t>
      </w:r>
    </w:p>
    <w:p w:rsidRDefault="00D27274" w:rsidP="00EE40A9" w:rsidR="00D27274" w:rsidRPr="00507D39">
      <w:pPr>
        <w:ind w:firstLine="708"/>
        <w:jc w:val="center"/>
      </w:pPr>
    </w:p>
    <w:p w:rsidRDefault="00BF5CDA" w:rsidP="00580B24" w:rsidR="002C5A29" w:rsidRPr="00507D39">
      <w:pPr>
        <w:ind w:firstLine="708"/>
        <w:jc w:val="both"/>
      </w:pPr>
      <w:r w:rsidRPr="00507D39">
        <w:tab/>
      </w:r>
    </w:p>
    <w:p w:rsidRDefault="00085D86" w:rsidP="002C5A29" w:rsidR="00FC190B">
      <w:pPr>
        <w:jc w:val="both"/>
      </w:pPr>
      <w:r w:rsidRPr="00507D39">
        <w:tab/>
      </w:r>
      <w:r w:rsidR="00826393" w:rsidRPr="00507D39">
        <w:t xml:space="preserve">Na ispitnom ročištu koje je održano </w:t>
      </w:r>
      <w:r w:rsidR="001F06C8">
        <w:t>26. veljače 2019</w:t>
      </w:r>
      <w:r w:rsidR="00EE7A89">
        <w:t>.</w:t>
      </w:r>
      <w:r w:rsidR="00826393" w:rsidRPr="00507D39">
        <w:t xml:space="preserve"> ispitane su sve prijavljene tražbine prema svojim iznosima i redu.</w:t>
      </w:r>
      <w:r w:rsidR="00C331CA">
        <w:t xml:space="preserve"> Tražbine navedene u točki I.</w:t>
      </w:r>
      <w:r w:rsidR="00FC190B">
        <w:t xml:space="preserve"> 1.</w:t>
      </w:r>
      <w:r w:rsidR="003F143D">
        <w:t xml:space="preserve"> </w:t>
      </w:r>
      <w:r w:rsidR="0095638E">
        <w:t xml:space="preserve"> </w:t>
      </w:r>
      <w:r w:rsidR="00C331CA">
        <w:t xml:space="preserve">izreke stečajni upravitelj je priznao, a nije ih osporio </w:t>
      </w:r>
      <w:r w:rsidR="001F06C8">
        <w:t>nazočni</w:t>
      </w:r>
      <w:r w:rsidR="00C331CA">
        <w:t xml:space="preserve"> stečajni vjerovnik, te se</w:t>
      </w:r>
      <w:r w:rsidR="00826393" w:rsidRPr="00507D39">
        <w:t xml:space="preserve"> iste u smislu čl. </w:t>
      </w:r>
      <w:r w:rsidR="00EE7A89">
        <w:t xml:space="preserve">263. </w:t>
      </w:r>
      <w:r w:rsidR="00826393" w:rsidRPr="00507D39">
        <w:t xml:space="preserve">Stečajnog zakona (Narodne novine broj </w:t>
      </w:r>
      <w:r w:rsidR="00EE7A89">
        <w:t>71/15</w:t>
      </w:r>
      <w:r w:rsidR="00507D39">
        <w:t>,</w:t>
      </w:r>
      <w:r w:rsidR="00D27274">
        <w:t xml:space="preserve"> 104/17,</w:t>
      </w:r>
      <w:r w:rsidR="00826393" w:rsidRPr="00507D39">
        <w:t xml:space="preserve"> dalje:SZ) smatraju utvrđenima, pa je riješeno kao u</w:t>
      </w:r>
      <w:r w:rsidR="009D6C33">
        <w:t xml:space="preserve"> točki I. </w:t>
      </w:r>
      <w:r w:rsidR="00FC190B">
        <w:t xml:space="preserve">1. </w:t>
      </w:r>
      <w:r w:rsidR="009D6C33">
        <w:t>izreke</w:t>
      </w:r>
      <w:r w:rsidR="00C331CA">
        <w:t xml:space="preserve"> rješenja</w:t>
      </w:r>
      <w:r w:rsidR="00EE40A9" w:rsidRPr="00507D39">
        <w:t>.</w:t>
      </w:r>
      <w:r w:rsidR="00FC190B">
        <w:t xml:space="preserve"> </w:t>
      </w:r>
    </w:p>
    <w:p w:rsidRDefault="00FC190B" w:rsidP="002C5A29" w:rsidR="00FC190B">
      <w:pPr>
        <w:jc w:val="both"/>
      </w:pPr>
    </w:p>
    <w:p w:rsidRDefault="00B72C20" w:rsidP="001F06C8" w:rsidR="00D27274">
      <w:pPr>
        <w:ind w:firstLine="708"/>
        <w:jc w:val="both"/>
      </w:pPr>
      <w:r>
        <w:t>Osporen</w:t>
      </w:r>
      <w:r w:rsidR="001F06C8">
        <w:t>a</w:t>
      </w:r>
      <w:r w:rsidR="00FC190B">
        <w:t xml:space="preserve"> tražbin</w:t>
      </w:r>
      <w:r w:rsidR="001F06C8">
        <w:t>a</w:t>
      </w:r>
      <w:r w:rsidR="00FC190B">
        <w:t xml:space="preserve"> na ispitnom ročištu posebno </w:t>
      </w:r>
      <w:r w:rsidR="001F06C8">
        <w:t xml:space="preserve">je </w:t>
      </w:r>
      <w:r w:rsidR="00FC190B">
        <w:t>raspravljan</w:t>
      </w:r>
      <w:r w:rsidR="001F06C8">
        <w:t>a</w:t>
      </w:r>
      <w:r w:rsidR="00FC190B">
        <w:t>, a</w:t>
      </w:r>
      <w:r w:rsidR="00AF274A">
        <w:t xml:space="preserve">li osporavanje nije otklonjeno. </w:t>
      </w:r>
      <w:r w:rsidR="0095638E">
        <w:t>Stečajni upravitelj</w:t>
      </w:r>
      <w:r w:rsidR="00AF274A">
        <w:t xml:space="preserve"> </w:t>
      </w:r>
      <w:r w:rsidR="00FC190B">
        <w:t>osporio je tražbin</w:t>
      </w:r>
      <w:r w:rsidR="001F06C8">
        <w:t>u</w:t>
      </w:r>
      <w:r w:rsidR="00EE7A89">
        <w:t xml:space="preserve"> </w:t>
      </w:r>
      <w:r w:rsidR="00AF274A">
        <w:t>drugog</w:t>
      </w:r>
      <w:r w:rsidR="00EE7A89">
        <w:t xml:space="preserve"> višeg isplatnog reda vjerovnika </w:t>
      </w:r>
      <w:r w:rsidR="001F06C8">
        <w:t xml:space="preserve">KULA-PROMET d.o.o., Krasno, Krasno 161/a, OIB: 83868669878, </w:t>
      </w:r>
      <w:r w:rsidR="00D27274">
        <w:t xml:space="preserve">za iznos od </w:t>
      </w:r>
      <w:r w:rsidR="001F06C8">
        <w:t>644.777,56</w:t>
      </w:r>
      <w:r w:rsidR="00D27274">
        <w:t xml:space="preserve"> kn,</w:t>
      </w:r>
      <w:r w:rsidR="00D27274" w:rsidRPr="00D27274">
        <w:t xml:space="preserve"> </w:t>
      </w:r>
      <w:r w:rsidR="001F06C8">
        <w:t>budući su predmetni računi u zastari jer datiraju iz 2008., 2009. i 2010. godine.</w:t>
      </w:r>
    </w:p>
    <w:p w:rsidRDefault="00D27274" w:rsidP="00B72C20" w:rsidR="00D27274">
      <w:pPr>
        <w:ind w:firstLine="708"/>
        <w:jc w:val="both"/>
      </w:pPr>
    </w:p>
    <w:p w:rsidRDefault="00D27274" w:rsidP="00B72C20" w:rsidR="00D27274">
      <w:pPr>
        <w:ind w:firstLine="708"/>
        <w:jc w:val="both"/>
      </w:pPr>
      <w:r>
        <w:t>Za osporen</w:t>
      </w:r>
      <w:r w:rsidR="001F06C8">
        <w:t>u</w:t>
      </w:r>
      <w:r>
        <w:t xml:space="preserve"> tražbin</w:t>
      </w:r>
      <w:r w:rsidR="001F06C8">
        <w:t>u prema navodima stečajnog upravitelja</w:t>
      </w:r>
      <w:r>
        <w:t xml:space="preserve"> postoj</w:t>
      </w:r>
      <w:r w:rsidR="001F06C8">
        <w:t>i vjerodostojna isprava</w:t>
      </w:r>
      <w:r>
        <w:t xml:space="preserve">. </w:t>
      </w:r>
    </w:p>
    <w:p w:rsidRDefault="00D27274" w:rsidP="006A2A61" w:rsidR="00AF274A">
      <w:pPr>
        <w:ind w:firstLine="708"/>
        <w:jc w:val="both"/>
      </w:pPr>
      <w:r>
        <w:t xml:space="preserve"> </w:t>
      </w:r>
    </w:p>
    <w:p w:rsidRDefault="00823CF6" w:rsidP="00FC190B" w:rsidR="006A2A61">
      <w:pPr>
        <w:ind w:firstLine="708"/>
        <w:jc w:val="both"/>
      </w:pPr>
      <w:r>
        <w:t xml:space="preserve">Valjalo je stoga </w:t>
      </w:r>
      <w:r w:rsidR="001F06C8">
        <w:t>vjerovnika čija je tražbina osporena uputiti na parnicu protiv dužnika radi utvrđivanja osporene tražbine</w:t>
      </w:r>
      <w:r>
        <w:t xml:space="preserve"> temeljem čl.</w:t>
      </w:r>
      <w:r w:rsidR="006A2A61">
        <w:t>266. st.</w:t>
      </w:r>
      <w:r w:rsidR="001F06C8">
        <w:t>1</w:t>
      </w:r>
      <w:r>
        <w:t>.</w:t>
      </w:r>
      <w:r w:rsidR="00D27274">
        <w:t xml:space="preserve"> SZ-a</w:t>
      </w:r>
      <w:r w:rsidR="001F06C8">
        <w:t xml:space="preserve"> i čl.</w:t>
      </w:r>
      <w:r w:rsidR="006A2A61">
        <w:t>26</w:t>
      </w:r>
      <w:r w:rsidR="001F06C8">
        <w:t>7. st.</w:t>
      </w:r>
      <w:r w:rsidR="006A2A61">
        <w:t>1.</w:t>
      </w:r>
      <w:r>
        <w:t xml:space="preserve"> SZ-a, pa je odlučeno kao u točki II.</w:t>
      </w:r>
      <w:r w:rsidR="0095638E">
        <w:t xml:space="preserve"> i</w:t>
      </w:r>
      <w:r w:rsidR="00AF274A">
        <w:t xml:space="preserve"> III.</w:t>
      </w:r>
      <w:r w:rsidR="006A2A61">
        <w:t xml:space="preserve"> </w:t>
      </w:r>
      <w:r>
        <w:t>izreke rješenja.</w:t>
      </w:r>
    </w:p>
    <w:p w:rsidRDefault="006A2A61" w:rsidP="00FC190B" w:rsidR="006A2A61">
      <w:pPr>
        <w:ind w:firstLine="708"/>
        <w:jc w:val="both"/>
      </w:pPr>
    </w:p>
    <w:p w:rsidRDefault="006A2A61" w:rsidP="00FC190B" w:rsidR="006A2A61">
      <w:pPr>
        <w:ind w:firstLine="708"/>
        <w:jc w:val="both"/>
      </w:pPr>
      <w:r>
        <w:t>Slijedom navedenog o utvrđenim i osporenim tražbinama odlučeno je temeljem čl. 265. st. 1. SZ-a.</w:t>
      </w:r>
    </w:p>
    <w:p w:rsidRDefault="0095638E" w:rsidP="00FC190B" w:rsidR="0095638E">
      <w:pPr>
        <w:ind w:firstLine="708"/>
        <w:jc w:val="both"/>
      </w:pPr>
    </w:p>
    <w:p w:rsidRDefault="009D6C33" w:rsidP="002C5A29" w:rsidR="009D6C33">
      <w:pPr>
        <w:jc w:val="both"/>
      </w:pPr>
    </w:p>
    <w:p w:rsidRDefault="002C5A29" w:rsidP="00EE40A9" w:rsidR="00507D39">
      <w:pPr>
        <w:jc w:val="center"/>
      </w:pPr>
      <w:r w:rsidRPr="00507D39">
        <w:t>U Karlovcu</w:t>
      </w:r>
      <w:r w:rsidR="00B85329" w:rsidRPr="00507D39">
        <w:t xml:space="preserve"> </w:t>
      </w:r>
      <w:r w:rsidR="001F06C8">
        <w:t>26. veljače 2019</w:t>
      </w:r>
      <w:r w:rsidR="003F143D">
        <w:t>.</w:t>
      </w:r>
    </w:p>
    <w:p w:rsidRDefault="005C37A5" w:rsidP="00EE40A9" w:rsidR="005C37A5">
      <w:pPr>
        <w:jc w:val="center"/>
      </w:pPr>
    </w:p>
    <w:p w:rsidRDefault="00823CF6" w:rsidP="00EE40A9" w:rsidR="00823CF6" w:rsidRPr="00507D39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5C37A5">
        <w:t>,v.r.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2C5A29" w:rsidR="002C5A29" w:rsidRPr="00507D39">
      <w:r w:rsidRPr="00507D39">
        <w:t>Dna:</w:t>
      </w:r>
    </w:p>
    <w:p w:rsidRDefault="002C5A29" w:rsidR="002C5A29" w:rsidRPr="00507D39">
      <w:r w:rsidRPr="00507D39">
        <w:t>1. Stečajni upravitelj</w:t>
      </w:r>
    </w:p>
    <w:p w:rsidRDefault="00EE40A9" w:rsidR="0058326B">
      <w:r w:rsidRPr="00507D39">
        <w:t>2</w:t>
      </w:r>
      <w:r w:rsidR="0058326B" w:rsidRPr="00507D39">
        <w:t xml:space="preserve">. </w:t>
      </w:r>
      <w:r w:rsidR="00823CF6">
        <w:t>e-</w:t>
      </w:r>
      <w:r w:rsidR="00085D86" w:rsidRPr="00507D39">
        <w:t>Oglasna ploča</w:t>
      </w:r>
    </w:p>
    <w:p w:rsidRDefault="00D27274" w:rsidP="00D27274" w:rsidR="006A2A61">
      <w:r>
        <w:t>3</w:t>
      </w:r>
      <w:r w:rsidR="00823CF6">
        <w:t xml:space="preserve">. </w:t>
      </w:r>
      <w:r w:rsidR="00AF274A">
        <w:t xml:space="preserve">Vjerovnik </w:t>
      </w:r>
      <w:r w:rsidR="001F06C8">
        <w:t>KULA-PROMET d.o.o.</w:t>
      </w:r>
    </w:p>
    <w:p w:rsidRDefault="00AF274A" w:rsidP="00AF274A" w:rsidR="00AF274A"/>
    <w:p w:rsidRDefault="006E73F5" w:rsidP="006A2A61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423" w:rsidR="00971423">
      <w:r>
        <w:separator/>
      </w:r>
    </w:p>
  </w:endnote>
  <w:endnote w:id="0" w:type="continuationSeparator">
    <w:p w:rsidRDefault="00971423" w:rsidR="00971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423" w:rsidR="00971423">
      <w:r>
        <w:separator/>
      </w:r>
    </w:p>
  </w:footnote>
  <w:footnote w:id="0" w:type="continuationSeparator">
    <w:p w:rsidRDefault="00971423" w:rsidR="009714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1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21DD" w:rsidP="007221DD" w:rsidR="007221DD">
    <w:pPr>
      <w:pStyle w:val="Zaglavlje"/>
      <w:tabs>
        <w:tab w:pos="7500" w:val="left"/>
      </w:tabs>
    </w:pPr>
    <w:r>
      <w:tab/>
    </w:r>
    <w:r>
      <w:tab/>
    </w:r>
  </w:p>
  <w:p w:rsidRDefault="007221DD" w:rsidP="007221DD" w:rsidR="007221DD">
    <w:pPr>
      <w:pStyle w:val="Zaglavlje"/>
      <w:tabs>
        <w:tab w:pos="7500" w:val="left"/>
      </w:tabs>
    </w:pPr>
  </w:p>
  <w:p w:rsidRDefault="007221DD" w:rsidP="007221DD" w:rsidR="007221DD">
    <w:pPr>
      <w:pStyle w:val="Zaglavlje"/>
      <w:tabs>
        <w:tab w:pos="7500" w:val="left"/>
      </w:tabs>
    </w:pPr>
  </w:p>
  <w:p w:rsidRDefault="007221DD" w:rsidP="007221DD" w:rsidR="00EB6A82">
    <w:pPr>
      <w:pStyle w:val="Zaglavlje"/>
      <w:tabs>
        <w:tab w:pos="7500" w:val="left"/>
      </w:tabs>
      <w:jc w:val="right"/>
    </w:pPr>
    <w:r>
      <w:tab/>
    </w:r>
    <w:r w:rsidR="00826393">
      <w:t>1 St-</w:t>
    </w:r>
    <w:r w:rsidR="001F06C8">
      <w:t>6504/2016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9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0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A2779BE"/>
    <w:multiLevelType w:val="hybridMultilevel"/>
    <w:tmpl w:val="CF4E7E8C"/>
    <w:lvl w:tplc="CB3682F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5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3">
    <w:nsid w:val="40401FB2"/>
    <w:multiLevelType w:val="hybridMultilevel"/>
    <w:tmpl w:val="A302F9DC"/>
    <w:lvl w:tplc="9B42C2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0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1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4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5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6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8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39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1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5"/>
  </w:num>
  <w:num w:numId="4">
    <w:abstractNumId w:val="18"/>
  </w:num>
  <w:num w:numId="5">
    <w:abstractNumId w:val="17"/>
  </w:num>
  <w:num w:numId="6">
    <w:abstractNumId w:val="13"/>
  </w:num>
  <w:num w:numId="7">
    <w:abstractNumId w:val="30"/>
  </w:num>
  <w:num w:numId="8">
    <w:abstractNumId w:val="9"/>
  </w:num>
  <w:num w:numId="9">
    <w:abstractNumId w:val="22"/>
  </w:num>
  <w:num w:numId="10">
    <w:abstractNumId w:val="14"/>
  </w:num>
  <w:num w:numId="11">
    <w:abstractNumId w:val="8"/>
  </w:num>
  <w:num w:numId="12">
    <w:abstractNumId w:val="32"/>
  </w:num>
  <w:num w:numId="13">
    <w:abstractNumId w:val="42"/>
  </w:num>
  <w:num w:numId="14">
    <w:abstractNumId w:val="10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3"/>
  </w:num>
  <w:num w:numId="20">
    <w:abstractNumId w:val="20"/>
  </w:num>
  <w:num w:numId="21">
    <w:abstractNumId w:val="41"/>
  </w:num>
  <w:num w:numId="22">
    <w:abstractNumId w:val="33"/>
  </w:num>
  <w:num w:numId="23">
    <w:abstractNumId w:val="11"/>
  </w:num>
  <w:num w:numId="24">
    <w:abstractNumId w:val="29"/>
  </w:num>
  <w:num w:numId="25">
    <w:abstractNumId w:val="1"/>
  </w:num>
  <w:num w:numId="26">
    <w:abstractNumId w:val="26"/>
  </w:num>
  <w:num w:numId="27">
    <w:abstractNumId w:val="28"/>
  </w:num>
  <w:num w:numId="28">
    <w:abstractNumId w:val="34"/>
  </w:num>
  <w:num w:numId="29">
    <w:abstractNumId w:val="21"/>
  </w:num>
  <w:num w:numId="30">
    <w:abstractNumId w:val="36"/>
  </w:num>
  <w:num w:numId="31">
    <w:abstractNumId w:val="38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40"/>
  </w:num>
  <w:num w:numId="36">
    <w:abstractNumId w:val="19"/>
  </w:num>
  <w:num w:numId="37">
    <w:abstractNumId w:val="2"/>
  </w:num>
  <w:num w:numId="38">
    <w:abstractNumId w:val="4"/>
  </w:num>
  <w:num w:numId="39">
    <w:abstractNumId w:val="39"/>
  </w:num>
  <w:num w:numId="40">
    <w:abstractNumId w:val="31"/>
  </w:num>
  <w:num w:numId="41">
    <w:abstractNumId w:val="24"/>
  </w:num>
  <w:num w:numId="42">
    <w:abstractNumId w:val="16"/>
  </w:num>
  <w:num w:numId="43">
    <w:abstractNumId w:val="37"/>
  </w:num>
  <w:num w:numId="44">
    <w:abstractNumId w:val="5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85D86"/>
    <w:rsid w:val="00105639"/>
    <w:rsid w:val="001957EF"/>
    <w:rsid w:val="001F06C8"/>
    <w:rsid w:val="00227B51"/>
    <w:rsid w:val="002526C6"/>
    <w:rsid w:val="002C5A29"/>
    <w:rsid w:val="003031DE"/>
    <w:rsid w:val="003625DA"/>
    <w:rsid w:val="003951B2"/>
    <w:rsid w:val="00395D4F"/>
    <w:rsid w:val="003D5EA4"/>
    <w:rsid w:val="003F143D"/>
    <w:rsid w:val="0046684F"/>
    <w:rsid w:val="004766A3"/>
    <w:rsid w:val="00483705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C37A5"/>
    <w:rsid w:val="00670A7E"/>
    <w:rsid w:val="006A2A61"/>
    <w:rsid w:val="006E73F5"/>
    <w:rsid w:val="00720A2D"/>
    <w:rsid w:val="00721957"/>
    <w:rsid w:val="007221DD"/>
    <w:rsid w:val="00722DB4"/>
    <w:rsid w:val="00764D42"/>
    <w:rsid w:val="00785F56"/>
    <w:rsid w:val="007F26D7"/>
    <w:rsid w:val="00801C7A"/>
    <w:rsid w:val="00823CF6"/>
    <w:rsid w:val="00826393"/>
    <w:rsid w:val="00871B10"/>
    <w:rsid w:val="008C30D0"/>
    <w:rsid w:val="008E656C"/>
    <w:rsid w:val="008F7CF9"/>
    <w:rsid w:val="00903357"/>
    <w:rsid w:val="009068DA"/>
    <w:rsid w:val="00914416"/>
    <w:rsid w:val="00914C80"/>
    <w:rsid w:val="00915C40"/>
    <w:rsid w:val="0095638E"/>
    <w:rsid w:val="00971423"/>
    <w:rsid w:val="00982EEC"/>
    <w:rsid w:val="009B263E"/>
    <w:rsid w:val="009D073A"/>
    <w:rsid w:val="009D6C33"/>
    <w:rsid w:val="009F1DC7"/>
    <w:rsid w:val="00A354E3"/>
    <w:rsid w:val="00AF274A"/>
    <w:rsid w:val="00B02B46"/>
    <w:rsid w:val="00B3106F"/>
    <w:rsid w:val="00B348E9"/>
    <w:rsid w:val="00B72C20"/>
    <w:rsid w:val="00B749F1"/>
    <w:rsid w:val="00B85329"/>
    <w:rsid w:val="00B918B5"/>
    <w:rsid w:val="00BF5CDA"/>
    <w:rsid w:val="00C27703"/>
    <w:rsid w:val="00C331CA"/>
    <w:rsid w:val="00D27274"/>
    <w:rsid w:val="00D46E07"/>
    <w:rsid w:val="00DE0BA2"/>
    <w:rsid w:val="00DF51FF"/>
    <w:rsid w:val="00E21CF9"/>
    <w:rsid w:val="00E4486E"/>
    <w:rsid w:val="00E44A28"/>
    <w:rsid w:val="00E96A9E"/>
    <w:rsid w:val="00EA6611"/>
    <w:rsid w:val="00EA7989"/>
    <w:rsid w:val="00EB6A82"/>
    <w:rsid w:val="00EE40A9"/>
    <w:rsid w:val="00EE7A89"/>
    <w:rsid w:val="00F373D9"/>
    <w:rsid w:val="00F451CD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2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2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04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6504</izvorni_sadrzaj>
    <derivirana_varijabla naziv="DomainObject.Predmet.Broj_1">6504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St-6504/2016</izvorni_sadrzaj>
    <derivirana_varijabla naziv="DomainObject.Predmet.OznakaBroj_1">St-6504/2016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VILAF d.o.o. zastupanog po punomoćniku Franjo Ladan</izvorni_sadrzaj>
    <derivirana_varijabla naziv="DomainObject.Predmet.ProtustrankaFormated_1">  VILAF d.o.o. zastupanog po punomoćniku Franjo Ladan</derivirana_varijabla>
  </DomainObject.Predmet.ProtustrankaFormated>
  <DomainObject.Predmet.ProtustrankaFormatedOIB>
    <izvorni_sadrzaj>  VILAF d.o.o., OIB 12131227869 zastupanog po punomoćniku Franjo Ladan</izvorni_sadrzaj>
    <derivirana_varijabla naziv="DomainObject.Predmet.ProtustrankaFormatedOIB_1">  VILAF d.o.o., OIB 12131227869 zastupanog po punomoćniku Franjo Ladan</derivirana_varijabla>
  </DomainObject.Predmet.ProtustrankaFormatedOIB>
  <DomainObject.Predmet.ProtustrankaFormatedWithAdress>
    <izvorni_sadrzaj> VILAF d.o.o., Ise Velikanovića 6, 10430 Samobor zastupanog po punomoćniku Franjo Ladan</izvorni_sadrzaj>
    <derivirana_varijabla naziv="DomainObject.Predmet.ProtustrankaFormatedWithAdress_1"> VILAF d.o.o., Ise Velikanovića 6, 10430 Samobor zastupanog po punomoćniku Franjo Ladan</derivirana_varijabla>
  </DomainObject.Predmet.ProtustrankaFormatedWithAdress>
  <DomainObject.Predmet.ProtustrankaFormatedWithAdressOIB>
    <izvorni_sadrzaj> VILAF d.o.o., OIB 12131227869, Ise Velikanovića 6, 10430 Samobor zastupanog po punomoćniku Franjo Ladan</izvorni_sadrzaj>
    <derivirana_varijabla naziv="DomainObject.Predmet.ProtustrankaFormatedWithAdressOIB_1"> VILAF d.o.o., OIB 12131227869, Ise Velikanovića 6, 10430 Samobor zastupanog po punomoćniku Franjo Ladan</derivirana_varijabla>
  </DomainObject.Predmet.ProtustrankaFormatedWithAdressOIB>
  <DomainObject.Predmet.ProtustrankaWithAdress>
    <izvorni_sadrzaj>VILAF d.o.o. Ise Velikanovića 6, 10430 Samobor</izvorni_sadrzaj>
    <derivirana_varijabla naziv="DomainObject.Predmet.ProtustrankaWithAdress_1">VILAF d.o.o. Ise Velikanovića 6, 10430 Samobor</derivirana_varijabla>
  </DomainObject.Predmet.ProtustrankaWithAdress>
  <DomainObject.Predmet.ProtustrankaWithAdressOIB>
    <izvorni_sadrzaj>VILAF d.o.o., OIB 12131227869, Ise Velikanovića 6, 10430 Samobor</izvorni_sadrzaj>
    <derivirana_varijabla naziv="DomainObject.Predmet.ProtustrankaWithAdressOIB_1">VILAF d.o.o., OIB 12131227869, Ise Velikanovića 6, 10430 Samobor</derivirana_varijabla>
  </DomainObject.Predmet.ProtustrankaWithAdressOIB>
  <DomainObject.Predmet.ProtustrankaNazivFormated>
    <izvorni_sadrzaj>VILAF d.o.o.</izvorni_sadrzaj>
    <derivirana_varijabla naziv="DomainObject.Predmet.ProtustrankaNazivFormated_1">VILAF d.o.o.</derivirana_varijabla>
  </DomainObject.Predmet.ProtustrankaNazivFormated>
  <DomainObject.Predmet.ProtustrankaNazivFormatedOIB>
    <izvorni_sadrzaj>VILAF d.o.o., OIB 12131227869</izvorni_sadrzaj>
    <derivirana_varijabla naziv="DomainObject.Predmet.ProtustrankaNazivFormatedOIB_1">VILAF d.o.o., OIB 12131227869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KULA-PROMET d.o.o.; Trgovački sud u Osijeku</izvorni_sadrzaj>
    <derivirana_varijabla naziv="DomainObject.Predmet.StrankaFormated_1">  FINA Regionalni centar Zagreb; KULA-PROMET d.o.o.; Trgovački sud u Osijeku</derivirana_varijabla>
  </DomainObject.Predmet.StrankaFormated>
  <DomainObject.Predmet.StrankaFormatedOIB>
    <izvorni_sadrzaj>  FINA Regionalni centar Zagreb, OIB 85821130368; KULA-PROMET d.o.o., OIB 83868669878; Trgovački sud u Osijeku</izvorni_sadrzaj>
    <derivirana_varijabla naziv="DomainObject.Predmet.StrankaFormatedOIB_1">  FINA Regionalni centar Zagreb, OIB 85821130368; KULA-PROMET d.o.o., OIB 83868669878; Trgovački sud u Osijeku</derivirana_varijabla>
  </DomainObject.Predmet.StrankaFormatedOIB>
  <DomainObject.Predmet.StrankaFormatedWithAdress>
    <izvorni_sadrzaj> FINA Regionalni centar Zagreb, Trg svibanjskih žrtava 1995. 1, 10000 Zagreb; KULA-PROMET d.o.o., Krasno 161/A, 53270 Senj; Trgovački sud u Osijeku</izvorni_sadrzaj>
    <derivirana_varijabla naziv="DomainObject.Predmet.StrankaFormatedWithAdress_1"> FINA Regionalni centar Zagreb, Trg svibanjskih žrtava 1995. 1, 10000 Zagreb; KULA-PROMET d.o.o., Krasno 161/A, 53270 Senj; Trgovački sud u Osijeku</derivirana_varijabla>
  </DomainObject.Predmet.StrankaFormatedWithAdress>
  <DomainObject.Predmet.StrankaFormatedWithAdressOIB>
    <izvorni_sadrzaj> FINA Regionalni centar Zagreb, OIB 85821130368, Trg svibanjskih žrtava 1995. 1, 10000 Zagreb; KULA-PROMET d.o.o., OIB 83868669878, Krasno 161/A, 53270 Senj; Trgovački sud u Osijeku</izvorni_sadrzaj>
    <derivirana_varijabla naziv="DomainObject.Predmet.StrankaFormatedWithAdressOIB_1"> FINA Regionalni centar Zagreb, OIB 85821130368, Trg svibanjskih žrtava 1995. 1, 10000 Zagreb; KULA-PROMET d.o.o., OIB 83868669878, Krasno 161/A, 53270 Senj; Trgovački sud u Osijeku</derivirana_varijabla>
  </DomainObject.Predmet.StrankaFormatedWithAdressOIB>
  <DomainObject.Predmet.StrankaWithAdress>
    <izvorni_sadrzaj>FINA Regionalni centar Zagreb Trg svibanjskih žrtava 1995. 1,10000 Zagreb,KULA-PROMET d.o.o. Krasno 161/A,53270 Senj,Trgovački sud u Osijeku </izvorni_sadrzaj>
    <derivirana_varijabla naziv="DomainObject.Predmet.StrankaWithAdress_1">FINA Regionalni centar Zagreb Trg svibanjskih žrtava 1995. 1,10000 Zagreb,KULA-PROMET d.o.o. Krasno 161/A,53270 Senj,Trgovački sud u Osijeku </derivirana_varijabla>
  </DomainObject.Predmet.StrankaWithAdress>
  <DomainObject.Predmet.StrankaWithAdressOIB>
    <izvorni_sadrzaj>FINA Regionalni centar Zagreb, OIB 85821130368, Trg svibanjskih žrtava 1995. 1,10000 Zagreb,KULA-PROMET d.o.o., OIB 83868669878, Krasno 161/A,53270 Senj,Trgovački sud u Osijeku</izvorni_sadrzaj>
    <derivirana_varijabla naziv="DomainObject.Predmet.StrankaWithAdressOIB_1">FINA Regionalni centar Zagreb, OIB 85821130368, Trg svibanjskih žrtava 1995. 1,10000 Zagreb,KULA-PROMET d.o.o., OIB 83868669878, Krasno 161/A,53270 Senj,Trgovački sud u Osijeku</derivirana_varijabla>
  </DomainObject.Predmet.StrankaWithAdressOIB>
  <DomainObject.Predmet.StrankaNazivFormated>
    <izvorni_sadrzaj>FINA Regionalni centar Zagreb,KULA-PROMET d.o.o.,Trgovački sud u Osijeku</izvorni_sadrzaj>
    <derivirana_varijabla naziv="DomainObject.Predmet.StrankaNazivFormated_1">FINA Regionalni centar Zagreb,KULA-PROMET d.o.o.,Trgovački sud u Osijeku</derivirana_varijabla>
  </DomainObject.Predmet.StrankaNazivFormated>
  <DomainObject.Predmet.StrankaNazivFormatedOIB>
    <izvorni_sadrzaj>FINA Regionalni centar Zagreb, OIB 85821130368,KULA-PROMET d.o.o., OIB 83868669878,Trgovački sud u Osijeku</izvorni_sadrzaj>
    <derivirana_varijabla naziv="DomainObject.Predmet.StrankaNazivFormatedOIB_1">FINA Regionalni centar Zagreb, OIB 85821130368,KULA-PROMET d.o.o., OIB 83868669878,Trgovački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KULA-PROMET d.o.o.</item>
      <item>Trgovački sud u Osijeku</item>
    </izvorni_sadrzaj>
    <derivirana_varijabla naziv="DomainObject.Predmet.StrankaListFormated_1">
      <item>FINA Regionalni centar Zagreb</item>
      <item>KULA-PROMET d.o.o.</item>
      <item>Trgovački sud u Osijeku</item>
    </derivirana_varijabla>
  </DomainObject.Predmet.StrankaListFormated>
  <DomainObject.Predmet.StrankaListFormatedOIB>
    <izvorni_sadrzaj>
      <item>FINA Regionalni centar Zagreb, OIB 85821130368</item>
      <item>KULA-PROMET d.o.o., OIB 83868669878</item>
      <item>Trgovački sud u Osijeku</item>
    </izvorni_sadrzaj>
    <derivirana_varijabla naziv="DomainObject.Predmet.StrankaListFormatedOIB_1">
      <item>FINA Regionalni centar Zagreb, OIB 85821130368</item>
      <item>KULA-PROMET d.o.o., OIB 83868669878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KULA-PROMET d.o.o., Krasno 161/A, 53270 Senj</item>
      <item>Trgovački sud u Osijeku</item>
    </izvorni_sadrzaj>
    <derivirana_varijabla naziv="DomainObject.Predmet.StrankaListFormatedWithAdress_1">
      <item>FINA Regionalni centar Zagreb, Trg svibanjskih žrtava 1995. 1, 10000 Zagreb</item>
      <item>KULA-PROMET d.o.o., Krasno 161/A, 53270 Senj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KULA-PROMET d.o.o., OIB 83868669878, Krasno 161/A, 53270 Senj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KULA-PROMET d.o.o., OIB 83868669878, Krasno 161/A, 53270 Senj</item>
      <item>Trgovački sud u Osijeku</item>
    </derivirana_varijabla>
  </DomainObject.Predmet.StrankaListFormatedWithAdressOIB>
  <DomainObject.Predmet.StrankaListNazivFormated>
    <izvorni_sadrzaj>
      <item>FINA Regionalni centar Zagreb</item>
      <item>KULA-PROMET d.o.o.</item>
      <item>Trgovački sud u Osijeku</item>
    </izvorni_sadrzaj>
    <derivirana_varijabla naziv="DomainObject.Predmet.StrankaListNazivFormated_1">
      <item>FINA Regionalni centar Zagreb</item>
      <item>KULA-PROMET d.o.o.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KULA-PROMET d.o.o., OIB 83868669878</item>
      <item>Trgovački sud u Osijeku</item>
    </izvorni_sadrzaj>
    <derivirana_varijabla naziv="DomainObject.Predmet.StrankaListNazivFormatedOIB_1">
      <item>FINA Regionalni centar Zagreb, OIB 85821130368</item>
      <item>KULA-PROMET d.o.o., OIB 83868669878</item>
      <item>Trgovački sud u Osijeku</item>
    </derivirana_varijabla>
  </DomainObject.Predmet.StrankaListNazivFormatedOIB>
  <DomainObject.Predmet.ProtuStrankaListFormated>
    <izvorni_sadrzaj>
      <item>VILAF d.o.o. zastupanog po punomoćniku Franjo Ladan</item>
    </izvorni_sadrzaj>
    <derivirana_varijabla naziv="DomainObject.Predmet.ProtuStrankaListFormated_1">
      <item>VILAF d.o.o. zastupanog po punomoćniku Franjo Ladan</item>
    </derivirana_varijabla>
  </DomainObject.Predmet.ProtuStrankaListFormated>
  <DomainObject.Predmet.ProtuStrankaListFormatedOIB>
    <izvorni_sadrzaj>
      <item>VILAF d.o.o., OIB 12131227869 zastupanog po punomoćniku Franjo Ladan</item>
    </izvorni_sadrzaj>
    <derivirana_varijabla naziv="DomainObject.Predmet.ProtuStrankaListFormatedOIB_1">
      <item>VILAF d.o.o., OIB 12131227869 zastupanog po punomoćniku Franjo Ladan</item>
    </derivirana_varijabla>
  </DomainObject.Predmet.ProtuStrankaListFormatedOIB>
  <DomainObject.Predmet.ProtuStrankaListFormatedWithAdress>
    <izvorni_sadrzaj>
      <item>VILAF d.o.o., Ise Velikanovića 6, 10430 Samobor zastupanog po punomoćniku Franjo Ladan</item>
    </izvorni_sadrzaj>
    <derivirana_varijabla naziv="DomainObject.Predmet.ProtuStrankaListFormatedWithAdress_1">
      <item>VILAF d.o.o., Ise Velikanovića 6, 10430 Samobor zastupanog po punomoćniku Franjo Ladan</item>
    </derivirana_varijabla>
  </DomainObject.Predmet.ProtuStrankaListFormatedWithAdress>
  <DomainObject.Predmet.ProtuStrankaListFormatedWithAdressOIB>
    <izvorni_sadrzaj>
      <item>VILAF d.o.o., OIB 12131227869, Ise Velikanovića 6, 10430 Samobor zastupanog po punomoćniku Franjo Ladan</item>
    </izvorni_sadrzaj>
    <derivirana_varijabla naziv="DomainObject.Predmet.ProtuStrankaListFormatedWithAdressOIB_1">
      <item>VILAF d.o.o., OIB 12131227869, Ise Velikanovića 6, 10430 Samobor zastupanog po punomoćniku Franjo Ladan</item>
    </derivirana_varijabla>
  </DomainObject.Predmet.ProtuStrankaListFormatedWithAdressOIB>
  <DomainObject.Predmet.ProtuStrankaListNazivFormated>
    <izvorni_sadrzaj>
      <item>VILAF d.o.o.</item>
    </izvorni_sadrzaj>
    <derivirana_varijabla naziv="DomainObject.Predmet.ProtuStrankaListNazivFormated_1">
      <item>VILAF d.o.o.</item>
    </derivirana_varijabla>
  </DomainObject.Predmet.ProtuStrankaListNazivFormated>
  <DomainObject.Predmet.ProtuStrankaListNazivFormatedOIB>
    <izvorni_sadrzaj>
      <item>VILAF d.o.o., OIB 12131227869</item>
    </izvorni_sadrzaj>
    <derivirana_varijabla naziv="DomainObject.Predmet.ProtuStrankaListNazivFormatedOIB_1">
      <item>VILAF d.o.o., OIB 12131227869</item>
    </derivirana_varijabla>
  </DomainObject.Predmet.ProtuStrankaListNazivFormatedOIB>
  <DomainObject.Predmet.OstaliListFormated>
    <izvorni_sadrzaj>
      <item>Franjo Ladan punomoćnik sudionika u postupku VILAF d.o.o.</item>
    </izvorni_sadrzaj>
    <derivirana_varijabla naziv="DomainObject.Predmet.OstaliListFormated_1">
      <item>Franjo Ladan punomoćnik sudionika u postupku VILAF d.o.o.</item>
    </derivirana_varijabla>
  </DomainObject.Predmet.OstaliListFormated>
  <DomainObject.Predmet.OstaliListFormatedOIB>
    <izvorni_sadrzaj>
      <item>Franjo Ladan, OIB 27087458048 punomoćnik sudionika u postupku VILAF d.o.o.</item>
    </izvorni_sadrzaj>
    <derivirana_varijabla naziv="DomainObject.Predmet.OstaliListFormatedOIB_1">
      <item>Franjo Ladan, OIB 27087458048 punomoćnik sudionika u postupku VILAF d.o.o.</item>
    </derivirana_varijabla>
  </DomainObject.Predmet.OstaliListFormatedOIB>
  <DomainObject.Predmet.OstaliListFormatedWithAdress>
    <izvorni_sadrzaj>
      <item>Franjo Ladan, Ise Velikanovića 6, 10430 Samobor punomoćnik sudionika u postupku VILAF d.o.o.</item>
    </izvorni_sadrzaj>
    <derivirana_varijabla naziv="DomainObject.Predmet.OstaliListFormatedWithAdress_1">
      <item>Franjo Ladan, Ise Velikanovića 6, 10430 Samobor punomoćnik sudionika u postupku VILAF d.o.o.</item>
    </derivirana_varijabla>
  </DomainObject.Predmet.OstaliListFormatedWithAdress>
  <DomainObject.Predmet.OstaliListFormatedWithAdressOIB>
    <izvorni_sadrzaj>
      <item>Franjo Ladan, OIB 27087458048, Ise Velikanovića 6, 10430 Samobor punomoćnik sudionika u postupku VILAF d.o.o.</item>
    </izvorni_sadrzaj>
    <derivirana_varijabla naziv="DomainObject.Predmet.OstaliListFormatedWithAdressOIB_1">
      <item>Franjo Ladan, OIB 27087458048, Ise Velikanovića 6, 10430 Samobor punomoćnik sudionika u postupku VILAF d.o.o.</item>
    </derivirana_varijabla>
  </DomainObject.Predmet.OstaliListFormatedWithAdressOIB>
  <DomainObject.Predmet.OstaliListNazivFormated>
    <izvorni_sadrzaj>
      <item>Franjo Ladan</item>
    </izvorni_sadrzaj>
    <derivirana_varijabla naziv="DomainObject.Predmet.OstaliListNazivFormated_1">
      <item>Franjo Ladan</item>
    </derivirana_varijabla>
  </DomainObject.Predmet.OstaliListNazivFormated>
  <DomainObject.Predmet.OstaliListNazivFormatedOIB>
    <izvorni_sadrzaj>
      <item>Franjo Ladan, OIB 27087458048</item>
    </izvorni_sadrzaj>
    <derivirana_varijabla naziv="DomainObject.Predmet.OstaliListNazivFormatedOIB_1">
      <item>Franjo Ladan, OIB 27087458048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VILAF d.o.o.</izvorni_sadrzaj>
    <derivirana_varijabla naziv="DomainObject.Predmet.ProtustrankaIDrugi_1">VILAF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VILAF d.o.o., OIB 12131227869, Ise Velikanovića 6, 10430 Samobor</izvorni_sadrzaj>
    <derivirana_varijabla naziv="DomainObject.Predmet.ProtustrankaIDrugiAdressOIB_1">VILAF d.o.o., OIB 12131227869, Ise Velikanovića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VILAF d.o.o.</item>
      <item>FINA Regionalni centar Zagreb</item>
      <item>KULA-PROMET d.o.o.</item>
      <item>Franjo Ladan</item>
      <item>Trgovački sud u Osijeku</item>
    </izvorni_sadrzaj>
    <derivirana_varijabla naziv="DomainObject.Predmet.SudioniciListNaziv_1">
      <item>VILAF d.o.o.</item>
      <item>FINA Regionalni centar Zagreb</item>
      <item>KULA-PROMET d.o.o.</item>
      <item>Franjo Ladan</item>
      <item>Trgovački sud u Osijeku</item>
    </derivirana_varijabla>
  </DomainObject.Predmet.SudioniciListNaziv>
  <DomainObject.Predmet.SudioniciListAdressOIB>
    <izvorni_sadrzaj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  <item>Trgovački sud u Osijeku</item>
    </izvorni_sadrzaj>
    <derivirana_varijabla naziv="DomainObject.Predmet.SudioniciListAdressOIB_1"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12131227869</item>
      <item>, OIB 85821130368</item>
      <item>, OIB 83868669878</item>
      <item>, OIB 27087458048</item>
      <item>, OIB null</item>
    </izvorni_sadrzaj>
    <derivirana_varijabla naziv="DomainObject.Predmet.SudioniciListNazivOIB_1">
      <item>, OIB 12131227869</item>
      <item>, OIB 85821130368</item>
      <item>, OIB 83868669878</item>
      <item>, OIB 27087458048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St-6504/2016-29</izvorni_sadrzaj>
    <derivirana_varijabla naziv="DomainObject.PredzadnjaOdlukaIzPredmeta.Oznaka_1">St-6504/2016-29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21745-A758-4E2D-B0E4-F816E5D51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548</properties:Words>
  <properties:Characters>2954</properties:Characters>
  <properties:Lines>105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2019-02-26T08:41:00Z</dcterms:created>
  <dc:creator>Korisnik</dc:creator>
  <cp:lastModifiedBy>Draženka Prpić</cp:lastModifiedBy>
  <cp:lastPrinted>2019-02-26T08:45:00Z</cp:lastPrinted>
  <dcterms:modified xmlns:xsi="http://www.w3.org/2001/XMLSchema-instance" xsi:type="dcterms:W3CDTF">2019-02-26T08:45:00Z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-VILAF d.o.o. -St-6504-16-NOVI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