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fa19" w14:paraId="3c8fa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C84114" w:rsidR="00AE649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4114" w:rsidP="00C84114" w:rsidR="00C84114">
      <w:pPr>
        <w:pStyle w:val="NormaleSPIS"/>
        <w:spacing w:after="0"/>
        <w:ind w:firstLine="0"/>
      </w:pPr>
      <w:r>
        <w:t>REPUBLIKA HRVATSKA</w:t>
      </w:r>
    </w:p>
    <w:p w:rsidRDefault="00C84114" w:rsidP="00C84114" w:rsidR="00C84114">
      <w:pPr>
        <w:pStyle w:val="NormaleSPIS"/>
        <w:spacing w:after="0"/>
        <w:ind w:firstLine="0"/>
      </w:pPr>
      <w:r>
        <w:t>Trgovački sud u Varaždinu</w:t>
      </w:r>
    </w:p>
    <w:p w:rsidRDefault="00C84114" w:rsidP="00C84114" w:rsidR="00C84114">
      <w:pPr>
        <w:pStyle w:val="NormaleSPIS"/>
        <w:spacing w:after="0"/>
        <w:ind w:firstLine="0"/>
      </w:pPr>
      <w:r>
        <w:t>Varaždin, Braće Radić br. 2.</w:t>
      </w:r>
    </w:p>
    <w:p w:rsidRDefault="00C84114" w:rsidP="00C84114" w:rsidR="00C84114">
      <w:pPr>
        <w:pStyle w:val="NormaleSPIS"/>
        <w:ind w:firstLine="0"/>
      </w:pPr>
    </w:p>
    <w:p w:rsidRDefault="00D944A6" w:rsidP="00C84114" w:rsidR="00D944A6" w:rsidRPr="00B76F3C">
      <w:pPr>
        <w:pStyle w:val="NormaleSPIS"/>
        <w:ind w:firstLine="0"/>
      </w:pPr>
    </w:p>
    <w:p w:rsidRDefault="00C84114" w:rsidP="00C84114" w:rsidR="00C84114">
      <w:pPr>
        <w:spacing w:after="0"/>
        <w:jc w:val="center"/>
      </w:pPr>
      <w:r>
        <w:t>R E P U B L I K A     H R V A T S K A</w:t>
      </w:r>
    </w:p>
    <w:p w:rsidRDefault="00C84114" w:rsidP="00C84114" w:rsidR="00C84114">
      <w:pPr>
        <w:spacing w:after="0"/>
        <w:jc w:val="both"/>
        <w:rPr>
          <w:b/>
        </w:rPr>
      </w:pPr>
    </w:p>
    <w:p w:rsidRDefault="00C84114" w:rsidP="00C84114" w:rsidR="00C84114">
      <w:pPr>
        <w:spacing w:after="0"/>
        <w:jc w:val="center"/>
      </w:pPr>
      <w:r>
        <w:t>R J  E  Š  E  NJ  E</w:t>
      </w:r>
    </w:p>
    <w:p w:rsidRDefault="00C84114" w:rsidP="00C84114" w:rsidR="00C84114">
      <w:pPr>
        <w:spacing w:after="0"/>
        <w:jc w:val="both"/>
      </w:pPr>
      <w:r>
        <w:t xml:space="preserve">          </w:t>
      </w:r>
    </w:p>
    <w:p w:rsidRDefault="00D944A6" w:rsidP="00C84114" w:rsidR="00C84114">
      <w:pPr>
        <w:spacing w:after="0"/>
        <w:jc w:val="both"/>
      </w:pPr>
      <w:r>
        <w:t xml:space="preserve">  </w:t>
      </w:r>
      <w:r w:rsidR="00C84114">
        <w:t xml:space="preserve">            </w:t>
      </w:r>
    </w:p>
    <w:p w:rsidRDefault="00C84114" w:rsidP="00C84114" w:rsidR="00C84114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START d.o.o., OIB: 99169707326, sa sjedištem u Braće Radić br. 69, 40321 Mala Subotica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nakon održanog ispitnog ročišta 17. svibnja 2017.</w:t>
      </w:r>
    </w:p>
    <w:p w:rsidRDefault="00C84114" w:rsidP="00C84114" w:rsidR="00C84114">
      <w:pPr>
        <w:spacing w:after="0"/>
        <w:jc w:val="both"/>
      </w:pPr>
    </w:p>
    <w:p w:rsidRDefault="00C84114" w:rsidP="00C84114" w:rsidR="00C84114">
      <w:pPr>
        <w:spacing w:after="0"/>
        <w:jc w:val="center"/>
      </w:pPr>
      <w:r>
        <w:t>r i j e š i o     j e</w:t>
      </w:r>
    </w:p>
    <w:p w:rsidRDefault="00C84114" w:rsidP="00C84114" w:rsidR="00C84114">
      <w:pPr>
        <w:spacing w:after="0"/>
        <w:jc w:val="center"/>
      </w:pPr>
    </w:p>
    <w:p w:rsidRDefault="00C84114" w:rsidP="00C84114" w:rsidR="00C84114">
      <w:pPr>
        <w:spacing w:after="0"/>
      </w:pPr>
    </w:p>
    <w:p w:rsidRDefault="00C84114" w:rsidP="00C84114" w:rsidR="00C84114">
      <w:pPr>
        <w:spacing w:after="0"/>
        <w:jc w:val="both"/>
      </w:pPr>
      <w:r>
        <w:tab/>
        <w:t>I/ Utvrđuju se slijedeće tražbine</w:t>
      </w:r>
    </w:p>
    <w:p w:rsidRDefault="00C84114" w:rsidP="00C84114" w:rsidR="00C84114">
      <w:pPr>
        <w:spacing w:after="0"/>
        <w:jc w:val="both"/>
      </w:pPr>
    </w:p>
    <w:p w:rsidRDefault="00C84114" w:rsidP="00C84114" w:rsidR="00C84114">
      <w:pPr>
        <w:spacing w:after="0"/>
        <w:jc w:val="both"/>
      </w:pPr>
      <w:r>
        <w:t xml:space="preserve">PRVI VIŠI ISPLATNI RED </w:t>
      </w:r>
    </w:p>
    <w:p w:rsidRDefault="00C84114" w:rsidP="00C84114" w:rsidR="00C84114">
      <w:pPr>
        <w:spacing w:after="0"/>
        <w:jc w:val="both"/>
      </w:pPr>
      <w:r>
        <w:t>1a) U CIJELOSTI PRIZNATE TRAŽBINE</w:t>
      </w:r>
    </w:p>
    <w:tbl>
      <w:tblPr>
        <w:tblW w:type="dxa" w:w="10143"/>
        <w:jc w:val="center"/>
        <w:tblLook w:val="04A0" w:noVBand="1" w:noHBand="0" w:lastColumn="0" w:firstColumn="1" w:lastRow="0" w:firstRow="1"/>
      </w:tblPr>
      <w:tblGrid>
        <w:gridCol w:w="1003"/>
        <w:gridCol w:w="3640"/>
        <w:gridCol w:w="1860"/>
        <w:gridCol w:w="1820"/>
        <w:gridCol w:w="1820"/>
      </w:tblGrid>
      <w:tr w:rsidTr="00C84114" w:rsidR="00C84114">
        <w:trPr>
          <w:trHeight w:val="320"/>
          <w:jc w:val="center"/>
        </w:trPr>
        <w:tc>
          <w:tcPr>
            <w:tcW w:type="dxa" w:w="10143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D944A6" w:rsidP="002C2235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  </w:t>
            </w:r>
            <w:r w:rsidR="00C84114">
              <w:rPr>
                <w:rFonts w:cs="Times New Roman" w:eastAsia="Times New Roman"/>
              </w:rPr>
              <w:t xml:space="preserve">   </w:t>
            </w:r>
          </w:p>
          <w:p w:rsidRDefault="00D944A6" w:rsidP="002C2235" w:rsidR="00D944A6">
            <w:pPr>
              <w:rPr>
                <w:rFonts w:cs="Times New Roman" w:eastAsia="Times New Roman"/>
              </w:rPr>
            </w:pP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Broj prijave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Naziv, adresa i OIB vjerovnika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prijavljene tražbine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priznate tražbine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osporene tražbine</w:t>
            </w: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33/2017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RH, Ministarstvo financija, Porezna uprava, Područni ured sjeverna Hrvatska , </w:t>
            </w:r>
            <w:proofErr w:type="spellStart"/>
            <w:r>
              <w:rPr>
                <w:rFonts w:cs="Times New Roman" w:eastAsia="Times New Roman"/>
              </w:rPr>
              <w:t>Graberje</w:t>
            </w:r>
            <w:proofErr w:type="spellEnd"/>
            <w:r>
              <w:rPr>
                <w:rFonts w:cs="Times New Roman" w:eastAsia="Times New Roman"/>
              </w:rPr>
              <w:t xml:space="preserve"> 1, Varaždin, OIB: 52634238587, zastupana po Županijskom državnom odvjetništvu u Varaždin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21.310,55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21.310,55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46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21.310,55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21.310,55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1003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64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  <w:p w:rsidRDefault="00D944A6" w:rsidR="00D944A6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</w:tr>
    </w:tbl>
    <w:p w:rsidRDefault="00C84114" w:rsidP="00C84114" w:rsidR="00C84114">
      <w:pPr>
        <w:spacing w:lineRule="auto" w:line="288"/>
        <w:jc w:val="both"/>
      </w:pPr>
      <w:r>
        <w:lastRenderedPageBreak/>
        <w:t>DRUGI VIŠI ISPLATNI RED</w:t>
      </w:r>
    </w:p>
    <w:p w:rsidRDefault="00C84114" w:rsidP="00C84114" w:rsidR="00C84114">
      <w:pPr>
        <w:spacing w:after="0"/>
        <w:jc w:val="both"/>
      </w:pPr>
      <w:r>
        <w:t>1b)</w:t>
      </w:r>
      <w:r w:rsidR="002C2235">
        <w:t xml:space="preserve"> U CIJELOSTI PRIZNATE TRAŽBINE</w:t>
      </w:r>
    </w:p>
    <w:p w:rsidRDefault="002C2235" w:rsidP="00C84114" w:rsidR="002C2235">
      <w:pPr>
        <w:spacing w:after="0"/>
        <w:jc w:val="both"/>
      </w:pPr>
    </w:p>
    <w:tbl>
      <w:tblPr>
        <w:tblW w:type="dxa" w:w="10143"/>
        <w:jc w:val="center"/>
        <w:tblLook w:val="04A0" w:noVBand="1" w:noHBand="0" w:lastColumn="0" w:firstColumn="1" w:lastRow="0" w:firstRow="1"/>
      </w:tblPr>
      <w:tblGrid>
        <w:gridCol w:w="1003"/>
        <w:gridCol w:w="3640"/>
        <w:gridCol w:w="1860"/>
        <w:gridCol w:w="1820"/>
        <w:gridCol w:w="1820"/>
      </w:tblGrid>
      <w:tr w:rsidTr="00C84114" w:rsidR="00C84114">
        <w:trPr>
          <w:trHeight w:val="320"/>
          <w:jc w:val="center"/>
        </w:trPr>
        <w:tc>
          <w:tcPr>
            <w:tcW w:type="dxa" w:w="10143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Broj prijave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Naziv, adresa i OIB vjerovnika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prijavljene tražbine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priznate tražbine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osporene tražbine</w:t>
            </w:r>
          </w:p>
        </w:tc>
      </w:tr>
      <w:tr w:rsidTr="00C84114" w:rsidR="00C84114">
        <w:trPr>
          <w:trHeight w:val="128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7/2017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ADDIKO BANK d.d. (ranije HYPO ALPE-ADRIA-BANK d.d.), Slavonska 6, Zagreb, OIB: 14036333877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262.393,41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262.393,41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60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22/2017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AUTO KREŠO TRGOVINA  d.o.o., Biokovska 1b, Zagreb, OIB: 86226478738, zastupano po Odvjetničkom društvu Stefanović &amp; </w:t>
            </w:r>
            <w:proofErr w:type="spellStart"/>
            <w:r>
              <w:rPr>
                <w:rFonts w:cs="Times New Roman" w:eastAsia="Times New Roman"/>
              </w:rPr>
              <w:t>Vrdelja</w:t>
            </w:r>
            <w:proofErr w:type="spellEnd"/>
            <w:r>
              <w:rPr>
                <w:rFonts w:cs="Times New Roman" w:eastAsia="Times New Roman"/>
              </w:rPr>
              <w:t xml:space="preserve">, </w:t>
            </w:r>
            <w:proofErr w:type="spellStart"/>
            <w:r>
              <w:rPr>
                <w:rFonts w:cs="Times New Roman" w:eastAsia="Times New Roman"/>
              </w:rPr>
              <w:t>Banjavčićeva</w:t>
            </w:r>
            <w:proofErr w:type="spellEnd"/>
            <w:r>
              <w:rPr>
                <w:rFonts w:cs="Times New Roman" w:eastAsia="Times New Roman"/>
              </w:rPr>
              <w:t xml:space="preserve"> 22,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7.094,42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7.094,42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9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15/2017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Auto servisna oprema -Ponos d.o.o., Frana Galovića 13/A, Krapina, OIB: 20399132458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2.765,99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2.765,99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28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31/2017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proofErr w:type="spellStart"/>
            <w:r>
              <w:rPr>
                <w:rFonts w:cs="Times New Roman" w:eastAsia="Times New Roman"/>
              </w:rPr>
              <w:t>Berner</w:t>
            </w:r>
            <w:proofErr w:type="spellEnd"/>
            <w:r>
              <w:rPr>
                <w:rFonts w:cs="Times New Roman" w:eastAsia="Times New Roman"/>
              </w:rPr>
              <w:t xml:space="preserve"> d.o.o., Majstorska 9, Zagreb, OIB: 66471923099, zastupano po odvjetniku Mariju Lovriću, Medulićeva 9,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5.212,24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5.212,24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60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37/2017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proofErr w:type="spellStart"/>
            <w:r>
              <w:rPr>
                <w:rFonts w:cs="Times New Roman" w:eastAsia="Times New Roman"/>
              </w:rPr>
              <w:t>Crodux</w:t>
            </w:r>
            <w:proofErr w:type="spellEnd"/>
            <w:r>
              <w:rPr>
                <w:rFonts w:cs="Times New Roman" w:eastAsia="Times New Roman"/>
              </w:rPr>
              <w:t xml:space="preserve"> derivati dva d.o.o., Savska </w:t>
            </w:r>
            <w:proofErr w:type="spellStart"/>
            <w:r>
              <w:rPr>
                <w:rFonts w:cs="Times New Roman" w:eastAsia="Times New Roman"/>
              </w:rPr>
              <w:t>Opatovina</w:t>
            </w:r>
            <w:proofErr w:type="spellEnd"/>
            <w:r>
              <w:rPr>
                <w:rFonts w:cs="Times New Roman" w:eastAsia="Times New Roman"/>
              </w:rPr>
              <w:t xml:space="preserve"> 36, Zagreb, OIB: 00865396224, zastupano po odvjetnici Heleni Mihaljević, </w:t>
            </w:r>
            <w:proofErr w:type="spellStart"/>
            <w:r>
              <w:rPr>
                <w:rFonts w:cs="Times New Roman" w:eastAsia="Times New Roman"/>
              </w:rPr>
              <w:t>Lopašićeva</w:t>
            </w:r>
            <w:proofErr w:type="spellEnd"/>
            <w:r>
              <w:rPr>
                <w:rFonts w:cs="Times New Roman" w:eastAsia="Times New Roman"/>
              </w:rPr>
              <w:t xml:space="preserve"> ulica 14,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8.114,58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8.114,58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28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30/2017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CWS-boco d.o.o., Kovinska 4a, Zagreb, OIB: 51026536351, zastupano po Odvjetničkom društvu Leko i partneri, Zagreb, Domagojeva 18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7.145,38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7.145,38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12/2017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Financijska agencija, Ulica grada Vukovara 70, Zagreb: 85821130368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1.060,34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1.060,34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9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16/2017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Financijska agencija, Ulica grada Vukovara 70, Zagreb, OIB: </w:t>
            </w:r>
            <w:r>
              <w:rPr>
                <w:rFonts w:cs="Times New Roman" w:eastAsia="Times New Roman"/>
              </w:rPr>
              <w:lastRenderedPageBreak/>
              <w:t>85821130368-dopuna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lastRenderedPageBreak/>
              <w:t>587,50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587,50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9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lastRenderedPageBreak/>
              <w:t>17/2017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Fond za zaštitu okoliša i energetsku učinkovitost, Radnička cesta 80, Zagreb, OIB: 85828625994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14.727,78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14.727,78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35/2017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GKP </w:t>
            </w:r>
            <w:proofErr w:type="spellStart"/>
            <w:r>
              <w:rPr>
                <w:rFonts w:cs="Times New Roman" w:eastAsia="Times New Roman"/>
              </w:rPr>
              <w:t>Čakom</w:t>
            </w:r>
            <w:proofErr w:type="spellEnd"/>
            <w:r>
              <w:rPr>
                <w:rFonts w:cs="Times New Roman" w:eastAsia="Times New Roman"/>
              </w:rPr>
              <w:t xml:space="preserve"> d.o.o., </w:t>
            </w:r>
            <w:proofErr w:type="spellStart"/>
            <w:r>
              <w:rPr>
                <w:rFonts w:cs="Times New Roman" w:eastAsia="Times New Roman"/>
              </w:rPr>
              <w:t>Mihovljanska</w:t>
            </w:r>
            <w:proofErr w:type="spellEnd"/>
            <w:r>
              <w:rPr>
                <w:rFonts w:cs="Times New Roman" w:eastAsia="Times New Roman"/>
              </w:rPr>
              <w:t xml:space="preserve"> 10, Čakovec, OIB: 14001865632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516,19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516,19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26/2017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Grad Čakovec, Ulica kralja Tomislava 15, Čakovec, OIB: 44427688822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14.697,73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14.697,73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36/2017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HEP-Opskrba d.o.o., Ulica grada Vukovara 37, OIB: 63073332379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8.325,37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8.325,37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60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23/2017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Hrvatsko društvo skladatelja, </w:t>
            </w:r>
            <w:proofErr w:type="spellStart"/>
            <w:r>
              <w:rPr>
                <w:rFonts w:cs="Times New Roman" w:eastAsia="Times New Roman"/>
              </w:rPr>
              <w:t>Berislavićeva</w:t>
            </w:r>
            <w:proofErr w:type="spellEnd"/>
            <w:r>
              <w:rPr>
                <w:rFonts w:cs="Times New Roman" w:eastAsia="Times New Roman"/>
              </w:rPr>
              <w:t xml:space="preserve"> 9, Zagreb, OIB: 56668956985, zastupano po odvjetniku Pavle </w:t>
            </w:r>
            <w:proofErr w:type="spellStart"/>
            <w:r>
              <w:rPr>
                <w:rFonts w:cs="Times New Roman" w:eastAsia="Times New Roman"/>
              </w:rPr>
              <w:t>Fellner</w:t>
            </w:r>
            <w:proofErr w:type="spellEnd"/>
            <w:r>
              <w:rPr>
                <w:rFonts w:cs="Times New Roman" w:eastAsia="Times New Roman"/>
              </w:rPr>
              <w:t xml:space="preserve">, </w:t>
            </w:r>
            <w:proofErr w:type="spellStart"/>
            <w:r>
              <w:rPr>
                <w:rFonts w:cs="Times New Roman" w:eastAsia="Times New Roman"/>
              </w:rPr>
              <w:t>Jurišićeva</w:t>
            </w:r>
            <w:proofErr w:type="spellEnd"/>
            <w:r>
              <w:rPr>
                <w:rFonts w:cs="Times New Roman" w:eastAsia="Times New Roman"/>
              </w:rPr>
              <w:t xml:space="preserve"> 1A,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1.206,05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1.206,05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11/2017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HP-Hrvatska pošta d.d., </w:t>
            </w:r>
            <w:proofErr w:type="spellStart"/>
            <w:r>
              <w:rPr>
                <w:rFonts w:cs="Times New Roman" w:eastAsia="Times New Roman"/>
              </w:rPr>
              <w:t>Jurišićeva</w:t>
            </w:r>
            <w:proofErr w:type="spellEnd"/>
            <w:r>
              <w:rPr>
                <w:rFonts w:cs="Times New Roman" w:eastAsia="Times New Roman"/>
              </w:rPr>
              <w:t xml:space="preserve"> 13, Zagreb, OIB: 87311810356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2.392,96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2.392,96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21/2017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HRVATSKA RADIOTELEVIZIJA, javna ustanova, Prisavlje 3, Zagreb, OIB: 68419124305, zastupano po odvjetničkom društvu </w:t>
            </w:r>
            <w:proofErr w:type="spellStart"/>
            <w:r>
              <w:rPr>
                <w:rFonts w:cs="Times New Roman" w:eastAsia="Times New Roman"/>
              </w:rPr>
              <w:t>Hanžeković</w:t>
            </w:r>
            <w:proofErr w:type="spellEnd"/>
            <w:r>
              <w:rPr>
                <w:rFonts w:cs="Times New Roman" w:eastAsia="Times New Roman"/>
              </w:rPr>
              <w:t xml:space="preserve"> &amp; Partneri d.o.o., Radnička cesta 22,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2.724,25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2.724,25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HRVATSKI TELEKOM d.d., Roberta Frangeša </w:t>
            </w:r>
            <w:proofErr w:type="spellStart"/>
            <w:r>
              <w:rPr>
                <w:rFonts w:cs="Times New Roman" w:eastAsia="Times New Roman"/>
              </w:rPr>
              <w:t>Mihanovća</w:t>
            </w:r>
            <w:proofErr w:type="spellEnd"/>
            <w:r>
              <w:rPr>
                <w:rFonts w:cs="Times New Roman" w:eastAsia="Times New Roman"/>
              </w:rPr>
              <w:t xml:space="preserve"> 9,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3.919,94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3.919,94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33/2017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RH, Ministarstvo financija, Porezna uprava, Područni ured sjeverna Hrvatska , </w:t>
            </w:r>
            <w:proofErr w:type="spellStart"/>
            <w:r>
              <w:rPr>
                <w:rFonts w:cs="Times New Roman" w:eastAsia="Times New Roman"/>
              </w:rPr>
              <w:t>Graberje</w:t>
            </w:r>
            <w:proofErr w:type="spellEnd"/>
            <w:r>
              <w:rPr>
                <w:rFonts w:cs="Times New Roman" w:eastAsia="Times New Roman"/>
              </w:rPr>
              <w:t xml:space="preserve"> 1, Varaždin, OIB: 52634238587, zastupana po Županijskom državnom odvjetništvu u Varaždin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1.451.375,89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1.451.375,89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lastRenderedPageBreak/>
              <w:t>33/2017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RH, Ministarstvo financija, Porezna uprava, Područni ured sjeverna Hrvatska , </w:t>
            </w:r>
            <w:proofErr w:type="spellStart"/>
            <w:r>
              <w:rPr>
                <w:rFonts w:cs="Times New Roman" w:eastAsia="Times New Roman"/>
              </w:rPr>
              <w:t>Graberje</w:t>
            </w:r>
            <w:proofErr w:type="spellEnd"/>
            <w:r>
              <w:rPr>
                <w:rFonts w:cs="Times New Roman" w:eastAsia="Times New Roman"/>
              </w:rPr>
              <w:t xml:space="preserve"> 1, Varaždin, OIB: 52634238587, zastupana po Županijskom državnom odvjetništvu u Varaždin-dopuna prijave tražbine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5.000,00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5.000,00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34/2017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RH, Ministarstvo financija, Carinska uprava, Područni carinski ured Zagreb, Avenija Dubrovnik 11, OIB: 18683136487, zastupano po Županijskom državnom odvjetništvu u Varaždinu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338.934,58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338.934,58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9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32/2017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Odvjetnički ured Borislav Planinc, Trg slobode 5, Varaždinske Toplice, OIB: 66784931680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17.184,85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17.184,85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29/2017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 Općina Mala Subotica, Glavna 29/a, Mala Subotica, OIB: 60445678357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15.214,97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15.214,97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9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38/2017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 Pučko otvoreno učilište Novak, Braće Radić 69, Mala Subotica, OIB: 84728804906 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13.430,60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13.430,60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9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10/2017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RAIFFEISENBANK AUSTRIA d.d., Magazinska cesta 69, Zagreb, OIB: 53056966535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6.645.096,67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6.645.096,67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27/2017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TRIGLAV OSIGURANJE d.d., </w:t>
            </w:r>
            <w:proofErr w:type="spellStart"/>
            <w:r>
              <w:rPr>
                <w:rFonts w:cs="Times New Roman" w:eastAsia="Times New Roman"/>
              </w:rPr>
              <w:t>Antna</w:t>
            </w:r>
            <w:proofErr w:type="spellEnd"/>
            <w:r>
              <w:rPr>
                <w:rFonts w:cs="Times New Roman" w:eastAsia="Times New Roman"/>
              </w:rPr>
              <w:t xml:space="preserve"> </w:t>
            </w:r>
            <w:proofErr w:type="spellStart"/>
            <w:r>
              <w:rPr>
                <w:rFonts w:cs="Times New Roman" w:eastAsia="Times New Roman"/>
              </w:rPr>
              <w:t>Heinza</w:t>
            </w:r>
            <w:proofErr w:type="spellEnd"/>
            <w:r>
              <w:rPr>
                <w:rFonts w:cs="Times New Roman" w:eastAsia="Times New Roman"/>
              </w:rPr>
              <w:t xml:space="preserve"> 4, Zagreb, OIB: 29743547503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15.145,60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15.145,60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256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25/2017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WIENER OSIGURANJE VIENNA INSURANCE GROUP d.d., Slovenska ulica 24, Zagreb, OIB: 52848403362, zastupano po zaposlenicima društva: Matija </w:t>
            </w:r>
            <w:proofErr w:type="spellStart"/>
            <w:r>
              <w:rPr>
                <w:rFonts w:cs="Times New Roman" w:eastAsia="Times New Roman"/>
              </w:rPr>
              <w:t>Gašpić</w:t>
            </w:r>
            <w:proofErr w:type="spellEnd"/>
            <w:r>
              <w:rPr>
                <w:rFonts w:cs="Times New Roman" w:eastAsia="Times New Roman"/>
              </w:rPr>
              <w:t xml:space="preserve"> </w:t>
            </w:r>
            <w:proofErr w:type="spellStart"/>
            <w:r>
              <w:rPr>
                <w:rFonts w:cs="Times New Roman" w:eastAsia="Times New Roman"/>
              </w:rPr>
              <w:t>mag.iur</w:t>
            </w:r>
            <w:proofErr w:type="spellEnd"/>
            <w:r>
              <w:rPr>
                <w:rFonts w:cs="Times New Roman" w:eastAsia="Times New Roman"/>
              </w:rPr>
              <w:t xml:space="preserve">., Marija Tarle </w:t>
            </w:r>
            <w:proofErr w:type="spellStart"/>
            <w:r>
              <w:rPr>
                <w:rFonts w:cs="Times New Roman" w:eastAsia="Times New Roman"/>
              </w:rPr>
              <w:t>mag.iur</w:t>
            </w:r>
            <w:proofErr w:type="spellEnd"/>
            <w:r>
              <w:rPr>
                <w:rFonts w:cs="Times New Roman" w:eastAsia="Times New Roman"/>
              </w:rPr>
              <w:t xml:space="preserve">., Sanela Babić </w:t>
            </w:r>
            <w:proofErr w:type="spellStart"/>
            <w:r>
              <w:rPr>
                <w:rFonts w:cs="Times New Roman" w:eastAsia="Times New Roman"/>
              </w:rPr>
              <w:t>mag.iur</w:t>
            </w:r>
            <w:proofErr w:type="spellEnd"/>
            <w:r>
              <w:rPr>
                <w:rFonts w:cs="Times New Roman" w:eastAsia="Times New Roman"/>
              </w:rPr>
              <w:t xml:space="preserve">., Natalija </w:t>
            </w:r>
            <w:proofErr w:type="spellStart"/>
            <w:r>
              <w:rPr>
                <w:rFonts w:cs="Times New Roman" w:eastAsia="Times New Roman"/>
              </w:rPr>
              <w:t>Weiss</w:t>
            </w:r>
            <w:proofErr w:type="spellEnd"/>
            <w:r>
              <w:rPr>
                <w:rFonts w:cs="Times New Roman" w:eastAsia="Times New Roman"/>
              </w:rPr>
              <w:t xml:space="preserve"> </w:t>
            </w:r>
            <w:proofErr w:type="spellStart"/>
            <w:r>
              <w:rPr>
                <w:rFonts w:cs="Times New Roman" w:eastAsia="Times New Roman"/>
              </w:rPr>
              <w:t>mag.iur</w:t>
            </w:r>
            <w:proofErr w:type="spellEnd"/>
            <w:r>
              <w:rPr>
                <w:rFonts w:cs="Times New Roman" w:eastAsia="Times New Roman"/>
              </w:rPr>
              <w:t xml:space="preserve">., Irena Huzjak </w:t>
            </w:r>
            <w:proofErr w:type="spellStart"/>
            <w:r>
              <w:rPr>
                <w:rFonts w:cs="Times New Roman" w:eastAsia="Times New Roman"/>
              </w:rPr>
              <w:t>mag.iur</w:t>
            </w:r>
            <w:proofErr w:type="spellEnd"/>
            <w:r>
              <w:rPr>
                <w:rFonts w:cs="Times New Roman" w:eastAsia="Times New Roman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9.719,49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46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8.853.986,78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8.853.986,78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1003"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640"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</w:tr>
      <w:tr w:rsidTr="00C84114" w:rsidR="00C84114">
        <w:trPr>
          <w:trHeight w:val="320"/>
          <w:jc w:val="center"/>
        </w:trPr>
        <w:tc>
          <w:tcPr>
            <w:tcW w:type="dxa" w:w="1003"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640"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</w:tr>
      <w:tr w:rsidTr="00C84114" w:rsidR="00C84114">
        <w:trPr>
          <w:trHeight w:val="320"/>
          <w:jc w:val="center"/>
        </w:trPr>
        <w:tc>
          <w:tcPr>
            <w:tcW w:type="dxa" w:w="10143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C2235" w:rsidR="002C2235">
            <w:pPr>
              <w:rPr>
                <w:rFonts w:cs="Times New Roman" w:eastAsia="Times New Roman"/>
              </w:rPr>
            </w:pPr>
          </w:p>
          <w:p w:rsidRDefault="001A130B" w:rsidP="001A130B" w:rsidR="00C84114">
            <w:pPr>
              <w:spacing w:after="0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DJELOMIČNO  PRIZNATE,  TE  DJELOMIČNO  OSPORENE  TRAŽBINE</w:t>
            </w:r>
          </w:p>
          <w:p w:rsidRDefault="001A130B" w:rsidP="001A130B" w:rsidR="001A130B">
            <w:pPr>
              <w:spacing w:after="0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DRUGOG  VIŠEG  ISPLATNOG  REDA</w:t>
            </w:r>
          </w:p>
          <w:p w:rsidRDefault="001A130B" w:rsidR="001A130B">
            <w:pPr>
              <w:rPr>
                <w:rFonts w:cs="Times New Roman" w:eastAsia="Times New Roman"/>
              </w:rPr>
            </w:pP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HRVATSKE ŠUME d.o.o., Ljudevita Farkaša </w:t>
            </w:r>
            <w:proofErr w:type="spellStart"/>
            <w:r>
              <w:rPr>
                <w:rFonts w:cs="Times New Roman" w:eastAsia="Times New Roman"/>
              </w:rPr>
              <w:t>Vukotinovića</w:t>
            </w:r>
            <w:proofErr w:type="spellEnd"/>
            <w:r>
              <w:rPr>
                <w:rFonts w:cs="Times New Roman" w:eastAsia="Times New Roman"/>
              </w:rPr>
              <w:t xml:space="preserve"> 2, Zagreb, OIB: 69693144506, zastupano po Odvjetničkom društvu </w:t>
            </w:r>
            <w:proofErr w:type="spellStart"/>
            <w:r>
              <w:rPr>
                <w:rFonts w:cs="Times New Roman" w:eastAsia="Times New Roman"/>
              </w:rPr>
              <w:t>Klišanin</w:t>
            </w:r>
            <w:proofErr w:type="spellEnd"/>
            <w:r>
              <w:rPr>
                <w:rFonts w:cs="Times New Roman" w:eastAsia="Times New Roman"/>
              </w:rPr>
              <w:t xml:space="preserve"> &amp; Partneri d.o.o., Zelinska 2/I,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259.677,00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224.131,85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35.545,15 kn</w:t>
            </w:r>
          </w:p>
        </w:tc>
      </w:tr>
      <w:tr w:rsidTr="00C84114" w:rsidR="00C84114">
        <w:trPr>
          <w:trHeight w:val="64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39/2017</w:t>
            </w:r>
          </w:p>
        </w:tc>
        <w:tc>
          <w:tcPr>
            <w:tcW w:type="dxa" w:w="3640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Novak Franjo, Braće Radić 69, Mala Subotica, OIB: 58573883776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129.782,65 kn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28.417,92 kn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101.364,73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46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389.459,65 kn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252.549,77 kn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136.909,88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1003"/>
            <w:vAlign w:val="center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640"/>
            <w:vAlign w:val="center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</w:tr>
      <w:tr w:rsidTr="00C84114" w:rsidR="00C84114">
        <w:trPr>
          <w:trHeight w:val="320"/>
          <w:jc w:val="center"/>
        </w:trPr>
        <w:tc>
          <w:tcPr>
            <w:tcW w:type="dxa" w:w="1003"/>
            <w:vAlign w:val="center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640"/>
            <w:vAlign w:val="center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6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C84114" w:rsidR="00C84114">
            <w:pPr>
              <w:rPr>
                <w:rFonts w:cs="Times New Roman"/>
                <w:lang w:val="en-US"/>
              </w:rPr>
            </w:pPr>
          </w:p>
        </w:tc>
      </w:tr>
      <w:tr w:rsidTr="00C84114" w:rsidR="00C84114">
        <w:trPr>
          <w:trHeight w:val="320"/>
          <w:jc w:val="center"/>
        </w:trPr>
        <w:tc>
          <w:tcPr>
            <w:tcW w:type="dxa" w:w="10143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7E15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 CIJELOSTI OSPORENE TRAŽBINE DRUGOG VIŠEG ISPLATNOG REDA</w:t>
            </w:r>
          </w:p>
        </w:tc>
      </w:tr>
      <w:tr w:rsidTr="00C84114" w:rsidR="00C84114">
        <w:trPr>
          <w:trHeight w:val="1920"/>
          <w:jc w:val="center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28/2017</w:t>
            </w:r>
          </w:p>
        </w:tc>
        <w:tc>
          <w:tcPr>
            <w:tcW w:type="dxa" w:w="3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VRHAR STJEPAN (ranije </w:t>
            </w:r>
            <w:proofErr w:type="spellStart"/>
            <w:r>
              <w:rPr>
                <w:rFonts w:cs="Times New Roman" w:eastAsia="Times New Roman"/>
              </w:rPr>
              <w:t>vl.obrta</w:t>
            </w:r>
            <w:proofErr w:type="spellEnd"/>
            <w:r>
              <w:rPr>
                <w:rFonts w:cs="Times New Roman" w:eastAsia="Times New Roman"/>
              </w:rPr>
              <w:t xml:space="preserve"> Metal-Dekor), M. Krleže 6, Čakovec, OIB: 96486420711, zastupan po Odvjetničkom društvu </w:t>
            </w:r>
            <w:proofErr w:type="spellStart"/>
            <w:r>
              <w:rPr>
                <w:rFonts w:cs="Times New Roman" w:eastAsia="Times New Roman"/>
              </w:rPr>
              <w:t>Plevnjak</w:t>
            </w:r>
            <w:proofErr w:type="spellEnd"/>
            <w:r>
              <w:rPr>
                <w:rFonts w:cs="Times New Roman" w:eastAsia="Times New Roman"/>
              </w:rPr>
              <w:t xml:space="preserve">  &amp; </w:t>
            </w:r>
            <w:proofErr w:type="spellStart"/>
            <w:r>
              <w:rPr>
                <w:rFonts w:cs="Times New Roman" w:eastAsia="Times New Roman"/>
              </w:rPr>
              <w:t>Labaš</w:t>
            </w:r>
            <w:proofErr w:type="spellEnd"/>
            <w:r>
              <w:rPr>
                <w:rFonts w:cs="Times New Roman" w:eastAsia="Times New Roman"/>
              </w:rPr>
              <w:t>, Ruđera Boškovića 28, Čakovec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1.335.380,11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1.335.380,11 kn</w:t>
            </w:r>
          </w:p>
        </w:tc>
      </w:tr>
      <w:tr w:rsidTr="00C84114" w:rsidR="00C84114">
        <w:trPr>
          <w:trHeight w:val="320"/>
          <w:jc w:val="center"/>
        </w:trPr>
        <w:tc>
          <w:tcPr>
            <w:tcW w:type="dxa" w:w="46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C84114" w:rsidR="00C84114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1.335.380,11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84114" w:rsidR="00C84114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1.335.380,11 kn</w:t>
            </w:r>
          </w:p>
        </w:tc>
      </w:tr>
    </w:tbl>
    <w:p w:rsidRDefault="00AE649C" w:rsidP="004F27AE" w:rsidR="00AE649C">
      <w:pPr>
        <w:pStyle w:val="NormaleSPIS"/>
      </w:pPr>
    </w:p>
    <w:p w:rsidRDefault="00722275" w:rsidP="00EF00BE" w:rsidR="00EF00BE">
      <w:pPr>
        <w:spacing w:after="0"/>
        <w:ind w:firstLine="708" w:right="-6"/>
        <w:jc w:val="both"/>
      </w:pPr>
      <w:r>
        <w:t>II/ Vjerovnici</w:t>
      </w:r>
      <w:r w:rsidR="00850D33">
        <w:t xml:space="preserve"> Hrvatske šume</w:t>
      </w:r>
      <w:r>
        <w:t xml:space="preserve"> d.o.o. iz Zagreba, Franjo Novak</w:t>
      </w:r>
      <w:r w:rsidR="00850D33">
        <w:t>, iz Male Subotice, čije</w:t>
      </w:r>
      <w:r w:rsidR="00EF00BE">
        <w:t xml:space="preserve"> </w:t>
      </w:r>
      <w:r w:rsidR="00850D33">
        <w:t>su tražbine djelomično osporene, te vjerovnik</w:t>
      </w:r>
      <w:r>
        <w:t xml:space="preserve"> Stjepan </w:t>
      </w:r>
      <w:proofErr w:type="spellStart"/>
      <w:r>
        <w:t>Vrhar</w:t>
      </w:r>
      <w:proofErr w:type="spellEnd"/>
      <w:r w:rsidR="00850D33">
        <w:t>, iz Čakovca</w:t>
      </w:r>
      <w:r>
        <w:t>,</w:t>
      </w:r>
      <w:r w:rsidR="00850D33">
        <w:t xml:space="preserve"> čija je tražbina u cijelosti osporena upućuju</w:t>
      </w:r>
      <w:r w:rsidR="00EF00BE">
        <w:t xml:space="preserve"> se na pokretanje parnice protiv stečajnog duž</w:t>
      </w:r>
      <w:r w:rsidR="007040C5">
        <w:t xml:space="preserve">nika radi utvrđivanja osporene </w:t>
      </w:r>
      <w:r w:rsidR="00EF00BE">
        <w:t xml:space="preserve">tražbine.       </w:t>
      </w:r>
      <w:r w:rsidR="00EF00BE">
        <w:tab/>
        <w:t xml:space="preserve">     </w:t>
      </w:r>
    </w:p>
    <w:p w:rsidRDefault="00EF00BE" w:rsidP="00EF00BE" w:rsidR="000C35FA">
      <w:pPr>
        <w:spacing w:after="0"/>
        <w:ind w:right="-6"/>
        <w:jc w:val="both"/>
      </w:pPr>
      <w:r>
        <w:t xml:space="preserve">                 Ako </w:t>
      </w:r>
      <w:r w:rsidR="000C35FA">
        <w:t>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0C35FA" w:rsidP="00EF00BE" w:rsidR="000C35FA">
      <w:pPr>
        <w:spacing w:after="0"/>
        <w:ind w:right="-6"/>
        <w:jc w:val="both"/>
      </w:pPr>
      <w:r>
        <w:tab/>
        <w:t xml:space="preserve">     Ako osporavatelj tražbine za koju postoji ovršne isprava ne pokrene parnicu u roku iz st. 1. čl. 267. Stečajnog zakona (Narodne novine br. 71/15., da</w:t>
      </w:r>
      <w:r w:rsidR="003359F9">
        <w:t>lje : SZ-a), smatrat će se da je osporavanje otklonjeno</w:t>
      </w:r>
    </w:p>
    <w:p w:rsidRDefault="003359F9" w:rsidP="00EF00BE" w:rsidR="003359F9">
      <w:pPr>
        <w:spacing w:after="0"/>
        <w:ind w:right="-6"/>
        <w:jc w:val="both"/>
      </w:pPr>
    </w:p>
    <w:p w:rsidRDefault="00D944A6" w:rsidP="00EF00BE" w:rsidR="003359F9">
      <w:pPr>
        <w:spacing w:after="0"/>
        <w:ind w:right="-6"/>
        <w:jc w:val="both"/>
      </w:pPr>
      <w:r>
        <w:rPr>
          <w:b/>
        </w:rPr>
        <w:t xml:space="preserve">           </w:t>
      </w:r>
      <w:r w:rsidR="00EF00BE">
        <w:t>III/</w:t>
      </w:r>
      <w:r w:rsidR="00EF00BE">
        <w:rPr>
          <w:b/>
        </w:rPr>
        <w:t xml:space="preserve"> </w:t>
      </w:r>
      <w:r w:rsidR="00EF00BE">
        <w:t>Ako je u vrijeme otvaranja stečajnog postupka već pokrenut parnični postupak o tražbini</w:t>
      </w:r>
      <w:r w:rsidR="003359F9">
        <w:t xml:space="preserve"> pred državnim ili arbitražnim sudom, postupak radi utvrđivanja tražbine nastaviti će se preuzimanjem te parnice. Prijedlog za nastavak parnice iz st. 1. čl. 269</w:t>
      </w:r>
      <w:r w:rsidR="00117004">
        <w:t>.</w:t>
      </w:r>
      <w:r w:rsidR="003359F9">
        <w:t xml:space="preserve"> SZ-a može </w:t>
      </w:r>
      <w:r w:rsidR="003359F9">
        <w:lastRenderedPageBreak/>
        <w:t>podnijeti vjerovnik čija je tražbina osporena, u roku od 8 dana od dana pravomoćnosti rješenja o upućivanju na parnicu, odno</w:t>
      </w:r>
      <w:r w:rsidR="00117004">
        <w:t>sno, primitka drugostupanjske od</w:t>
      </w:r>
      <w:r w:rsidR="003359F9">
        <w:t>luke. Osporavatelj parnicu nastavlja u ime i za račun dužnika.</w:t>
      </w:r>
    </w:p>
    <w:p w:rsidRDefault="003359F9" w:rsidP="00EF00BE" w:rsidR="003359F9">
      <w:pPr>
        <w:spacing w:after="0"/>
        <w:ind w:right="-6"/>
        <w:jc w:val="both"/>
      </w:pPr>
      <w:r>
        <w:tab/>
        <w:t xml:space="preserve">   Ako vjerovnik osporene tražbine koji je upućen </w:t>
      </w:r>
      <w:r w:rsidR="00117004">
        <w:t>na parnicu ne predloži nastavak parnice u roku iz st. 2. čl. 269. SZ-a, smatrat će se da je odustao od prava na vođenje parnice.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lineRule="auto" w:line="288" w:after="0"/>
        <w:jc w:val="both"/>
      </w:pPr>
    </w:p>
    <w:p w:rsidRDefault="00EF00BE" w:rsidP="00EF00BE" w:rsidR="00EF00BE">
      <w:pPr>
        <w:spacing w:after="0"/>
        <w:jc w:val="center"/>
      </w:pPr>
      <w:r>
        <w:t xml:space="preserve">Obrazloženje  </w:t>
      </w:r>
    </w:p>
    <w:p w:rsidRDefault="00EF00BE" w:rsidP="00EF00BE" w:rsidR="00EF00BE">
      <w:pPr>
        <w:spacing w:after="0"/>
        <w:jc w:val="center"/>
      </w:pPr>
    </w:p>
    <w:p w:rsidRDefault="00EF00BE" w:rsidP="00EF00BE" w:rsidR="00EF00BE">
      <w:pPr>
        <w:spacing w:after="0"/>
        <w:jc w:val="both"/>
      </w:pPr>
      <w:r>
        <w:rPr>
          <w:b/>
        </w:rPr>
        <w:tab/>
      </w:r>
    </w:p>
    <w:p w:rsidRDefault="00EF00BE" w:rsidP="00EF00BE" w:rsidR="00EF00BE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17. svibnja 2017., stečajni upravitelj Tomislav </w:t>
      </w:r>
      <w:proofErr w:type="spellStart"/>
      <w:r>
        <w:t>Đuričin</w:t>
      </w:r>
      <w:proofErr w:type="spellEnd"/>
      <w:r>
        <w:t xml:space="preserve"> iz Varaždina očitovao se o svim prijavljenim tražbinama, te se u smislu odredbe čl. 263. SZ-a tražbina smatra utvrđenom ako je na ispitnom ročištu prizna stečajni upravitelj i ne ospori stečajni vjerovnik, odnosno, ako izjavljeno osporavanje bude otklonjeno.</w:t>
      </w:r>
    </w:p>
    <w:p w:rsidRDefault="00EF00BE" w:rsidP="00EF00BE" w:rsidR="00EF00BE">
      <w:pPr>
        <w:spacing w:after="0"/>
        <w:jc w:val="both"/>
      </w:pPr>
      <w:r>
        <w:tab/>
        <w:t>Na temelju rezultata ispitnog ročišta sud je temeljem odredbe čl. 264. SZ-a sastavio tab</w:t>
      </w:r>
      <w:r w:rsidR="00850D33">
        <w:t>licu ispitanih tražbina (list 87-88</w:t>
      </w:r>
      <w:r>
        <w:t xml:space="preserve"> spisa), u koju je za svaku prijavljenu tražbinu unijeto u kojoj je mjeri tražbina utvrđena prema svom iznosu i redu, odnosno, tko je tražbinu osporio.</w:t>
      </w:r>
    </w:p>
    <w:p w:rsidRDefault="00EF00BE" w:rsidP="00EF00BE" w:rsidR="00EF00BE">
      <w:pPr>
        <w:spacing w:after="0"/>
        <w:ind w:firstLine="708"/>
        <w:jc w:val="both"/>
      </w:pPr>
      <w:r>
        <w:t>Na temelju navedene tablice ispitanih tražbina donijeto je ovo rješenje kojim je odlučeno u kojem su iznosu i u kojem isplatnom redu pojedine tražbine utvrđene, odnosno, ospo</w:t>
      </w:r>
      <w:r w:rsidR="00B21934">
        <w:t>rene, a sukladno odredbi čl. 265. st. 1</w:t>
      </w:r>
      <w:r>
        <w:t xml:space="preserve">. SZ-a. </w:t>
      </w:r>
    </w:p>
    <w:p w:rsidRDefault="00EC38ED" w:rsidP="00EF00BE" w:rsidR="00EC38ED">
      <w:pPr>
        <w:spacing w:after="0"/>
        <w:jc w:val="both"/>
      </w:pPr>
      <w:r>
        <w:tab/>
        <w:t>Određene tražbine stečajni je upravitelj djelomično, odnosno, u cijelosti osporio,</w:t>
      </w:r>
      <w:r w:rsidR="00446D89">
        <w:t xml:space="preserve"> i to konkretno,</w:t>
      </w:r>
      <w:r>
        <w:t xml:space="preserve"> djelomično</w:t>
      </w:r>
      <w:r w:rsidR="00446D89">
        <w:t xml:space="preserve"> je</w:t>
      </w:r>
      <w:r>
        <w:t xml:space="preserve"> osporio tražbine vjerovnika drugog višeg isplatnog reda i to </w:t>
      </w:r>
      <w:r w:rsidR="00446D89">
        <w:t xml:space="preserve">vjerovnika </w:t>
      </w:r>
      <w:r>
        <w:t xml:space="preserve">Hrvatske šume d.o.o. iz Zagreba u iznosu od 35.545,15 kuna </w:t>
      </w:r>
      <w:r w:rsidR="00446D89">
        <w:t>obrazlažući da je u tom dijelu tražbinu osporio iz razloga što j</w:t>
      </w:r>
      <w:r>
        <w:t>e</w:t>
      </w:r>
      <w:r w:rsidR="00446D89">
        <w:t xml:space="preserve"> tražbina tog vjerovnika prijavljena s osnove presude, a</w:t>
      </w:r>
      <w:r>
        <w:t xml:space="preserve"> za taj</w:t>
      </w:r>
      <w:r w:rsidR="00446D89">
        <w:t xml:space="preserve"> osporeni</w:t>
      </w:r>
      <w:r>
        <w:t xml:space="preserve"> dio </w:t>
      </w:r>
      <w:r w:rsidR="00446D89">
        <w:t xml:space="preserve">tražbine </w:t>
      </w:r>
      <w:r>
        <w:t>odbijen</w:t>
      </w:r>
      <w:r w:rsidR="00446D89">
        <w:t xml:space="preserve"> je u tom dijelu</w:t>
      </w:r>
      <w:r>
        <w:t xml:space="preserve"> tužbeni zahtjev</w:t>
      </w:r>
      <w:r w:rsidR="00D777D9">
        <w:t xml:space="preserve">, </w:t>
      </w:r>
      <w:r w:rsidR="00264A92">
        <w:t xml:space="preserve">zatim </w:t>
      </w:r>
      <w:r w:rsidR="00D777D9">
        <w:t xml:space="preserve">osporio je tražbinu vjerovnika Franje Novaka u iznosu od 101.364,73 kuna iz razloga što su u prilogu prijave tražbine dostavljene potvrde iz kojih proizlazi da uplate nije obavio navedeni vjerovnik, </w:t>
      </w:r>
      <w:r w:rsidR="00264A92">
        <w:t>te</w:t>
      </w:r>
      <w:r w:rsidR="00D777D9">
        <w:t xml:space="preserve"> je u cijelosti u iznosu od 1.335.380,11 </w:t>
      </w:r>
      <w:r w:rsidR="00264A92">
        <w:t>kuna osporio tražbinu vjerovnika</w:t>
      </w:r>
      <w:r w:rsidR="00D777D9">
        <w:t xml:space="preserve"> Stjepan</w:t>
      </w:r>
      <w:r w:rsidR="00264A92">
        <w:t xml:space="preserve">a </w:t>
      </w:r>
      <w:proofErr w:type="spellStart"/>
      <w:r w:rsidR="00264A92">
        <w:t>Vrhara</w:t>
      </w:r>
      <w:proofErr w:type="spellEnd"/>
      <w:r w:rsidR="00D777D9">
        <w:t xml:space="preserve"> iz razloga što je</w:t>
      </w:r>
      <w:r w:rsidR="00264A92">
        <w:t>, kako je stečajni upravitelj naveo,</w:t>
      </w:r>
      <w:r w:rsidR="00D777D9">
        <w:t xml:space="preserve"> u tijeku sudski spor oko</w:t>
      </w:r>
      <w:r w:rsidR="00364577">
        <w:t xml:space="preserve"> utvrđenja osnovanosti i</w:t>
      </w:r>
      <w:r w:rsidR="00D777D9">
        <w:t xml:space="preserve"> visine </w:t>
      </w:r>
      <w:r w:rsidR="00364577">
        <w:t>predmetne</w:t>
      </w:r>
      <w:r w:rsidR="00D777D9">
        <w:t xml:space="preserve"> tražbine.</w:t>
      </w:r>
    </w:p>
    <w:p w:rsidRDefault="00BA1809" w:rsidP="00EF00BE" w:rsidR="00BA1809">
      <w:pPr>
        <w:spacing w:after="0"/>
        <w:jc w:val="both"/>
      </w:pPr>
      <w:r>
        <w:tab/>
        <w:t xml:space="preserve">Kako izjavljena osporavanja na ročištu nisu otklonjena primjenom odredbe čl. 263. SZ-a, </w:t>
      </w:r>
      <w:r w:rsidR="005952A8">
        <w:t>te čl. 265. st. 1. SZ-a,</w:t>
      </w:r>
      <w:r w:rsidR="00A4556B">
        <w:t xml:space="preserve"> </w:t>
      </w:r>
      <w:r w:rsidR="005952A8">
        <w:t xml:space="preserve">čl. 266. st. 1. </w:t>
      </w:r>
      <w:r w:rsidR="00E06988">
        <w:t>SZ-a</w:t>
      </w:r>
      <w:r w:rsidR="00A4556B">
        <w:t>,</w:t>
      </w:r>
      <w:r w:rsidR="005952A8">
        <w:t xml:space="preserve"> čl. 267. SZ-a</w:t>
      </w:r>
      <w:r w:rsidR="00A4556B">
        <w:t xml:space="preserve"> i čl. 269. SZ-a</w:t>
      </w:r>
      <w:r w:rsidR="005952A8">
        <w:t xml:space="preserve">, </w:t>
      </w:r>
      <w:r>
        <w:t>odlučeno je kao</w:t>
      </w:r>
      <w:r w:rsidR="005952A8">
        <w:t xml:space="preserve"> u</w:t>
      </w:r>
      <w:r>
        <w:t xml:space="preserve"> izre</w:t>
      </w:r>
      <w:r w:rsidR="00022E6C">
        <w:t>c</w:t>
      </w:r>
      <w:r w:rsidR="005952A8">
        <w:t>i</w:t>
      </w:r>
      <w:r>
        <w:t xml:space="preserve"> ovog rješenja.</w:t>
      </w:r>
    </w:p>
    <w:p w:rsidRDefault="00EF00BE" w:rsidP="00EF00BE" w:rsidR="00E06988">
      <w:pPr>
        <w:spacing w:after="0"/>
        <w:jc w:val="both"/>
      </w:pPr>
      <w:r>
        <w:tab/>
      </w:r>
    </w:p>
    <w:p w:rsidRDefault="00E06988" w:rsidP="00EF00BE" w:rsidR="00E06988">
      <w:pPr>
        <w:spacing w:after="0"/>
        <w:jc w:val="both"/>
      </w:pPr>
    </w:p>
    <w:p w:rsidRDefault="00EF00BE" w:rsidP="00EF00BE" w:rsidR="00EF00BE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F00BE" w:rsidP="00EF00BE" w:rsidR="00EF00BE">
      <w:pPr>
        <w:spacing w:after="0"/>
        <w:jc w:val="center"/>
      </w:pPr>
      <w:r>
        <w:t>U Varaždinu,  17. svibnja 2017.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 :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</w:t>
      </w:r>
      <w:proofErr w:type="spellStart"/>
      <w:r>
        <w:t>Wedemeyer</w:t>
      </w:r>
      <w:proofErr w:type="spellEnd"/>
      <w:r>
        <w:t>, v.r.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0D33" w:rsidP="00EF00BE" w:rsidR="00850D33">
      <w:pPr>
        <w:spacing w:after="0"/>
        <w:jc w:val="both"/>
        <w:rPr>
          <w:u w:val="single"/>
        </w:rPr>
      </w:pPr>
    </w:p>
    <w:p w:rsidRDefault="00850D33" w:rsidP="00EF00BE" w:rsidR="00850D33">
      <w:pPr>
        <w:spacing w:after="0"/>
        <w:jc w:val="both"/>
        <w:rPr>
          <w:u w:val="single"/>
        </w:rPr>
      </w:pPr>
    </w:p>
    <w:p w:rsidRDefault="00850D33" w:rsidP="00EF00BE" w:rsidR="00850D33">
      <w:pPr>
        <w:spacing w:after="0"/>
        <w:jc w:val="both"/>
        <w:rPr>
          <w:u w:val="single"/>
        </w:rPr>
      </w:pPr>
    </w:p>
    <w:p w:rsidRDefault="00EF00BE" w:rsidP="00EF00BE" w:rsidR="00EF00BE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EF00BE" w:rsidP="00EF00BE" w:rsidR="00EF00BE">
      <w:pPr>
        <w:spacing w:after="0"/>
        <w:jc w:val="both"/>
        <w:rPr>
          <w:u w:val="single"/>
        </w:rPr>
      </w:pPr>
    </w:p>
    <w:p w:rsidRDefault="00EF00BE" w:rsidP="00EF00BE" w:rsidR="00EF00BE">
      <w:pPr>
        <w:spacing w:after="0"/>
        <w:jc w:val="both"/>
      </w:pPr>
      <w:r>
        <w:tab/>
        <w:t xml:space="preserve">Protiv ovog rješenja </w:t>
      </w:r>
      <w:r w:rsidR="00E06988">
        <w:t>pravo na žalbu ima svaki vjerovnik u dijelu koji se tiče njegove prijavljene tražbine, odnosno, tražbine koju je osporio i stečajni upravitelj (čl. 265. st. 3. SZ-a). Žalba se podnosi putem ovoga suda u roku od osam (8) dana od dana dostave ovoga rješenja, pisano u tri (3) primjerka, a o istoj odlučuje Visoki trgovački sud Republike Hrvatske u Zagrebu.</w:t>
      </w:r>
    </w:p>
    <w:p w:rsidRDefault="001C27A0" w:rsidP="00EF00BE" w:rsidR="001C27A0">
      <w:pPr>
        <w:spacing w:after="0"/>
        <w:jc w:val="both"/>
      </w:pP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  <w:r>
        <w:t>DNA :</w:t>
      </w:r>
    </w:p>
    <w:p w:rsidRDefault="00EF00BE" w:rsidP="00EF00BE" w:rsidR="00EF00BE">
      <w:pPr>
        <w:spacing w:after="0"/>
        <w:jc w:val="both"/>
      </w:pPr>
    </w:p>
    <w:p w:rsidRDefault="00EF00BE" w:rsidP="00EF00BE" w:rsidR="00022E9E">
      <w:pPr>
        <w:spacing w:after="0"/>
        <w:jc w:val="both"/>
      </w:pPr>
      <w:r>
        <w:t xml:space="preserve">Stečajni dužnik </w:t>
      </w:r>
      <w:r w:rsidR="00022E9E">
        <w:rPr>
          <w:bCs/>
        </w:rPr>
        <w:t>START d.o.o.,</w:t>
      </w:r>
      <w:r w:rsidR="00850D33">
        <w:rPr>
          <w:bCs/>
        </w:rPr>
        <w:t xml:space="preserve"> sa sjedištem u Braće Radić br. 69, 40321 Mala Subotica</w:t>
      </w:r>
      <w:r>
        <w:t xml:space="preserve">, </w:t>
      </w:r>
    </w:p>
    <w:p w:rsidRDefault="00EF00BE" w:rsidP="00EF00BE" w:rsidR="00EF00BE">
      <w:pPr>
        <w:spacing w:after="0"/>
        <w:jc w:val="both"/>
      </w:pPr>
      <w:r>
        <w:t xml:space="preserve">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  <w:r>
        <w:t>e-Oglasna ploča ovoga suda,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  <w:r>
        <w:t xml:space="preserve">Pisarnica - kal. pravomoćnosti – 8 dana,              </w:t>
      </w: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both"/>
      </w:pPr>
    </w:p>
    <w:p w:rsidRDefault="00EF00BE" w:rsidP="00EF00BE" w:rsidR="00EF00BE">
      <w:pPr>
        <w:spacing w:after="0"/>
        <w:jc w:val="center"/>
      </w:pPr>
      <w:r>
        <w:t>U Varaždinu, 1</w:t>
      </w:r>
      <w:r w:rsidR="00A831DD">
        <w:t>9</w:t>
      </w:r>
      <w:r>
        <w:t>. svibnja 2017.</w:t>
      </w:r>
    </w:p>
    <w:p w:rsidRDefault="00EF00BE" w:rsidP="00EF00BE" w:rsidR="00EF00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EF00BE" w:rsidP="004F27AE" w:rsidR="00EF00BE" w:rsidRPr="00B76F3C">
      <w:pPr>
        <w:pStyle w:val="NormaleSPIS"/>
      </w:pPr>
    </w:p>
    <w:sectPr w:rsidSect="0032366B" w:rsidR="00EF00BE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CDE" w:rsidP="00537B78" w:rsidR="00420CDE">
      <w:r>
        <w:separator/>
      </w:r>
    </w:p>
  </w:endnote>
  <w:endnote w:id="0" w:type="continuationSeparator">
    <w:p w:rsidRDefault="00420CDE" w:rsidP="00537B78" w:rsidR="00420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1369393"/>
      <w:docPartObj>
        <w:docPartGallery w:val="Page Numbers (Bottom of Page)"/>
        <w:docPartUnique/>
      </w:docPartObj>
    </w:sdtPr>
    <w:sdtEndPr/>
    <w:sdtContent>
      <w:p w:rsidRDefault="00C84114" w:rsidR="00C8411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768">
          <w:t>7</w:t>
        </w:r>
        <w:r>
          <w:fldChar w:fldCharType="end"/>
        </w:r>
      </w:p>
    </w:sdtContent>
  </w:sdt>
  <w:p w:rsidRDefault="00C84114" w:rsidR="00C841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CDE" w:rsidP="00537B78" w:rsidR="00420CDE">
      <w:r>
        <w:separator/>
      </w:r>
    </w:p>
  </w:footnote>
  <w:footnote w:id="0" w:type="continuationSeparator">
    <w:p w:rsidRDefault="00420CDE" w:rsidP="00537B78" w:rsidR="00420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114" w:rsidR="008333A9">
    <w:pPr>
      <w:pStyle w:val="Zaglavlje"/>
    </w:pPr>
    <w:r>
      <w:rPr>
        <w:rStyle w:val="PozadinaSvijetloCrvena"/>
        <w:shd w:fill="auto" w:color="auto" w:val="clear"/>
      </w:rPr>
      <w:t>POSL. BROJ : 6 St-794/16-16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E6C"/>
    <w:rsid w:val="00022E9E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5F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004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30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7A0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098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A9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6E8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23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9F9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577"/>
    <w:rsid w:val="00364780"/>
    <w:rsid w:val="003651B7"/>
    <w:rsid w:val="003668AF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E59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CDE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D8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E15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2A8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577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53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0C5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275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68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1B3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D33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A17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DBD"/>
    <w:rsid w:val="00A40026"/>
    <w:rsid w:val="00A40615"/>
    <w:rsid w:val="00A4166D"/>
    <w:rsid w:val="00A44837"/>
    <w:rsid w:val="00A44A9A"/>
    <w:rsid w:val="00A4556B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1DD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05E"/>
    <w:rsid w:val="00B13C4D"/>
    <w:rsid w:val="00B14971"/>
    <w:rsid w:val="00B153F5"/>
    <w:rsid w:val="00B156DB"/>
    <w:rsid w:val="00B178FF"/>
    <w:rsid w:val="00B20D42"/>
    <w:rsid w:val="00B21934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80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7CB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C48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A1E"/>
    <w:rsid w:val="00C76287"/>
    <w:rsid w:val="00C81731"/>
    <w:rsid w:val="00C817C4"/>
    <w:rsid w:val="00C8190F"/>
    <w:rsid w:val="00C81B43"/>
    <w:rsid w:val="00C84114"/>
    <w:rsid w:val="00C8570D"/>
    <w:rsid w:val="00C85D2B"/>
    <w:rsid w:val="00C85E94"/>
    <w:rsid w:val="00C87C03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7D9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4A6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988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8ED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0BE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50C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72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9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26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8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1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St-794/2016-16</izvorni_sadrzaj>
    <derivirana_varijabla naziv="DomainObject.Oznaka_1">St-794/2016-16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St-794/2016-16</izvorni_sadrzaj>
    <derivirana_varijabla naziv="DomainObject.PoslovniBrojDokumenta_1">St-794/2016-16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SudioniciListNaziv_1">
      <item>Financijska agencija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SudioniciListNaziv>
  <DomainObject.Predmet.SudioniciListAdressOIB>
    <izvorni_sadrzaj>
      <item>Financijska agencija,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SudioniciListAdressOIB_1">
      <item>Financijska agencija,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53173-7C5A-4476-9C11-5DC46EF86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1458</properties:Words>
  <properties:Characters>8322</properties:Characters>
  <properties:Lines>422</properties:Lines>
  <properties:Paragraphs>208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2017-05-19T10:54:00Z</cp:lastPrinted>
  <dcterms:modified xmlns:xsi="http://www.w3.org/2001/XMLSchema-instance" xsi:type="dcterms:W3CDTF">2017-05-19T10:59:00Z</dcterms:modified>
  <cp:revision>44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St-794/2016-16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