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cdfc5" w14:paraId="9dcdfc5" w:rsidRDefault="00AE649C" w:rsidP="00FA5B5E" w:rsidR="00AE649C" w:rsidRPr="00B76F3C">
      <w:pPr>
        <w:pStyle w:val="Naslov3"/>
        <w15:collapsed w:val="false"/>
      </w:pPr>
      <w:bookmarkStart w:name="_GoBack" w:id="0"/>
      <w:bookmarkEnd w:id="0"/>
    </w:p>
    <w:p w:rsidRDefault="00937FF9" w:rsidP="00AC574D" w:rsidR="00AC574D" w:rsidRPr="00AC574D">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C574D" w:rsidRPr="00AC574D">
        <w:rPr>
          <w:rFonts w:cs="Times New Roman" w:eastAsia="Times New Roman"/>
          <w:bCs/>
        </w:rPr>
        <w:t xml:space="preserve">     REPUBLIKA HRVATSKA                                                   </w:t>
      </w:r>
      <w:r w:rsidR="00AC574D" w:rsidRPr="00AC574D">
        <w:rPr>
          <w:rFonts w:cs="Times New Roman" w:eastAsia="Times New Roman"/>
        </w:rPr>
        <w:t>Broj: 14. St-1304/2016.</w:t>
      </w:r>
    </w:p>
    <w:p w:rsidRDefault="00AC574D" w:rsidP="00AC574D" w:rsidR="00AC574D" w:rsidRPr="00AC574D">
      <w:pPr>
        <w:spacing w:after="0"/>
        <w:rPr>
          <w:rFonts w:cs="Times New Roman" w:eastAsia="Times New Roman"/>
        </w:rPr>
      </w:pPr>
      <w:r w:rsidRPr="00AC574D">
        <w:rPr>
          <w:rFonts w:cs="Times New Roman" w:eastAsia="Times New Roman"/>
          <w:b/>
          <w:bCs/>
        </w:rPr>
        <w:t xml:space="preserve">  TRGOVAČKI SUD U SPLITU</w:t>
      </w:r>
    </w:p>
    <w:p w:rsidRDefault="00AC574D" w:rsidP="00AC574D" w:rsidR="00AC574D" w:rsidRPr="00AC574D">
      <w:pPr>
        <w:spacing w:after="0"/>
        <w:rPr>
          <w:rFonts w:cs="Times New Roman" w:eastAsia="Times New Roman"/>
          <w:b/>
        </w:rPr>
      </w:pPr>
      <w:proofErr w:type="spellStart"/>
      <w:r w:rsidRPr="00AC574D">
        <w:rPr>
          <w:rFonts w:cs="Times New Roman" w:eastAsia="Times New Roman"/>
          <w:b/>
        </w:rPr>
        <w:t>Sukoišanska</w:t>
      </w:r>
      <w:proofErr w:type="spellEnd"/>
      <w:r w:rsidRPr="00AC574D">
        <w:rPr>
          <w:rFonts w:cs="Times New Roman" w:eastAsia="Times New Roman"/>
          <w:b/>
        </w:rPr>
        <w:t xml:space="preserve"> 6. - 21 000  S P L I T</w:t>
      </w:r>
    </w:p>
    <w:p w:rsidRDefault="00AC574D" w:rsidP="00AC574D" w:rsidR="00AC574D" w:rsidRPr="00AC574D">
      <w:pPr>
        <w:spacing w:after="0"/>
        <w:rPr>
          <w:rFonts w:cs="Times New Roman" w:eastAsia="Times New Roman"/>
          <w:szCs w:val="20"/>
        </w:rPr>
      </w:pPr>
    </w:p>
    <w:p w:rsidRDefault="00AC574D" w:rsidP="00AC574D" w:rsidR="00AC574D" w:rsidRPr="00AC574D">
      <w:pPr>
        <w:spacing w:after="0"/>
        <w:rPr>
          <w:rFonts w:cs="Times New Roman" w:eastAsia="Times New Roman"/>
          <w:szCs w:val="20"/>
        </w:rPr>
      </w:pPr>
    </w:p>
    <w:p w:rsidRDefault="00AC574D" w:rsidP="00AC574D" w:rsidR="00AC574D" w:rsidRPr="00AC574D">
      <w:pPr>
        <w:spacing w:after="0"/>
        <w:jc w:val="center"/>
        <w:rPr>
          <w:rFonts w:cs="Times New Roman" w:eastAsia="Times New Roman"/>
          <w:b/>
        </w:rPr>
      </w:pPr>
      <w:r w:rsidRPr="00AC574D">
        <w:rPr>
          <w:rFonts w:cs="Times New Roman" w:eastAsia="Times New Roman"/>
          <w:b/>
        </w:rPr>
        <w:t>R E P U B L I K A    H R V A T S K A</w:t>
      </w:r>
    </w:p>
    <w:p w:rsidRDefault="00AC574D" w:rsidP="00AC574D" w:rsidR="00AC574D" w:rsidRPr="00AC574D">
      <w:pPr>
        <w:spacing w:after="0"/>
        <w:jc w:val="center"/>
        <w:rPr>
          <w:rFonts w:cs="Times New Roman" w:eastAsia="Times New Roman"/>
          <w:b/>
        </w:rPr>
      </w:pPr>
    </w:p>
    <w:p w:rsidRDefault="00AC574D" w:rsidP="00AC574D" w:rsidR="00AC574D" w:rsidRPr="00AC574D">
      <w:pPr>
        <w:spacing w:after="0"/>
        <w:jc w:val="center"/>
        <w:rPr>
          <w:rFonts w:cs="Times New Roman" w:eastAsia="Times New Roman"/>
          <w:b/>
        </w:rPr>
      </w:pPr>
      <w:r w:rsidRPr="00AC574D">
        <w:rPr>
          <w:rFonts w:cs="Times New Roman" w:eastAsia="Times New Roman"/>
          <w:b/>
        </w:rPr>
        <w:t xml:space="preserve">Z A K L J U Č A K </w:t>
      </w:r>
    </w:p>
    <w:p w:rsidRDefault="00AC574D" w:rsidP="00AC574D" w:rsidR="00AC574D" w:rsidRPr="00AC574D">
      <w:pPr>
        <w:spacing w:after="0"/>
        <w:rPr>
          <w:rFonts w:cs="Times New Roman" w:eastAsia="Times New Roman"/>
          <w:szCs w:val="20"/>
          <w:lang w:val="de-DE"/>
        </w:rPr>
      </w:pPr>
    </w:p>
    <w:p w:rsidRDefault="00AC574D" w:rsidP="00AC574D" w:rsidR="00AC574D" w:rsidRPr="00AC574D">
      <w:pPr>
        <w:spacing w:after="0"/>
        <w:rPr>
          <w:rFonts w:cs="Times New Roman" w:eastAsia="Times New Roman"/>
          <w:szCs w:val="20"/>
          <w:lang w:val="de-DE"/>
        </w:rPr>
      </w:pPr>
    </w:p>
    <w:p w:rsidRDefault="00AC574D" w:rsidP="00AC574D" w:rsidR="00AC574D" w:rsidRPr="00AC574D">
      <w:pPr>
        <w:spacing w:after="0"/>
        <w:jc w:val="both"/>
        <w:rPr>
          <w:rFonts w:cs="Times New Roman" w:eastAsia="Times New Roman"/>
        </w:rPr>
      </w:pPr>
      <w:r w:rsidRPr="00AC574D">
        <w:rPr>
          <w:rFonts w:cs="Times New Roman" w:eastAsia="Times New Roman"/>
        </w:rPr>
        <w:tab/>
        <w:t xml:space="preserve">Trgovački sud u Splitu, po sudcu Jozi Ćaleti, u stečajnom postupku nad stečajnim Dužnikom: BANKA SPLITSKO-DALMATINSKA, </w:t>
      </w:r>
      <w:proofErr w:type="spellStart"/>
      <w:r w:rsidRPr="00AC574D">
        <w:rPr>
          <w:rFonts w:cs="Times New Roman" w:eastAsia="Times New Roman"/>
        </w:rPr>
        <w:t>d.d</w:t>
      </w:r>
      <w:proofErr w:type="spellEnd"/>
      <w:r w:rsidRPr="00AC574D">
        <w:rPr>
          <w:rFonts w:cs="Times New Roman" w:eastAsia="Times New Roman"/>
        </w:rPr>
        <w:t>, u stečaju, Split (Grad Split), 114 brigade 9, OIB: 25351138943. (dalje: Dužnik, stečajni Dužnik), koju zastupa stečajni upravitelj Ivan Eterović, iz Splita, 02. veljače 2017</w:t>
      </w:r>
      <w:r w:rsidRPr="00AC574D">
        <w:rPr>
          <w:rFonts w:cs="Times New Roman" w:eastAsia="Times New Roman"/>
          <w:lang w:val="de-DE"/>
        </w:rPr>
        <w:t xml:space="preserve">, </w:t>
      </w:r>
      <w:proofErr w:type="spellStart"/>
      <w:r w:rsidRPr="00AC574D">
        <w:rPr>
          <w:rFonts w:cs="Times New Roman" w:eastAsia="Times New Roman"/>
          <w:lang w:val="de-DE"/>
        </w:rPr>
        <w:t>izvanraspravno</w:t>
      </w:r>
      <w:proofErr w:type="spellEnd"/>
      <w:r w:rsidRPr="00AC574D">
        <w:rPr>
          <w:rFonts w:cs="Times New Roman" w:eastAsia="Times New Roman"/>
          <w:lang w:val="de-DE"/>
        </w:rPr>
        <w:t xml:space="preserve">, </w:t>
      </w:r>
    </w:p>
    <w:p w:rsidRDefault="00AC574D" w:rsidP="00AC574D" w:rsidR="00AC574D" w:rsidRPr="00AC574D">
      <w:pPr>
        <w:spacing w:after="0"/>
        <w:rPr>
          <w:rFonts w:cs="Times New Roman" w:eastAsia="Times New Roman"/>
        </w:rPr>
      </w:pPr>
    </w:p>
    <w:p w:rsidRDefault="00AC574D" w:rsidP="00AC574D" w:rsidR="00AC574D" w:rsidRPr="00AC574D">
      <w:pPr>
        <w:spacing w:after="0"/>
        <w:rPr>
          <w:rFonts w:cs="Times New Roman" w:eastAsia="Times New Roman"/>
        </w:rPr>
      </w:pPr>
    </w:p>
    <w:p w:rsidRDefault="00AC574D" w:rsidP="00AC574D" w:rsidR="00AC574D" w:rsidRPr="00AC574D">
      <w:pPr>
        <w:spacing w:after="0"/>
        <w:jc w:val="center"/>
        <w:rPr>
          <w:rFonts w:cs="Times New Roman" w:eastAsia="Times New Roman"/>
        </w:rPr>
      </w:pPr>
      <w:r w:rsidRPr="00AC574D">
        <w:rPr>
          <w:rFonts w:cs="Times New Roman" w:eastAsia="Times New Roman"/>
        </w:rPr>
        <w:t>z a k l j u č i o     j e</w:t>
      </w:r>
    </w:p>
    <w:p w:rsidRDefault="00AC574D" w:rsidP="00AC574D" w:rsidR="00AC574D" w:rsidRPr="00AC574D">
      <w:pPr>
        <w:tabs>
          <w:tab w:pos="142" w:val="left"/>
        </w:tabs>
        <w:spacing w:after="0"/>
        <w:jc w:val="both"/>
        <w:rPr>
          <w:rFonts w:cs="Times New Roman" w:eastAsia="Times New Roman"/>
        </w:rPr>
      </w:pPr>
    </w:p>
    <w:p w:rsidRDefault="00AC574D" w:rsidP="00AC574D" w:rsidR="00AC574D" w:rsidRPr="00AC574D">
      <w:pPr>
        <w:tabs>
          <w:tab w:pos="142" w:val="left"/>
        </w:tabs>
        <w:spacing w:after="0"/>
        <w:jc w:val="both"/>
        <w:rPr>
          <w:rFonts w:cs="Times New Roman" w:eastAsia="Times New Roman"/>
        </w:rPr>
      </w:pPr>
      <w:r w:rsidRPr="00AC574D">
        <w:rPr>
          <w:rFonts w:cs="Times New Roman" w:eastAsia="Times New Roman"/>
        </w:rPr>
        <w:tab/>
      </w:r>
      <w:r w:rsidRPr="00AC574D">
        <w:rPr>
          <w:rFonts w:cs="Times New Roman" w:eastAsia="Times New Roman"/>
        </w:rPr>
        <w:tab/>
        <w:t xml:space="preserve">Upućuje se Stečajni upravitelj Ivan Eterović, iz Splita, </w:t>
      </w:r>
      <w:r w:rsidRPr="00AC574D">
        <w:rPr>
          <w:rFonts w:cs="Times New Roman" w:eastAsia="Times New Roman"/>
          <w:u w:val="single"/>
        </w:rPr>
        <w:t>u roku od tri dana</w:t>
      </w:r>
      <w:r w:rsidRPr="00AC574D">
        <w:rPr>
          <w:rFonts w:cs="Times New Roman" w:eastAsia="Times New Roman"/>
        </w:rPr>
        <w:t>, pismeno se, u dva primjerka, očitovati na podnesak trgovačkog društva ABBA, d.o.o., Osijek, od 11. studenog 2016, koji je ponovno dostavljen ovom Sudu uz dopis od 24. siječnja 2017. (u Sudu fizički zaprimljenom 01. veljače 2017) a što se sve Stečajnom upravitelju dostavlja u prilogu ovom Zaključku i to osobnom dostavom.</w:t>
      </w:r>
    </w:p>
    <w:p w:rsidRDefault="00AC574D" w:rsidP="00AC574D" w:rsidR="00AC574D" w:rsidRPr="00AC574D">
      <w:pPr>
        <w:tabs>
          <w:tab w:pos="142" w:val="left"/>
        </w:tabs>
        <w:spacing w:after="0"/>
        <w:jc w:val="both"/>
        <w:rPr>
          <w:rFonts w:cs="Times New Roman" w:eastAsia="Times New Roman"/>
        </w:rPr>
      </w:pPr>
    </w:p>
    <w:p w:rsidRDefault="00AC574D" w:rsidP="00AC574D" w:rsidR="00AC574D" w:rsidRPr="00AC574D">
      <w:pPr>
        <w:spacing w:after="0"/>
        <w:rPr>
          <w:rFonts w:cs="Times New Roman" w:eastAsia="Times New Roman"/>
        </w:rPr>
      </w:pPr>
    </w:p>
    <w:p w:rsidRDefault="00AC574D" w:rsidP="00AC574D" w:rsidR="00AC574D" w:rsidRPr="00AC574D">
      <w:pPr>
        <w:spacing w:after="0"/>
        <w:jc w:val="center"/>
        <w:rPr>
          <w:rFonts w:cs="Times New Roman" w:eastAsia="Times New Roman"/>
        </w:rPr>
      </w:pPr>
      <w:r w:rsidRPr="00AC574D">
        <w:rPr>
          <w:rFonts w:cs="Times New Roman" w:eastAsia="Times New Roman"/>
        </w:rPr>
        <w:t xml:space="preserve">Split, 02. veljače 2017. </w:t>
      </w:r>
    </w:p>
    <w:p w:rsidRDefault="00AC574D" w:rsidP="00AC574D" w:rsidR="00AC574D" w:rsidRPr="00AC574D">
      <w:pPr>
        <w:spacing w:after="0"/>
        <w:jc w:val="center"/>
        <w:rPr>
          <w:rFonts w:cs="Times New Roman" w:eastAsia="Times New Roman"/>
        </w:rPr>
      </w:pPr>
    </w:p>
    <w:p w:rsidRDefault="00AC574D" w:rsidP="00AC574D" w:rsidR="00AC574D" w:rsidRPr="00AC574D">
      <w:pPr>
        <w:spacing w:after="0"/>
        <w:jc w:val="both"/>
        <w:rPr>
          <w:rFonts w:cs="Times New Roman" w:eastAsia="Times New Roman"/>
          <w:lang w:eastAsia="hr-HR" w:val="en-US"/>
        </w:rPr>
      </w:pPr>
      <w:r w:rsidRPr="00AC574D">
        <w:rPr>
          <w:rFonts w:cs="Times New Roman" w:eastAsia="Times New Roman"/>
          <w:lang w:eastAsia="hr-HR" w:val="en-US"/>
        </w:rPr>
        <w:tab/>
      </w:r>
      <w:r w:rsidRPr="00AC574D">
        <w:rPr>
          <w:rFonts w:cs="Times New Roman" w:eastAsia="Times New Roman"/>
          <w:lang w:eastAsia="hr-HR" w:val="en-US"/>
        </w:rPr>
        <w:tab/>
      </w:r>
      <w:r w:rsidRPr="00AC574D">
        <w:rPr>
          <w:rFonts w:cs="Times New Roman" w:eastAsia="Times New Roman"/>
          <w:lang w:eastAsia="hr-HR" w:val="en-US"/>
        </w:rPr>
        <w:tab/>
      </w:r>
      <w:r w:rsidRPr="00AC574D">
        <w:rPr>
          <w:rFonts w:cs="Times New Roman" w:eastAsia="Times New Roman"/>
          <w:lang w:eastAsia="hr-HR" w:val="en-US"/>
        </w:rPr>
        <w:tab/>
      </w:r>
      <w:r w:rsidRPr="00AC574D">
        <w:rPr>
          <w:rFonts w:cs="Times New Roman" w:eastAsia="Times New Roman"/>
          <w:lang w:eastAsia="hr-HR" w:val="en-US"/>
        </w:rPr>
        <w:tab/>
      </w:r>
      <w:r w:rsidRPr="00AC574D">
        <w:rPr>
          <w:rFonts w:cs="Times New Roman" w:eastAsia="Times New Roman"/>
          <w:lang w:eastAsia="hr-HR" w:val="en-US"/>
        </w:rPr>
        <w:tab/>
      </w:r>
      <w:r w:rsidRPr="00AC574D">
        <w:rPr>
          <w:rFonts w:cs="Times New Roman" w:eastAsia="Times New Roman"/>
          <w:lang w:eastAsia="hr-HR" w:val="en-US"/>
        </w:rPr>
        <w:tab/>
      </w:r>
      <w:r w:rsidRPr="00AC574D">
        <w:rPr>
          <w:rFonts w:cs="Times New Roman" w:eastAsia="Times New Roman"/>
          <w:lang w:eastAsia="hr-HR" w:val="en-US"/>
        </w:rPr>
        <w:tab/>
      </w:r>
      <w:r w:rsidRPr="00AC574D">
        <w:rPr>
          <w:rFonts w:cs="Times New Roman" w:eastAsia="Times New Roman"/>
          <w:lang w:eastAsia="hr-HR" w:val="en-US"/>
        </w:rPr>
        <w:tab/>
        <w:t>S U D A C:</w:t>
      </w:r>
    </w:p>
    <w:p w:rsidRDefault="00AC574D" w:rsidP="00AC574D" w:rsidR="00AC574D" w:rsidRPr="00AC574D">
      <w:pPr>
        <w:spacing w:after="0"/>
        <w:jc w:val="both"/>
        <w:rPr>
          <w:rFonts w:cs="Times New Roman" w:eastAsia="Times New Roman"/>
        </w:rPr>
      </w:pPr>
      <w:r w:rsidRPr="00AC574D">
        <w:rPr>
          <w:rFonts w:cs="Times New Roman" w:eastAsia="Times New Roman"/>
        </w:rPr>
        <w:tab/>
      </w:r>
      <w:r w:rsidRPr="00AC574D">
        <w:rPr>
          <w:rFonts w:cs="Times New Roman" w:eastAsia="Times New Roman"/>
        </w:rPr>
        <w:tab/>
      </w:r>
      <w:r w:rsidRPr="00AC574D">
        <w:rPr>
          <w:rFonts w:cs="Times New Roman" w:eastAsia="Times New Roman"/>
        </w:rPr>
        <w:tab/>
      </w:r>
      <w:r w:rsidRPr="00AC574D">
        <w:rPr>
          <w:rFonts w:cs="Times New Roman" w:eastAsia="Times New Roman"/>
        </w:rPr>
        <w:tab/>
      </w:r>
      <w:r w:rsidRPr="00AC574D">
        <w:rPr>
          <w:rFonts w:cs="Times New Roman" w:eastAsia="Times New Roman"/>
        </w:rPr>
        <w:tab/>
      </w:r>
      <w:r w:rsidRPr="00AC574D">
        <w:rPr>
          <w:rFonts w:cs="Times New Roman" w:eastAsia="Times New Roman"/>
        </w:rPr>
        <w:tab/>
      </w:r>
      <w:r w:rsidRPr="00AC574D">
        <w:rPr>
          <w:rFonts w:cs="Times New Roman" w:eastAsia="Times New Roman"/>
        </w:rPr>
        <w:tab/>
      </w:r>
      <w:r w:rsidRPr="00AC574D">
        <w:rPr>
          <w:rFonts w:cs="Times New Roman" w:eastAsia="Times New Roman"/>
        </w:rPr>
        <w:tab/>
        <w:t xml:space="preserve">            Jozo Ćaleta,</w:t>
      </w:r>
    </w:p>
    <w:p w:rsidRDefault="00AC574D" w:rsidP="00AC574D" w:rsidR="00AC574D" w:rsidRPr="00AC574D">
      <w:pPr>
        <w:spacing w:after="0"/>
        <w:jc w:val="both"/>
        <w:rPr>
          <w:rFonts w:cs="Times New Roman" w:eastAsia="Times New Roman"/>
        </w:rPr>
      </w:pPr>
    </w:p>
    <w:p w:rsidRDefault="00AC574D" w:rsidP="00AC574D" w:rsidR="00AC574D" w:rsidRPr="00AC574D">
      <w:pPr>
        <w:spacing w:after="0"/>
        <w:jc w:val="both"/>
        <w:rPr>
          <w:rFonts w:cs="Times New Roman" w:eastAsia="Times New Roman"/>
        </w:rPr>
      </w:pPr>
    </w:p>
    <w:p w:rsidRDefault="00AC574D" w:rsidP="00AC574D" w:rsidR="00AC574D" w:rsidRPr="00AC574D">
      <w:pPr>
        <w:spacing w:after="0"/>
        <w:jc w:val="both"/>
        <w:rPr>
          <w:rFonts w:cs="Times New Roman" w:eastAsia="Times New Roman"/>
        </w:rPr>
      </w:pPr>
      <w:r w:rsidRPr="00AC574D">
        <w:rPr>
          <w:rFonts w:cs="Times New Roman" w:eastAsia="Times New Roman"/>
        </w:rPr>
        <w:tab/>
      </w:r>
      <w:r w:rsidRPr="00AC574D">
        <w:rPr>
          <w:rFonts w:cs="Times New Roman" w:eastAsia="Times New Roman"/>
        </w:rPr>
        <w:tab/>
      </w:r>
      <w:r w:rsidRPr="00AC574D">
        <w:rPr>
          <w:rFonts w:cs="Times New Roman" w:eastAsia="Times New Roman"/>
        </w:rPr>
        <w:tab/>
      </w:r>
      <w:r w:rsidRPr="00AC574D">
        <w:rPr>
          <w:rFonts w:cs="Times New Roman" w:eastAsia="Times New Roman"/>
        </w:rPr>
        <w:tab/>
      </w:r>
      <w:r w:rsidRPr="00AC574D">
        <w:rPr>
          <w:rFonts w:cs="Times New Roman" w:eastAsia="Times New Roman"/>
        </w:rPr>
        <w:tab/>
      </w:r>
    </w:p>
    <w:p w:rsidRDefault="00AC574D" w:rsidP="00AC574D" w:rsidR="00AC574D" w:rsidRPr="00AC574D">
      <w:pPr>
        <w:spacing w:after="0"/>
        <w:jc w:val="both"/>
        <w:rPr>
          <w:rFonts w:cs="Times New Roman" w:eastAsia="Times New Roman"/>
        </w:rPr>
      </w:pPr>
      <w:r w:rsidRPr="00AC574D">
        <w:rPr>
          <w:rFonts w:cs="Times New Roman" w:eastAsia="Times New Roman"/>
        </w:rPr>
        <w:t>Pravna pouka: Protiv ovog Zaključka nije dopušten pravni lijek.</w:t>
      </w:r>
    </w:p>
    <w:p w:rsidRDefault="00AC574D" w:rsidP="00AC574D" w:rsidR="00AC574D" w:rsidRPr="00AC574D">
      <w:pPr>
        <w:spacing w:after="0"/>
        <w:rPr>
          <w:rFonts w:cs="Times New Roman" w:eastAsia="Times New Roman"/>
        </w:rPr>
      </w:pPr>
    </w:p>
    <w:p w:rsidRDefault="00AC574D" w:rsidP="00AC574D" w:rsidR="00AC574D" w:rsidRPr="00AC574D">
      <w:pPr>
        <w:spacing w:after="0"/>
        <w:jc w:val="both"/>
        <w:rPr>
          <w:rFonts w:cs="Times New Roman" w:eastAsia="Times New Roman"/>
        </w:rPr>
      </w:pPr>
      <w:r w:rsidRPr="00AC574D">
        <w:rPr>
          <w:rFonts w:cs="Times New Roman" w:eastAsia="Times New Roman"/>
        </w:rPr>
        <w:t>DNA:</w:t>
      </w:r>
    </w:p>
    <w:p w:rsidRDefault="00AC574D" w:rsidP="00AC574D" w:rsidR="00AC574D" w:rsidRPr="00AC574D">
      <w:pPr>
        <w:spacing w:after="0"/>
        <w:jc w:val="both"/>
        <w:rPr>
          <w:rFonts w:cs="Times New Roman" w:eastAsia="Times New Roman"/>
        </w:rPr>
      </w:pPr>
      <w:r w:rsidRPr="00AC574D">
        <w:rPr>
          <w:rFonts w:cs="Times New Roman" w:eastAsia="Times New Roman"/>
        </w:rPr>
        <w:t xml:space="preserve">1.  Stečajni upravitelj: Ivan Eterović, Split, Škrape 40, osobno sa navedenim prilogom, </w:t>
      </w:r>
    </w:p>
    <w:p w:rsidRDefault="00AC574D" w:rsidP="00AC574D" w:rsidR="00AC574D" w:rsidRPr="00AC574D">
      <w:pPr>
        <w:spacing w:after="0"/>
        <w:jc w:val="both"/>
        <w:rPr>
          <w:rFonts w:cs="Times New Roman" w:eastAsia="Times New Roman"/>
        </w:rPr>
      </w:pPr>
      <w:r w:rsidRPr="00AC574D">
        <w:rPr>
          <w:rFonts w:cs="Times New Roman" w:eastAsia="Times New Roman"/>
        </w:rPr>
        <w:t xml:space="preserve">2.  Mrežna stranica e-Oglasna ploča sudova – rok 15. dana, </w:t>
      </w:r>
    </w:p>
    <w:p w:rsidRDefault="00AC574D" w:rsidP="00AC574D" w:rsidR="00AC574D" w:rsidRPr="00AC574D">
      <w:pPr>
        <w:spacing w:after="0"/>
        <w:jc w:val="both"/>
        <w:rPr>
          <w:rFonts w:cs="Times New Roman" w:eastAsia="Times New Roman"/>
        </w:rPr>
      </w:pPr>
      <w:r w:rsidRPr="00AC574D">
        <w:rPr>
          <w:rFonts w:cs="Times New Roman" w:eastAsia="Times New Roman"/>
        </w:rPr>
        <w:t>3.  Spis.</w:t>
      </w:r>
    </w:p>
    <w:p w:rsidRDefault="00AC574D" w:rsidP="00AC574D" w:rsidR="00AC574D" w:rsidRPr="00AC574D">
      <w:pPr>
        <w:spacing w:after="0"/>
        <w:jc w:val="both"/>
        <w:rPr>
          <w:rFonts w:cs="Times New Roman" w:eastAsia="Times New Roman"/>
        </w:rPr>
      </w:pPr>
    </w:p>
    <w:p w:rsidRDefault="00AC574D" w:rsidP="00AC574D" w:rsidR="00AC574D" w:rsidRPr="00AC574D">
      <w:pPr>
        <w:tabs>
          <w:tab w:pos="142" w:val="left"/>
        </w:tabs>
        <w:spacing w:after="0"/>
        <w:jc w:val="both"/>
        <w:rPr>
          <w:rFonts w:cs="Times New Roman" w:eastAsia="Times New Roman"/>
        </w:rPr>
      </w:pPr>
    </w:p>
    <w:p w:rsidRDefault="00AC574D" w:rsidP="00AC574D" w:rsidR="00AC574D" w:rsidRPr="00AC574D">
      <w:pPr>
        <w:spacing w:after="0"/>
        <w:jc w:val="both"/>
        <w:rPr>
          <w:rFonts w:cs="Times New Roman" w:eastAsia="Times New Roman"/>
        </w:rPr>
      </w:pPr>
      <w:r w:rsidRPr="00AC574D">
        <w:rPr>
          <w:rFonts w:cs="Times New Roman" w:eastAsia="Times New Roman"/>
        </w:rPr>
        <w:t xml:space="preserve">Split, 02. veljače 2017.                                                               S U D A C: </w:t>
      </w:r>
    </w:p>
    <w:p w:rsidRDefault="00AC574D" w:rsidP="00AC574D" w:rsidR="00AC574D" w:rsidRPr="00AC574D">
      <w:pPr>
        <w:spacing w:after="0"/>
        <w:jc w:val="both"/>
        <w:rPr>
          <w:rFonts w:cs="Times New Roman" w:eastAsia="Times New Roman"/>
        </w:rPr>
      </w:pPr>
      <w:r w:rsidRPr="00AC574D">
        <w:rPr>
          <w:rFonts w:cs="Times New Roman" w:eastAsia="Times New Roman"/>
        </w:rPr>
        <w:t xml:space="preserve">                                                                                                    </w:t>
      </w:r>
      <w:smartTag w:element="PersonName" w:uri="urn:schemas-microsoft-com:office:smarttags">
        <w:r w:rsidRPr="00AC574D">
          <w:rPr>
            <w:rFonts w:cs="Times New Roman" w:eastAsia="Times New Roman"/>
          </w:rPr>
          <w:t>Jozo Ćaleta</w:t>
        </w:r>
      </w:smartTag>
      <w:r w:rsidRPr="00AC574D">
        <w:rPr>
          <w:rFonts w:cs="Times New Roman" w:eastAsia="Times New Roman"/>
        </w:rPr>
        <w:t>,</w:t>
      </w:r>
    </w:p>
    <w:p w:rsidRDefault="00AC574D" w:rsidP="00AC574D" w:rsidR="00AC574D" w:rsidRPr="00AC574D">
      <w:pPr>
        <w:spacing w:after="0"/>
        <w:jc w:val="both"/>
        <w:rPr>
          <w:rFonts w:cs="Times New Roman" w:eastAsia="Times New Roman"/>
        </w:rPr>
      </w:pPr>
    </w:p>
    <w:p w:rsidRDefault="00AC574D" w:rsidP="00AC574D" w:rsidR="00AC574D" w:rsidRPr="00AC574D">
      <w:pPr>
        <w:spacing w:after="0"/>
        <w:jc w:val="both"/>
        <w:rPr>
          <w:rFonts w:cs="Times New Roman" w:eastAsia="Times New Roman"/>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574D"/>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76658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St-1304/2016-153</izvorni_sadrzaj>
    <derivirana_varijabla naziv="DomainObject.Oznaka_1">St-1304/2016-153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siječnja 2017.</izvorni_sadrzaj>
    <derivirana_varijabla naziv="DomainObject.Predmet.SpisIzvanSuda.DatumIzlazaSpisa_1">11. siječnja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St-1304/2016-153</izvorni_sadrzaj>
    <derivirana_varijabla naziv="DomainObject.PoslovniBrojDokumenta_1">St-1304/2016-153</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6E42F7-5862-4D23-859B-74D33C1745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218</properties:Words>
  <properties:Characters>990</properties:Characters>
  <properties:Lines>49</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2017-02-02T12:28:00Z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St-1304/2016-153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